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240"/>
        <w:gridCol w:w="760"/>
        <w:gridCol w:w="4680"/>
        <w:gridCol w:w="40"/>
        <w:gridCol w:w="480"/>
        <w:gridCol w:w="1480"/>
        <w:gridCol w:w="1320"/>
        <w:gridCol w:w="680"/>
        <w:gridCol w:w="40"/>
      </w:tblGrid>
      <w:tr w:rsidR="007E024B" w14:paraId="7B84CDE3" w14:textId="77777777" w:rsidTr="0013701F">
        <w:trPr>
          <w:trHeight w:hRule="exact" w:val="140"/>
        </w:trPr>
        <w:tc>
          <w:tcPr>
            <w:tcW w:w="400" w:type="dxa"/>
          </w:tcPr>
          <w:p w14:paraId="586E593D" w14:textId="77777777" w:rsidR="007E024B" w:rsidRDefault="007E024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240" w:type="dxa"/>
          </w:tcPr>
          <w:p w14:paraId="1C6260B7" w14:textId="77777777" w:rsidR="007E024B" w:rsidRDefault="007E024B">
            <w:pPr>
              <w:pStyle w:val="EMPTYCELLSTYLE"/>
            </w:pPr>
          </w:p>
        </w:tc>
        <w:tc>
          <w:tcPr>
            <w:tcW w:w="760" w:type="dxa"/>
          </w:tcPr>
          <w:p w14:paraId="05250102" w14:textId="77777777" w:rsidR="007E024B" w:rsidRDefault="007E024B">
            <w:pPr>
              <w:pStyle w:val="EMPTYCELLSTYLE"/>
            </w:pPr>
          </w:p>
        </w:tc>
        <w:tc>
          <w:tcPr>
            <w:tcW w:w="4680" w:type="dxa"/>
          </w:tcPr>
          <w:p w14:paraId="77A469DD" w14:textId="77777777" w:rsidR="007E024B" w:rsidRDefault="007E024B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97E2FB4" w14:textId="77777777" w:rsidR="007E024B" w:rsidRDefault="007E024B">
            <w:pPr>
              <w:pStyle w:val="EMPTYCELLSTYLE"/>
            </w:pPr>
          </w:p>
        </w:tc>
        <w:tc>
          <w:tcPr>
            <w:tcW w:w="1480" w:type="dxa"/>
          </w:tcPr>
          <w:p w14:paraId="78F9064C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04737FD5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5DFBC959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1F68334D" w14:textId="77777777" w:rsidR="007E024B" w:rsidRDefault="007E024B">
            <w:pPr>
              <w:pStyle w:val="EMPTYCELLSTYLE"/>
            </w:pPr>
          </w:p>
        </w:tc>
      </w:tr>
      <w:tr w:rsidR="007E024B" w14:paraId="27485617" w14:textId="77777777" w:rsidTr="0013701F">
        <w:trPr>
          <w:trHeight w:hRule="exact" w:val="460"/>
        </w:trPr>
        <w:tc>
          <w:tcPr>
            <w:tcW w:w="400" w:type="dxa"/>
          </w:tcPr>
          <w:p w14:paraId="30DB7128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D063" w14:textId="77777777" w:rsidR="007E024B" w:rsidRDefault="00995501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FAE2291" wp14:editId="2670DF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7400" cy="723900"/>
                  <wp:effectExtent l="0" t="0" r="0" b="0"/>
                  <wp:wrapNone/>
                  <wp:docPr id="4934227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22743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 b="33333"/>
                          </a:stretch>
                        </pic:blipFill>
                        <pic:spPr>
                          <a:xfrm>
                            <a:off x="0" y="0"/>
                            <a:ext cx="787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" w:type="dxa"/>
          </w:tcPr>
          <w:p w14:paraId="67976365" w14:textId="77777777" w:rsidR="007E024B" w:rsidRDefault="007E024B">
            <w:pPr>
              <w:pStyle w:val="EMPTYCELLSTYLE"/>
            </w:pPr>
          </w:p>
        </w:tc>
        <w:tc>
          <w:tcPr>
            <w:tcW w:w="4680" w:type="dxa"/>
          </w:tcPr>
          <w:p w14:paraId="35CCF63B" w14:textId="77777777" w:rsidR="007E024B" w:rsidRDefault="007E024B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130EF56D" w14:textId="77777777" w:rsidR="007E024B" w:rsidRDefault="007E024B">
            <w:pPr>
              <w:pStyle w:val="EMPTYCELLSTYLE"/>
            </w:pPr>
          </w:p>
        </w:tc>
        <w:tc>
          <w:tcPr>
            <w:tcW w:w="1480" w:type="dxa"/>
          </w:tcPr>
          <w:p w14:paraId="3FEA0EB8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1143848F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66412203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BC2B28A" w14:textId="77777777" w:rsidR="007E024B" w:rsidRDefault="007E024B">
            <w:pPr>
              <w:pStyle w:val="EMPTYCELLSTYLE"/>
            </w:pPr>
          </w:p>
        </w:tc>
      </w:tr>
      <w:tr w:rsidR="007E024B" w14:paraId="5C35A474" w14:textId="77777777" w:rsidTr="0013701F">
        <w:trPr>
          <w:trHeight w:hRule="exact" w:val="600"/>
        </w:trPr>
        <w:tc>
          <w:tcPr>
            <w:tcW w:w="400" w:type="dxa"/>
          </w:tcPr>
          <w:p w14:paraId="1D1B70DF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DD8C" w14:textId="77777777" w:rsidR="007E024B" w:rsidRDefault="007E024B">
            <w:pPr>
              <w:pStyle w:val="EMPTYCELLSTYLE"/>
            </w:pPr>
          </w:p>
        </w:tc>
        <w:tc>
          <w:tcPr>
            <w:tcW w:w="760" w:type="dxa"/>
          </w:tcPr>
          <w:p w14:paraId="01D12917" w14:textId="77777777" w:rsidR="007E024B" w:rsidRDefault="007E024B">
            <w:pPr>
              <w:pStyle w:val="EMPTYCELLSTYLE"/>
            </w:pPr>
          </w:p>
        </w:tc>
        <w:tc>
          <w:tcPr>
            <w:tcW w:w="5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1A0A" w14:textId="0E73C48B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>Ficha de información de</w:t>
            </w:r>
            <w:r w:rsidR="007308E0" w:rsidRPr="00292485">
              <w:rPr>
                <w:rFonts w:ascii="SansSerif" w:eastAsia="SansSerif" w:hAnsi="SansSerif" w:cs="SansSerif"/>
                <w:b/>
              </w:rPr>
              <w:t>l instrumento programático</w:t>
            </w:r>
          </w:p>
        </w:tc>
        <w:tc>
          <w:tcPr>
            <w:tcW w:w="1480" w:type="dxa"/>
          </w:tcPr>
          <w:p w14:paraId="474DE4CD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124F5DEC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09D2EB39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B969DEE" w14:textId="77777777" w:rsidR="007E024B" w:rsidRDefault="007E024B">
            <w:pPr>
              <w:pStyle w:val="EMPTYCELLSTYLE"/>
            </w:pPr>
          </w:p>
        </w:tc>
      </w:tr>
      <w:tr w:rsidR="007E024B" w14:paraId="4C0D9CAF" w14:textId="77777777" w:rsidTr="0013701F">
        <w:trPr>
          <w:trHeight w:hRule="exact" w:val="80"/>
        </w:trPr>
        <w:tc>
          <w:tcPr>
            <w:tcW w:w="400" w:type="dxa"/>
          </w:tcPr>
          <w:p w14:paraId="10F2CCB0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278C" w14:textId="77777777" w:rsidR="007E024B" w:rsidRDefault="007E024B">
            <w:pPr>
              <w:pStyle w:val="EMPTYCELLSTYLE"/>
            </w:pPr>
          </w:p>
        </w:tc>
        <w:tc>
          <w:tcPr>
            <w:tcW w:w="760" w:type="dxa"/>
          </w:tcPr>
          <w:p w14:paraId="0730F4C3" w14:textId="77777777" w:rsidR="007E024B" w:rsidRDefault="007E024B">
            <w:pPr>
              <w:pStyle w:val="EMPTYCELLSTYLE"/>
            </w:pPr>
          </w:p>
        </w:tc>
        <w:tc>
          <w:tcPr>
            <w:tcW w:w="4680" w:type="dxa"/>
          </w:tcPr>
          <w:p w14:paraId="7C2A9A94" w14:textId="77777777" w:rsidR="007E024B" w:rsidRDefault="007E024B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09791362" w14:textId="77777777" w:rsidR="007E024B" w:rsidRDefault="007E024B">
            <w:pPr>
              <w:pStyle w:val="EMPTYCELLSTYLE"/>
            </w:pPr>
          </w:p>
        </w:tc>
        <w:tc>
          <w:tcPr>
            <w:tcW w:w="1480" w:type="dxa"/>
          </w:tcPr>
          <w:p w14:paraId="04E95492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065E20D6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641E6345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CD32A60" w14:textId="77777777" w:rsidR="007E024B" w:rsidRDefault="007E024B">
            <w:pPr>
              <w:pStyle w:val="EMPTYCELLSTYLE"/>
            </w:pPr>
          </w:p>
        </w:tc>
      </w:tr>
      <w:tr w:rsidR="007E024B" w14:paraId="12ADDAE4" w14:textId="77777777" w:rsidTr="0013701F">
        <w:trPr>
          <w:trHeight w:hRule="exact" w:val="60"/>
        </w:trPr>
        <w:tc>
          <w:tcPr>
            <w:tcW w:w="400" w:type="dxa"/>
          </w:tcPr>
          <w:p w14:paraId="4140D07F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6E8B79B1" w14:textId="77777777" w:rsidR="007E024B" w:rsidRDefault="007E024B">
            <w:pPr>
              <w:pStyle w:val="EMPTYCELLSTYLE"/>
            </w:pPr>
          </w:p>
        </w:tc>
        <w:tc>
          <w:tcPr>
            <w:tcW w:w="760" w:type="dxa"/>
          </w:tcPr>
          <w:p w14:paraId="77C8682B" w14:textId="77777777" w:rsidR="007E024B" w:rsidRDefault="007E024B">
            <w:pPr>
              <w:pStyle w:val="EMPTYCELLSTYLE"/>
            </w:pPr>
          </w:p>
        </w:tc>
        <w:tc>
          <w:tcPr>
            <w:tcW w:w="4680" w:type="dxa"/>
          </w:tcPr>
          <w:p w14:paraId="5E5136F9" w14:textId="77777777" w:rsidR="007E024B" w:rsidRDefault="007E024B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CB6EA50" w14:textId="77777777" w:rsidR="007E024B" w:rsidRDefault="007E024B">
            <w:pPr>
              <w:pStyle w:val="EMPTYCELLSTYLE"/>
            </w:pPr>
          </w:p>
        </w:tc>
        <w:tc>
          <w:tcPr>
            <w:tcW w:w="1480" w:type="dxa"/>
          </w:tcPr>
          <w:p w14:paraId="4047E291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20CBB6E9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4234C124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CE25A44" w14:textId="77777777" w:rsidR="007E024B" w:rsidRDefault="007E024B">
            <w:pPr>
              <w:pStyle w:val="EMPTYCELLSTYLE"/>
            </w:pPr>
          </w:p>
        </w:tc>
      </w:tr>
      <w:tr w:rsidR="007E024B" w14:paraId="39EB6ECC" w14:textId="77777777" w:rsidTr="0013701F">
        <w:trPr>
          <w:trHeight w:hRule="exact" w:val="280"/>
        </w:trPr>
        <w:tc>
          <w:tcPr>
            <w:tcW w:w="400" w:type="dxa"/>
          </w:tcPr>
          <w:p w14:paraId="32B31DCB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FFFFFF"/>
              <w:bottom w:val="single" w:sz="8" w:space="0" w:color="FFFFFF"/>
            </w:tcBorders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BABB" w14:textId="5EB10DBF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 1.- Nombre </w:t>
            </w:r>
            <w:r w:rsidR="007308E0" w:rsidRPr="00292485">
              <w:rPr>
                <w:rFonts w:ascii="SansSerif" w:eastAsia="SansSerif" w:hAnsi="SansSerif" w:cs="SansSerif"/>
                <w:b/>
              </w:rPr>
              <w:t>del instrumento programático</w:t>
            </w:r>
          </w:p>
        </w:tc>
        <w:tc>
          <w:tcPr>
            <w:tcW w:w="680" w:type="dxa"/>
          </w:tcPr>
          <w:p w14:paraId="112A6470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225BE1A0" w14:textId="77777777" w:rsidR="007E024B" w:rsidRDefault="007E024B">
            <w:pPr>
              <w:pStyle w:val="EMPTYCELLSTYLE"/>
            </w:pPr>
          </w:p>
        </w:tc>
      </w:tr>
      <w:tr w:rsidR="007E024B" w14:paraId="090DAA59" w14:textId="77777777" w:rsidTr="00A826FE">
        <w:trPr>
          <w:trHeight w:hRule="exact" w:val="673"/>
        </w:trPr>
        <w:tc>
          <w:tcPr>
            <w:tcW w:w="400" w:type="dxa"/>
          </w:tcPr>
          <w:p w14:paraId="18066061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920"/>
              <w:gridCol w:w="40"/>
            </w:tblGrid>
            <w:tr w:rsidR="00292485" w:rsidRPr="00292485" w14:paraId="20F999F0" w14:textId="77777777" w:rsidTr="00B116BF">
              <w:trPr>
                <w:trHeight w:hRule="exact" w:val="1602"/>
              </w:trPr>
              <w:tc>
                <w:tcPr>
                  <w:tcW w:w="40" w:type="dxa"/>
                </w:tcPr>
                <w:p w14:paraId="47AC1BAA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  <w:tc>
                <w:tcPr>
                  <w:tcW w:w="9920" w:type="dxa"/>
                  <w:tcMar>
                    <w:top w:w="40" w:type="dxa"/>
                    <w:left w:w="120" w:type="dxa"/>
                    <w:bottom w:w="0" w:type="dxa"/>
                    <w:right w:w="60" w:type="dxa"/>
                  </w:tcMar>
                </w:tcPr>
                <w:p w14:paraId="30AE2BF7" w14:textId="29A82396" w:rsidR="00A826FE" w:rsidRPr="00292485" w:rsidRDefault="00A826FE" w:rsidP="00A826FE">
                  <w:pPr>
                    <w:rPr>
                      <w:rFonts w:ascii="ITC Avant Garde" w:hAnsi="ITC Avant Garde"/>
                    </w:rPr>
                  </w:pPr>
                  <w:r w:rsidRPr="00292485">
                    <w:rPr>
                      <w:rFonts w:ascii="ITC Avant Garde Std Bk" w:hAnsi="ITC Avant Garde Std Bk"/>
                    </w:rPr>
                    <w:t>Programa Anual de Uso y Aprovechamiento de Bandas de Frecuencias 2025</w:t>
                  </w:r>
                  <w:r w:rsidRPr="00292485">
                    <w:rPr>
                      <w:rFonts w:ascii="ITC Avant Garde" w:hAnsi="ITC Avant Garde"/>
                    </w:rPr>
                    <w:t>.</w:t>
                  </w:r>
                </w:p>
                <w:p w14:paraId="24D96917" w14:textId="77777777" w:rsidR="007E024B" w:rsidRPr="00292485" w:rsidRDefault="007E024B" w:rsidP="00A826FE">
                  <w:pPr>
                    <w:jc w:val="both"/>
                  </w:pPr>
                </w:p>
              </w:tc>
              <w:tc>
                <w:tcPr>
                  <w:tcW w:w="40" w:type="dxa"/>
                </w:tcPr>
                <w:p w14:paraId="43A16056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</w:tbl>
          <w:p w14:paraId="229345BC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06E703F5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78F8C7E" w14:textId="77777777" w:rsidR="007E024B" w:rsidRDefault="007E024B">
            <w:pPr>
              <w:pStyle w:val="EMPTYCELLSTYLE"/>
            </w:pPr>
          </w:p>
        </w:tc>
      </w:tr>
      <w:tr w:rsidR="007E024B" w14:paraId="542DF10F" w14:textId="77777777" w:rsidTr="0013701F">
        <w:trPr>
          <w:trHeight w:hRule="exact" w:val="200"/>
        </w:trPr>
        <w:tc>
          <w:tcPr>
            <w:tcW w:w="400" w:type="dxa"/>
          </w:tcPr>
          <w:p w14:paraId="6C4CD360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5A55E8C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2CD12C6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6FA272F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46225DDA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2F775D79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1149A64E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517DAC6B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D4C538B" w14:textId="77777777" w:rsidR="007E024B" w:rsidRDefault="007E024B">
            <w:pPr>
              <w:pStyle w:val="EMPTYCELLSTYLE"/>
            </w:pPr>
          </w:p>
        </w:tc>
      </w:tr>
      <w:tr w:rsidR="007E024B" w14:paraId="7070FD29" w14:textId="77777777" w:rsidTr="0013701F">
        <w:trPr>
          <w:trHeight w:hRule="exact" w:val="280"/>
        </w:trPr>
        <w:tc>
          <w:tcPr>
            <w:tcW w:w="400" w:type="dxa"/>
          </w:tcPr>
          <w:p w14:paraId="0185A611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96F0" w14:textId="77777777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 2.- Fecha de expedición y vigencia</w:t>
            </w:r>
          </w:p>
        </w:tc>
        <w:tc>
          <w:tcPr>
            <w:tcW w:w="680" w:type="dxa"/>
          </w:tcPr>
          <w:p w14:paraId="6BEB814D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44CC65FA" w14:textId="77777777" w:rsidR="007E024B" w:rsidRDefault="007E024B">
            <w:pPr>
              <w:pStyle w:val="EMPTYCELLSTYLE"/>
            </w:pPr>
          </w:p>
        </w:tc>
      </w:tr>
      <w:tr w:rsidR="007E024B" w14:paraId="2F83AD14" w14:textId="77777777" w:rsidTr="0013701F">
        <w:trPr>
          <w:trHeight w:hRule="exact" w:val="4360"/>
        </w:trPr>
        <w:tc>
          <w:tcPr>
            <w:tcW w:w="400" w:type="dxa"/>
          </w:tcPr>
          <w:p w14:paraId="39AD09D4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292485" w:rsidRPr="00292485" w14:paraId="49A80C26" w14:textId="77777777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9800"/>
                  </w:tblGrid>
                  <w:tr w:rsidR="00292485" w:rsidRPr="00292485" w14:paraId="561C3F7A" w14:textId="77777777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5ECE47" w14:textId="77777777" w:rsidR="007E024B" w:rsidRPr="00292485" w:rsidRDefault="00995501">
                        <w:r w:rsidRPr="00292485">
                          <w:rPr>
                            <w:rFonts w:ascii="SansSerif" w:eastAsia="SansSerif" w:hAnsi="SansSerif" w:cs="SansSerif"/>
                            <w:b/>
                          </w:rPr>
                          <w:t xml:space="preserve">   2.1- Fecha de expedición o publicación en el DOF: </w:t>
                        </w:r>
                      </w:p>
                    </w:tc>
                  </w:tr>
                  <w:tr w:rsidR="00292485" w:rsidRPr="00292485" w14:paraId="35672739" w14:textId="77777777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14BC0251" w14:textId="77777777" w:rsidR="007E024B" w:rsidRPr="00292485" w:rsidRDefault="007E024B">
                        <w:pPr>
                          <w:pStyle w:val="EMPTYCELLSTYLE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B18C7C" w14:textId="77777777" w:rsidR="007E024B" w:rsidRPr="00292485" w:rsidRDefault="00A826FE">
                        <w:pPr>
                          <w:rPr>
                            <w:rFonts w:ascii="ITC Avant Garde Std Bk" w:hAnsi="ITC Avant Garde Std Bk"/>
                          </w:rPr>
                        </w:pPr>
                        <w:r w:rsidRPr="00292485">
                          <w:rPr>
                            <w:rFonts w:ascii="ITC Avant Garde Std Bk" w:eastAsia="SansSerif" w:hAnsi="ITC Avant Garde Std Bk" w:cs="SansSerif"/>
                          </w:rPr>
                          <w:t>2</w:t>
                        </w:r>
                        <w:r w:rsidR="00B116BF" w:rsidRPr="00292485">
                          <w:rPr>
                            <w:rFonts w:ascii="ITC Avant Garde Std Bk" w:eastAsia="SansSerif" w:hAnsi="ITC Avant Garde Std Bk" w:cs="SansSerif"/>
                          </w:rPr>
                          <w:t>5</w:t>
                        </w:r>
                        <w:r w:rsidR="00995501" w:rsidRPr="00292485">
                          <w:rPr>
                            <w:rFonts w:ascii="ITC Avant Garde Std Bk" w:eastAsia="SansSerif" w:hAnsi="ITC Avant Garde Std Bk" w:cs="SansSerif"/>
                          </w:rPr>
                          <w:t>/</w:t>
                        </w:r>
                        <w:r w:rsidR="00B116BF" w:rsidRPr="00292485">
                          <w:rPr>
                            <w:rFonts w:ascii="ITC Avant Garde Std Bk" w:eastAsia="SansSerif" w:hAnsi="ITC Avant Garde Std Bk" w:cs="SansSerif"/>
                          </w:rPr>
                          <w:t>0</w:t>
                        </w:r>
                        <w:r w:rsidRPr="00292485">
                          <w:rPr>
                            <w:rFonts w:ascii="ITC Avant Garde Std Bk" w:eastAsia="SansSerif" w:hAnsi="ITC Avant Garde Std Bk" w:cs="SansSerif"/>
                          </w:rPr>
                          <w:t>9</w:t>
                        </w:r>
                        <w:r w:rsidR="00995501" w:rsidRPr="00292485">
                          <w:rPr>
                            <w:rFonts w:ascii="ITC Avant Garde Std Bk" w:eastAsia="SansSerif" w:hAnsi="ITC Avant Garde Std Bk" w:cs="SansSerif"/>
                          </w:rPr>
                          <w:t>/202</w:t>
                        </w:r>
                        <w:r w:rsidRPr="00292485">
                          <w:rPr>
                            <w:rFonts w:ascii="ITC Avant Garde Std Bk" w:eastAsia="SansSerif" w:hAnsi="ITC Avant Garde Std Bk" w:cs="SansSerif"/>
                          </w:rPr>
                          <w:t>4</w:t>
                        </w:r>
                      </w:p>
                    </w:tc>
                  </w:tr>
                </w:tbl>
                <w:p w14:paraId="515875B2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0B995362" w14:textId="77777777">
              <w:trPr>
                <w:trHeight w:hRule="exact" w:val="200"/>
              </w:trPr>
              <w:tc>
                <w:tcPr>
                  <w:tcW w:w="10000" w:type="dxa"/>
                </w:tcPr>
                <w:p w14:paraId="4EE6E984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45251C24" w14:textId="77777777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9800"/>
                  </w:tblGrid>
                  <w:tr w:rsidR="00292485" w:rsidRPr="00292485" w14:paraId="411B7EE4" w14:textId="77777777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2095B2" w14:textId="77777777" w:rsidR="007E024B" w:rsidRPr="00292485" w:rsidRDefault="00995501">
                        <w:r w:rsidRPr="00292485">
                          <w:rPr>
                            <w:rFonts w:ascii="SansSerif" w:eastAsia="SansSerif" w:hAnsi="SansSerif" w:cs="SansSerif"/>
                            <w:b/>
                          </w:rPr>
                          <w:t xml:space="preserve">   2.2- Fecha de última modificación, publicada en el DOF, en su caso:</w:t>
                        </w:r>
                      </w:p>
                    </w:tc>
                  </w:tr>
                  <w:tr w:rsidR="00292485" w:rsidRPr="00292485" w14:paraId="56557B38" w14:textId="77777777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56DFD7A1" w14:textId="77777777" w:rsidR="007E024B" w:rsidRPr="00292485" w:rsidRDefault="007E024B">
                        <w:pPr>
                          <w:pStyle w:val="EMPTYCELLSTYLE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601D6B" w14:textId="77777777" w:rsidR="007E024B" w:rsidRPr="00292485" w:rsidRDefault="009B7D01">
                        <w:pPr>
                          <w:rPr>
                            <w:rFonts w:ascii="ITC Avant Garde Std Bk" w:hAnsi="ITC Avant Garde Std Bk"/>
                          </w:rPr>
                        </w:pPr>
                        <w:r w:rsidRPr="00292485">
                          <w:rPr>
                            <w:rFonts w:ascii="ITC Avant Garde Std Bk" w:hAnsi="ITC Avant Garde Std Bk"/>
                          </w:rPr>
                          <w:t>0</w:t>
                        </w:r>
                        <w:r w:rsidR="00A826FE" w:rsidRPr="00292485">
                          <w:rPr>
                            <w:rFonts w:ascii="ITC Avant Garde Std Bk" w:hAnsi="ITC Avant Garde Std Bk"/>
                          </w:rPr>
                          <w:t>6</w:t>
                        </w:r>
                        <w:r w:rsidRPr="00292485">
                          <w:rPr>
                            <w:rFonts w:ascii="ITC Avant Garde Std Bk" w:hAnsi="ITC Avant Garde Std Bk"/>
                          </w:rPr>
                          <w:t>/0</w:t>
                        </w:r>
                        <w:r w:rsidR="00A826FE" w:rsidRPr="00292485">
                          <w:rPr>
                            <w:rFonts w:ascii="ITC Avant Garde Std Bk" w:hAnsi="ITC Avant Garde Std Bk"/>
                          </w:rPr>
                          <w:t>2</w:t>
                        </w:r>
                        <w:r w:rsidRPr="00292485">
                          <w:rPr>
                            <w:rFonts w:ascii="ITC Avant Garde Std Bk" w:hAnsi="ITC Avant Garde Std Bk"/>
                          </w:rPr>
                          <w:t>/2025</w:t>
                        </w:r>
                      </w:p>
                    </w:tc>
                  </w:tr>
                </w:tbl>
                <w:p w14:paraId="2864FC05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38359DAB" w14:textId="77777777">
              <w:trPr>
                <w:trHeight w:hRule="exact" w:val="200"/>
              </w:trPr>
              <w:tc>
                <w:tcPr>
                  <w:tcW w:w="10000" w:type="dxa"/>
                </w:tcPr>
                <w:p w14:paraId="3BB56021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71C6F720" w14:textId="77777777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9800"/>
                  </w:tblGrid>
                  <w:tr w:rsidR="00292485" w:rsidRPr="00292485" w14:paraId="0503CCFF" w14:textId="77777777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EE6E20" w14:textId="77777777" w:rsidR="007E024B" w:rsidRPr="00292485" w:rsidRDefault="00995501">
                        <w:r w:rsidRPr="00292485">
                          <w:rPr>
                            <w:rFonts w:ascii="SansSerif" w:eastAsia="SansSerif" w:hAnsi="SansSerif" w:cs="SansSerif"/>
                            <w:b/>
                          </w:rPr>
                          <w:t xml:space="preserve">   2.3- Fechas en que ha sido actualizada:</w:t>
                        </w:r>
                      </w:p>
                    </w:tc>
                  </w:tr>
                  <w:tr w:rsidR="00292485" w:rsidRPr="00292485" w14:paraId="1B84F293" w14:textId="77777777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7DDC006A" w14:textId="77777777" w:rsidR="007E024B" w:rsidRPr="00292485" w:rsidRDefault="007E024B">
                        <w:pPr>
                          <w:pStyle w:val="EMPTYCELLSTYLE"/>
                          <w:rPr>
                            <w:rFonts w:ascii="ITC Avant Garde Std Bk" w:hAnsi="ITC Avant Garde Std Bk"/>
                            <w:color w:val="auto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08E208" w14:textId="77777777" w:rsidR="007E024B" w:rsidRPr="00292485" w:rsidRDefault="006B570C">
                        <w:pPr>
                          <w:rPr>
                            <w:rFonts w:ascii="ITC Avant Garde Std Bk" w:eastAsia="SansSerif" w:hAnsi="ITC Avant Garde Std Bk" w:cs="SansSerif"/>
                          </w:rPr>
                        </w:pPr>
                        <w:r w:rsidRPr="00292485">
                          <w:rPr>
                            <w:rFonts w:ascii="ITC Avant Garde Std Bk" w:eastAsia="SansSerif" w:hAnsi="ITC Avant Garde Std Bk" w:cs="SansSerif"/>
                          </w:rPr>
                          <w:t xml:space="preserve">25/09/2024 - </w:t>
                        </w:r>
                        <w:r w:rsidR="00A826FE" w:rsidRPr="00292485">
                          <w:rPr>
                            <w:rFonts w:ascii="ITC Avant Garde Std Bk" w:eastAsia="SansSerif" w:hAnsi="ITC Avant Garde Std Bk" w:cs="SansSerif"/>
                          </w:rPr>
                          <w:t>06/02/2025</w:t>
                        </w:r>
                        <w:r w:rsidRPr="00292485">
                          <w:rPr>
                            <w:rFonts w:ascii="ITC Avant Garde Std Bk" w:eastAsia="SansSerif" w:hAnsi="ITC Avant Garde Std Bk" w:cs="SansSerif"/>
                          </w:rPr>
                          <w:t xml:space="preserve"> </w:t>
                        </w:r>
                      </w:p>
                      <w:p w14:paraId="7BD45319" w14:textId="77777777" w:rsidR="006B570C" w:rsidRPr="00292485" w:rsidRDefault="006B570C">
                        <w:pPr>
                          <w:rPr>
                            <w:rFonts w:ascii="ITC Avant Garde Std Bk" w:hAnsi="ITC Avant Garde Std Bk"/>
                          </w:rPr>
                        </w:pPr>
                      </w:p>
                    </w:tc>
                  </w:tr>
                </w:tbl>
                <w:p w14:paraId="565ABB0E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1871F817" w14:textId="77777777">
              <w:trPr>
                <w:trHeight w:hRule="exact" w:val="200"/>
              </w:trPr>
              <w:tc>
                <w:tcPr>
                  <w:tcW w:w="10000" w:type="dxa"/>
                </w:tcPr>
                <w:p w14:paraId="79038E2B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04FAA8CD" w14:textId="77777777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9800"/>
                  </w:tblGrid>
                  <w:tr w:rsidR="00292485" w:rsidRPr="00292485" w14:paraId="36D07B60" w14:textId="77777777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47568E" w14:textId="77777777" w:rsidR="007E024B" w:rsidRPr="00292485" w:rsidRDefault="00995501">
                        <w:r w:rsidRPr="00292485">
                          <w:rPr>
                            <w:rFonts w:ascii="SansSerif" w:eastAsia="SansSerif" w:hAnsi="SansSerif" w:cs="SansSerif"/>
                            <w:b/>
                          </w:rPr>
                          <w:t xml:space="preserve">   2.4- Tipo de vigencia:</w:t>
                        </w:r>
                      </w:p>
                    </w:tc>
                  </w:tr>
                  <w:tr w:rsidR="00292485" w:rsidRPr="00292485" w14:paraId="43D41C83" w14:textId="77777777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7719DA07" w14:textId="77777777" w:rsidR="007E024B" w:rsidRPr="00292485" w:rsidRDefault="007E024B">
                        <w:pPr>
                          <w:pStyle w:val="EMPTYCELLSTYLE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CE3BAD" w14:textId="0AE568C4" w:rsidR="007E024B" w:rsidRPr="00292485" w:rsidRDefault="00A826FE">
                        <w:pPr>
                          <w:rPr>
                            <w:rFonts w:ascii="ITC Avant Garde Std Bk" w:hAnsi="ITC Avant Garde Std Bk"/>
                          </w:rPr>
                        </w:pPr>
                        <w:r w:rsidRPr="00292485">
                          <w:rPr>
                            <w:rFonts w:ascii="ITC Avant Garde Std Bk" w:eastAsia="SansSerif" w:hAnsi="ITC Avant Garde Std Bk" w:cs="SansSerif"/>
                          </w:rPr>
                          <w:t>D</w:t>
                        </w:r>
                        <w:r w:rsidR="00995501" w:rsidRPr="00292485">
                          <w:rPr>
                            <w:rFonts w:ascii="ITC Avant Garde Std Bk" w:eastAsia="SansSerif" w:hAnsi="ITC Avant Garde Std Bk" w:cs="SansSerif"/>
                          </w:rPr>
                          <w:t>efinida</w:t>
                        </w:r>
                      </w:p>
                    </w:tc>
                  </w:tr>
                </w:tbl>
                <w:p w14:paraId="3B569E10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3D134767" w14:textId="77777777">
              <w:trPr>
                <w:trHeight w:hRule="exact" w:val="200"/>
              </w:trPr>
              <w:tc>
                <w:tcPr>
                  <w:tcW w:w="10000" w:type="dxa"/>
                </w:tcPr>
                <w:p w14:paraId="1F2A83E9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5B58EB42" w14:textId="77777777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9800"/>
                  </w:tblGrid>
                  <w:tr w:rsidR="00292485" w:rsidRPr="00292485" w14:paraId="505F1289" w14:textId="77777777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A71861" w14:textId="77777777" w:rsidR="007E024B" w:rsidRPr="00292485" w:rsidRDefault="00995501">
                        <w:r w:rsidRPr="00292485">
                          <w:rPr>
                            <w:rFonts w:ascii="SansSerif" w:eastAsia="SansSerif" w:hAnsi="SansSerif" w:cs="SansSerif"/>
                            <w:b/>
                          </w:rPr>
                          <w:t xml:space="preserve">   2.5- Inicio de vigencia:</w:t>
                        </w:r>
                      </w:p>
                    </w:tc>
                  </w:tr>
                  <w:tr w:rsidR="00292485" w:rsidRPr="00292485" w14:paraId="7EB0ABDF" w14:textId="77777777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6A56EEAE" w14:textId="77777777" w:rsidR="007E024B" w:rsidRPr="00292485" w:rsidRDefault="007E024B">
                        <w:pPr>
                          <w:pStyle w:val="EMPTYCELLSTYLE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0F6C0B" w14:textId="39B0857A" w:rsidR="007E024B" w:rsidRPr="00292485" w:rsidRDefault="007308E0">
                        <w:pPr>
                          <w:rPr>
                            <w:rFonts w:ascii="ITC Avant Garde Std Bk" w:hAnsi="ITC Avant Garde Std Bk"/>
                          </w:rPr>
                        </w:pPr>
                        <w:r w:rsidRPr="00292485">
                          <w:rPr>
                            <w:rFonts w:ascii="ITC Avant Garde Std Bk" w:hAnsi="ITC Avant Garde Std Bk"/>
                          </w:rPr>
                          <w:t>12 de enero de 2024</w:t>
                        </w:r>
                        <w:r w:rsidR="0054532D" w:rsidRPr="00292485">
                          <w:rPr>
                            <w:rFonts w:ascii="ITC Avant Garde Std Bk" w:hAnsi="ITC Avant Garde Std Bk"/>
                          </w:rPr>
                          <w:t xml:space="preserve"> </w:t>
                        </w:r>
                      </w:p>
                    </w:tc>
                  </w:tr>
                </w:tbl>
                <w:p w14:paraId="5ABE8DF6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0A63FAB5" w14:textId="77777777">
              <w:trPr>
                <w:trHeight w:hRule="exact" w:val="200"/>
              </w:trPr>
              <w:tc>
                <w:tcPr>
                  <w:tcW w:w="10000" w:type="dxa"/>
                </w:tcPr>
                <w:p w14:paraId="7D463B75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1A9C1F56" w14:textId="77777777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9800"/>
                  </w:tblGrid>
                  <w:tr w:rsidR="00292485" w:rsidRPr="00292485" w14:paraId="6041167C" w14:textId="77777777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95A754" w14:textId="49695405" w:rsidR="007E024B" w:rsidRPr="00292485" w:rsidRDefault="00995501">
                        <w:r w:rsidRPr="00292485">
                          <w:rPr>
                            <w:rFonts w:ascii="SansSerif" w:eastAsia="SansSerif" w:hAnsi="SansSerif" w:cs="SansSerif"/>
                            <w:b/>
                          </w:rPr>
                          <w:t xml:space="preserve">   2.6- T</w:t>
                        </w:r>
                        <w:r w:rsidR="007E47A7" w:rsidRPr="00292485">
                          <w:rPr>
                            <w:rFonts w:ascii="SansSerif" w:eastAsia="SansSerif" w:hAnsi="SansSerif" w:cs="SansSerif"/>
                            <w:b/>
                          </w:rPr>
                          <w:t>é</w:t>
                        </w:r>
                        <w:r w:rsidRPr="00292485">
                          <w:rPr>
                            <w:rFonts w:ascii="SansSerif" w:eastAsia="SansSerif" w:hAnsi="SansSerif" w:cs="SansSerif"/>
                            <w:b/>
                          </w:rPr>
                          <w:t>rmino de la vigencia:</w:t>
                        </w:r>
                      </w:p>
                    </w:tc>
                  </w:tr>
                  <w:tr w:rsidR="00292485" w:rsidRPr="00292485" w14:paraId="0E727F33" w14:textId="77777777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C086C23" w14:textId="77777777" w:rsidR="007E024B" w:rsidRPr="00292485" w:rsidRDefault="007E024B">
                        <w:pPr>
                          <w:pStyle w:val="EMPTYCELLSTYLE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29536E" w14:textId="2AE50F69" w:rsidR="007E024B" w:rsidRPr="00292485" w:rsidRDefault="00A826FE">
                        <w:pPr>
                          <w:rPr>
                            <w:rFonts w:ascii="ITC Avant Garde Std Bk" w:hAnsi="ITC Avant Garde Std Bk"/>
                          </w:rPr>
                        </w:pPr>
                        <w:r w:rsidRPr="00292485">
                          <w:rPr>
                            <w:rFonts w:ascii="ITC Avant Garde Std Bk" w:hAnsi="ITC Avant Garde Std Bk"/>
                          </w:rPr>
                          <w:t>31</w:t>
                        </w:r>
                        <w:r w:rsidR="00581407" w:rsidRPr="00292485">
                          <w:rPr>
                            <w:rFonts w:ascii="ITC Avant Garde Std Bk" w:hAnsi="ITC Avant Garde Std Bk"/>
                          </w:rPr>
                          <w:t>/12/2025</w:t>
                        </w:r>
                      </w:p>
                    </w:tc>
                  </w:tr>
                </w:tbl>
                <w:p w14:paraId="59869201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</w:tbl>
          <w:p w14:paraId="726ADA17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083D98DF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3E1E67DF" w14:textId="77777777" w:rsidR="007E024B" w:rsidRDefault="007E024B">
            <w:pPr>
              <w:pStyle w:val="EMPTYCELLSTYLE"/>
            </w:pPr>
          </w:p>
        </w:tc>
      </w:tr>
      <w:tr w:rsidR="007E024B" w14:paraId="6E967C19" w14:textId="77777777" w:rsidTr="0013701F">
        <w:trPr>
          <w:trHeight w:hRule="exact" w:val="240"/>
        </w:trPr>
        <w:tc>
          <w:tcPr>
            <w:tcW w:w="400" w:type="dxa"/>
          </w:tcPr>
          <w:p w14:paraId="6993B4A6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62864315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53C8635B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49987505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78CE2E49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18D28ED3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60BDE222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6F991601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EEE1488" w14:textId="77777777" w:rsidR="007E024B" w:rsidRDefault="007E024B">
            <w:pPr>
              <w:pStyle w:val="EMPTYCELLSTYLE"/>
            </w:pPr>
          </w:p>
        </w:tc>
      </w:tr>
      <w:tr w:rsidR="007E024B" w14:paraId="150D5279" w14:textId="77777777" w:rsidTr="0013701F">
        <w:trPr>
          <w:trHeight w:hRule="exact" w:val="560"/>
        </w:trPr>
        <w:tc>
          <w:tcPr>
            <w:tcW w:w="400" w:type="dxa"/>
          </w:tcPr>
          <w:p w14:paraId="1E23AAFE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292485" w:rsidRPr="00292485" w14:paraId="5CEEC750" w14:textId="77777777">
              <w:trPr>
                <w:trHeight w:hRule="exact" w:val="280"/>
              </w:trPr>
              <w:tc>
                <w:tcPr>
                  <w:tcW w:w="10000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398EE" w14:textId="68C9126A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3.- Enlace oficial </w:t>
                  </w:r>
                  <w:r w:rsidR="00F10DEB" w:rsidRPr="00292485">
                    <w:rPr>
                      <w:rFonts w:ascii="SansSerif" w:eastAsia="SansSerif" w:hAnsi="SansSerif" w:cs="SansSerif"/>
                      <w:b/>
                    </w:rPr>
                    <w:t>del instrumento programático</w:t>
                  </w:r>
                  <w:r w:rsidRPr="00292485">
                    <w:rPr>
                      <w:rFonts w:ascii="SansSerif" w:eastAsia="SansSerif" w:hAnsi="SansSerif" w:cs="SansSerif"/>
                      <w:b/>
                    </w:rPr>
                    <w:t>:</w:t>
                  </w:r>
                </w:p>
              </w:tc>
            </w:tr>
            <w:tr w:rsidR="00292485" w:rsidRPr="00292485" w14:paraId="5F2D0C42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4F6134A2" w14:textId="77663970" w:rsidR="007E024B" w:rsidRPr="00292485" w:rsidRDefault="007564C9">
                  <w:pPr>
                    <w:rPr>
                      <w:rFonts w:ascii="ITC Avant Garde" w:hAnsi="ITC Avant Garde"/>
                    </w:rPr>
                  </w:pPr>
                  <w:hyperlink r:id="rId9" w:anchor="gsc.tab=0" w:history="1">
                    <w:r w:rsidR="00CA0966" w:rsidRPr="00292485">
                      <w:rPr>
                        <w:rStyle w:val="Hipervnculo"/>
                        <w:rFonts w:ascii="ITC Avant Garde" w:hAnsi="ITC Avant Garde"/>
                        <w:color w:val="auto"/>
                      </w:rPr>
                      <w:t>https://www.dof.gob.mx/nota_detalle.php?codigo=5739651&amp;fecha=25/09/2024#gsc.tab=0</w:t>
                    </w:r>
                  </w:hyperlink>
                </w:p>
              </w:tc>
            </w:tr>
          </w:tbl>
          <w:p w14:paraId="5E3C1EE9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437AAFCE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4B73F89" w14:textId="77777777" w:rsidR="007E024B" w:rsidRDefault="007E024B">
            <w:pPr>
              <w:pStyle w:val="EMPTYCELLSTYLE"/>
            </w:pPr>
          </w:p>
        </w:tc>
      </w:tr>
      <w:tr w:rsidR="007E024B" w14:paraId="3290AC54" w14:textId="77777777" w:rsidTr="0013701F">
        <w:trPr>
          <w:trHeight w:hRule="exact" w:val="240"/>
        </w:trPr>
        <w:tc>
          <w:tcPr>
            <w:tcW w:w="400" w:type="dxa"/>
          </w:tcPr>
          <w:p w14:paraId="3B21AE6B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162D1D22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5BC36828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727FB952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28F5631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68E85821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3489C8D9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24EB0506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72C8900" w14:textId="77777777" w:rsidR="007E024B" w:rsidRDefault="007E024B">
            <w:pPr>
              <w:pStyle w:val="EMPTYCELLSTYLE"/>
            </w:pPr>
          </w:p>
        </w:tc>
      </w:tr>
      <w:tr w:rsidR="007E024B" w14:paraId="42291163" w14:textId="77777777" w:rsidTr="0013701F">
        <w:trPr>
          <w:trHeight w:hRule="exact" w:val="560"/>
        </w:trPr>
        <w:tc>
          <w:tcPr>
            <w:tcW w:w="400" w:type="dxa"/>
          </w:tcPr>
          <w:p w14:paraId="732FD87F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292485" w:rsidRPr="00292485" w14:paraId="1FF5B260" w14:textId="77777777">
              <w:trPr>
                <w:trHeight w:hRule="exact" w:val="280"/>
              </w:trPr>
              <w:tc>
                <w:tcPr>
                  <w:tcW w:w="10000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17301" w14:textId="04D45B1B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4.- Versión </w:t>
                  </w:r>
                  <w:r w:rsidR="00F10DEB" w:rsidRPr="00292485">
                    <w:rPr>
                      <w:rFonts w:ascii="SansSerif" w:eastAsia="SansSerif" w:hAnsi="SansSerif" w:cs="SansSerif"/>
                      <w:b/>
                    </w:rPr>
                    <w:t>integral del instrumento programático</w:t>
                  </w:r>
                  <w:r w:rsidRPr="00292485">
                    <w:rPr>
                      <w:rFonts w:ascii="SansSerif" w:eastAsia="SansSerif" w:hAnsi="SansSerif" w:cs="SansSerif"/>
                      <w:b/>
                    </w:rPr>
                    <w:t>:</w:t>
                  </w:r>
                </w:p>
              </w:tc>
            </w:tr>
            <w:tr w:rsidR="00292485" w:rsidRPr="00292485" w14:paraId="45345B19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2FC8CB84" w14:textId="4A62F125" w:rsidR="007E024B" w:rsidRPr="00292485" w:rsidRDefault="007564C9">
                  <w:pPr>
                    <w:rPr>
                      <w:rFonts w:ascii="ITC Avant Garde Std Bk" w:hAnsi="ITC Avant Garde Std Bk"/>
                    </w:rPr>
                  </w:pPr>
                  <w:hyperlink r:id="rId10" w:history="1">
                    <w:r w:rsidR="00CA0966" w:rsidRPr="00292485">
                      <w:rPr>
                        <w:rStyle w:val="Hipervnculo"/>
                        <w:rFonts w:ascii="ITC Avant Garde Std Bk" w:hAnsi="ITC Avant Garde Std Bk"/>
                        <w:color w:val="auto"/>
                      </w:rPr>
                      <w:t>https://www.ift.org.mx/sites/default/files/anexo_uno_modificacion_programa_2025.pdf</w:t>
                    </w:r>
                  </w:hyperlink>
                </w:p>
              </w:tc>
            </w:tr>
          </w:tbl>
          <w:p w14:paraId="0497A740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48F7FB92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C7AE827" w14:textId="77777777" w:rsidR="007E024B" w:rsidRDefault="007E024B">
            <w:pPr>
              <w:pStyle w:val="EMPTYCELLSTYLE"/>
            </w:pPr>
          </w:p>
        </w:tc>
      </w:tr>
      <w:tr w:rsidR="007E024B" w14:paraId="2976C234" w14:textId="77777777" w:rsidTr="0013701F">
        <w:trPr>
          <w:trHeight w:hRule="exact" w:val="200"/>
        </w:trPr>
        <w:tc>
          <w:tcPr>
            <w:tcW w:w="400" w:type="dxa"/>
          </w:tcPr>
          <w:p w14:paraId="3C8CC820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7FE64033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3F39D6CB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28F203BD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678622E7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1FF5EF6E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38EF1DF0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485C44E6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16CBF4B0" w14:textId="77777777" w:rsidR="007E024B" w:rsidRDefault="007E024B">
            <w:pPr>
              <w:pStyle w:val="EMPTYCELLSTYLE"/>
            </w:pPr>
          </w:p>
        </w:tc>
      </w:tr>
      <w:tr w:rsidR="007E024B" w14:paraId="3C873CAA" w14:textId="77777777" w:rsidTr="0013701F">
        <w:trPr>
          <w:trHeight w:hRule="exact" w:val="280"/>
        </w:trPr>
        <w:tc>
          <w:tcPr>
            <w:tcW w:w="400" w:type="dxa"/>
          </w:tcPr>
          <w:p w14:paraId="4C051C8E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615A" w14:textId="77777777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 5.- Autoridad o autoridades que la emiten: </w:t>
            </w:r>
          </w:p>
        </w:tc>
        <w:tc>
          <w:tcPr>
            <w:tcW w:w="680" w:type="dxa"/>
          </w:tcPr>
          <w:p w14:paraId="6414BDDE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0AC4D760" w14:textId="77777777" w:rsidR="007E024B" w:rsidRDefault="007E024B">
            <w:pPr>
              <w:pStyle w:val="EMPTYCELLSTYLE"/>
            </w:pPr>
          </w:p>
        </w:tc>
      </w:tr>
      <w:tr w:rsidR="007E024B" w14:paraId="3E073A93" w14:textId="77777777" w:rsidTr="0013701F">
        <w:trPr>
          <w:trHeight w:hRule="exact" w:val="280"/>
        </w:trPr>
        <w:tc>
          <w:tcPr>
            <w:tcW w:w="400" w:type="dxa"/>
          </w:tcPr>
          <w:p w14:paraId="2B2F27D7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920"/>
              <w:gridCol w:w="40"/>
            </w:tblGrid>
            <w:tr w:rsidR="00292485" w:rsidRPr="00292485" w14:paraId="430DD2F5" w14:textId="77777777">
              <w:trPr>
                <w:trHeight w:hRule="exact" w:val="280"/>
              </w:trPr>
              <w:tc>
                <w:tcPr>
                  <w:tcW w:w="40" w:type="dxa"/>
                </w:tcPr>
                <w:p w14:paraId="4B183407" w14:textId="77777777" w:rsidR="007E024B" w:rsidRPr="00292485" w:rsidRDefault="007E024B">
                  <w:pPr>
                    <w:pStyle w:val="EMPTYCELLSTYLE"/>
                    <w:rPr>
                      <w:rFonts w:ascii="ITC Avant Garde Std Bk" w:hAnsi="ITC Avant Garde Std Bk"/>
                      <w:color w:val="auto"/>
                    </w:rPr>
                  </w:pPr>
                </w:p>
              </w:tc>
              <w:tc>
                <w:tcPr>
                  <w:tcW w:w="9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0"/>
                  </w:tblGrid>
                  <w:tr w:rsidR="00292485" w:rsidRPr="00292485" w14:paraId="20ADD7E5" w14:textId="77777777">
                    <w:trPr>
                      <w:trHeight w:hRule="exact" w:val="280"/>
                    </w:trPr>
                    <w:tc>
                      <w:tcPr>
                        <w:tcW w:w="9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90D0F9" w14:textId="77777777" w:rsidR="007E024B" w:rsidRPr="00292485" w:rsidRDefault="00995501">
                        <w:pPr>
                          <w:rPr>
                            <w:rFonts w:ascii="ITC Avant Garde Std Bk" w:hAnsi="ITC Avant Garde Std Bk"/>
                          </w:rPr>
                        </w:pPr>
                        <w:r w:rsidRPr="00292485">
                          <w:rPr>
                            <w:rFonts w:ascii="ITC Avant Garde Std Bk" w:eastAsia="SansSerif" w:hAnsi="ITC Avant Garde Std Bk" w:cs="SansSerif"/>
                          </w:rPr>
                          <w:t xml:space="preserve">  Instituto Federal de Telecomunicaciones </w:t>
                        </w:r>
                      </w:p>
                    </w:tc>
                  </w:tr>
                </w:tbl>
                <w:p w14:paraId="48403459" w14:textId="77777777" w:rsidR="007E024B" w:rsidRPr="00292485" w:rsidRDefault="007E024B">
                  <w:pPr>
                    <w:pStyle w:val="EMPTYCELLSTYLE"/>
                    <w:rPr>
                      <w:rFonts w:ascii="ITC Avant Garde Std Bk" w:hAnsi="ITC Avant Garde Std Bk"/>
                      <w:color w:val="auto"/>
                    </w:rPr>
                  </w:pPr>
                </w:p>
              </w:tc>
              <w:tc>
                <w:tcPr>
                  <w:tcW w:w="40" w:type="dxa"/>
                </w:tcPr>
                <w:p w14:paraId="62251119" w14:textId="77777777" w:rsidR="007E024B" w:rsidRPr="00292485" w:rsidRDefault="007E024B">
                  <w:pPr>
                    <w:pStyle w:val="EMPTYCELLSTYLE"/>
                    <w:rPr>
                      <w:rFonts w:ascii="ITC Avant Garde Std Bk" w:hAnsi="ITC Avant Garde Std Bk"/>
                      <w:color w:val="auto"/>
                    </w:rPr>
                  </w:pPr>
                </w:p>
              </w:tc>
            </w:tr>
          </w:tbl>
          <w:p w14:paraId="0462E9E8" w14:textId="77777777" w:rsidR="007E024B" w:rsidRPr="00292485" w:rsidRDefault="007E024B">
            <w:pPr>
              <w:pStyle w:val="EMPTYCELLSTYLE"/>
              <w:rPr>
                <w:rFonts w:ascii="ITC Avant Garde Std Bk" w:hAnsi="ITC Avant Garde Std Bk"/>
                <w:color w:val="auto"/>
              </w:rPr>
            </w:pPr>
          </w:p>
        </w:tc>
        <w:tc>
          <w:tcPr>
            <w:tcW w:w="680" w:type="dxa"/>
          </w:tcPr>
          <w:p w14:paraId="61B42825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774FC7D" w14:textId="77777777" w:rsidR="007E024B" w:rsidRDefault="007E024B">
            <w:pPr>
              <w:pStyle w:val="EMPTYCELLSTYLE"/>
            </w:pPr>
          </w:p>
        </w:tc>
      </w:tr>
      <w:tr w:rsidR="007E024B" w14:paraId="4B6102C0" w14:textId="77777777" w:rsidTr="0013701F">
        <w:trPr>
          <w:trHeight w:hRule="exact" w:val="220"/>
        </w:trPr>
        <w:tc>
          <w:tcPr>
            <w:tcW w:w="400" w:type="dxa"/>
          </w:tcPr>
          <w:p w14:paraId="365EFA36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74B1B72A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60CCC662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2AE38ED2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76EAD35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29BBCF7C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25139826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7BC0A3F2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285E7952" w14:textId="77777777" w:rsidR="007E024B" w:rsidRDefault="007E024B">
            <w:pPr>
              <w:pStyle w:val="EMPTYCELLSTYLE"/>
            </w:pPr>
          </w:p>
        </w:tc>
      </w:tr>
      <w:tr w:rsidR="007E024B" w14:paraId="0B63225D" w14:textId="77777777" w:rsidTr="0013701F">
        <w:trPr>
          <w:trHeight w:hRule="exact" w:val="560"/>
        </w:trPr>
        <w:tc>
          <w:tcPr>
            <w:tcW w:w="400" w:type="dxa"/>
          </w:tcPr>
          <w:p w14:paraId="63B34FEC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292485" w:rsidRPr="00292485" w14:paraId="3FF8038A" w14:textId="77777777">
              <w:trPr>
                <w:trHeight w:hRule="exact" w:val="280"/>
              </w:trPr>
              <w:tc>
                <w:tcPr>
                  <w:tcW w:w="10000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DF835" w14:textId="61B7D22E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6.- Unidad Administrativa del IFT responsable </w:t>
                  </w:r>
                  <w:r w:rsidR="00F10DEB" w:rsidRPr="00292485">
                    <w:rPr>
                      <w:rFonts w:ascii="SansSerif" w:eastAsia="SansSerif" w:hAnsi="SansSerif" w:cs="SansSerif"/>
                      <w:b/>
                    </w:rPr>
                    <w:t>del instrumento programático</w:t>
                  </w:r>
                  <w:r w:rsidRPr="00292485">
                    <w:rPr>
                      <w:rFonts w:ascii="SansSerif" w:eastAsia="SansSerif" w:hAnsi="SansSerif" w:cs="SansSerif"/>
                      <w:b/>
                    </w:rPr>
                    <w:t>:</w:t>
                  </w:r>
                </w:p>
              </w:tc>
            </w:tr>
            <w:tr w:rsidR="00292485" w:rsidRPr="00292485" w14:paraId="7E1FAD5F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28AC8965" w14:textId="77777777" w:rsidR="007E024B" w:rsidRPr="00292485" w:rsidRDefault="00A826FE">
                  <w:pPr>
                    <w:rPr>
                      <w:rFonts w:ascii="ITC Avant Garde Std Bk" w:hAnsi="ITC Avant Garde Std Bk"/>
                    </w:rPr>
                  </w:pPr>
                  <w:r w:rsidRPr="00292485">
                    <w:rPr>
                      <w:rFonts w:ascii="ITC Avant Garde Std Bk" w:hAnsi="ITC Avant Garde Std Bk"/>
                    </w:rPr>
                    <w:t xml:space="preserve">Unidad de Espectro </w:t>
                  </w:r>
                  <w:r w:rsidR="00C31B82" w:rsidRPr="00292485">
                    <w:rPr>
                      <w:rFonts w:ascii="ITC Avant Garde Std Bk" w:hAnsi="ITC Avant Garde Std Bk"/>
                    </w:rPr>
                    <w:t>Radioeléctrico</w:t>
                  </w:r>
                </w:p>
              </w:tc>
            </w:tr>
          </w:tbl>
          <w:p w14:paraId="204B12D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7B1FA423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07E8DC96" w14:textId="77777777" w:rsidR="007E024B" w:rsidRDefault="007E024B">
            <w:pPr>
              <w:pStyle w:val="EMPTYCELLSTYLE"/>
            </w:pPr>
          </w:p>
        </w:tc>
      </w:tr>
      <w:tr w:rsidR="007E024B" w14:paraId="3EB5F72B" w14:textId="77777777" w:rsidTr="0013701F">
        <w:trPr>
          <w:trHeight w:hRule="exact" w:val="220"/>
        </w:trPr>
        <w:tc>
          <w:tcPr>
            <w:tcW w:w="400" w:type="dxa"/>
          </w:tcPr>
          <w:p w14:paraId="752A0247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67A65C58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7431943A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2D10635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68C0CF02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47D272F7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6F915581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358A25A8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0FD3782C" w14:textId="77777777" w:rsidR="007E024B" w:rsidRDefault="007E024B">
            <w:pPr>
              <w:pStyle w:val="EMPTYCELLSTYLE"/>
            </w:pPr>
          </w:p>
        </w:tc>
      </w:tr>
      <w:tr w:rsidR="007E024B" w14:paraId="700CEDA3" w14:textId="77777777" w:rsidTr="0013701F">
        <w:trPr>
          <w:trHeight w:hRule="exact" w:val="280"/>
        </w:trPr>
        <w:tc>
          <w:tcPr>
            <w:tcW w:w="400" w:type="dxa"/>
          </w:tcPr>
          <w:p w14:paraId="65D7F586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0BC5" w14:textId="77777777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 7.- Autoridad o autoridades que la aplican: </w:t>
            </w:r>
          </w:p>
        </w:tc>
        <w:tc>
          <w:tcPr>
            <w:tcW w:w="680" w:type="dxa"/>
          </w:tcPr>
          <w:p w14:paraId="0F17423C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0A54BE15" w14:textId="77777777" w:rsidR="007E024B" w:rsidRDefault="007E024B">
            <w:pPr>
              <w:pStyle w:val="EMPTYCELLSTYLE"/>
            </w:pPr>
          </w:p>
        </w:tc>
      </w:tr>
      <w:tr w:rsidR="007E024B" w14:paraId="1AA282CE" w14:textId="77777777" w:rsidTr="0013701F">
        <w:trPr>
          <w:trHeight w:hRule="exact" w:val="280"/>
        </w:trPr>
        <w:tc>
          <w:tcPr>
            <w:tcW w:w="400" w:type="dxa"/>
          </w:tcPr>
          <w:p w14:paraId="3B058764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920"/>
              <w:gridCol w:w="40"/>
            </w:tblGrid>
            <w:tr w:rsidR="00292485" w:rsidRPr="00292485" w14:paraId="4638DAB4" w14:textId="77777777">
              <w:trPr>
                <w:trHeight w:hRule="exact" w:val="280"/>
              </w:trPr>
              <w:tc>
                <w:tcPr>
                  <w:tcW w:w="40" w:type="dxa"/>
                </w:tcPr>
                <w:p w14:paraId="5E27E6DC" w14:textId="77777777" w:rsidR="007E024B" w:rsidRPr="00292485" w:rsidRDefault="007E024B">
                  <w:pPr>
                    <w:pStyle w:val="EMPTYCELLSTYLE"/>
                    <w:rPr>
                      <w:rFonts w:ascii="ITC Avant Garde Std Bk" w:hAnsi="ITC Avant Garde Std Bk"/>
                      <w:color w:val="auto"/>
                    </w:rPr>
                  </w:pPr>
                </w:p>
              </w:tc>
              <w:tc>
                <w:tcPr>
                  <w:tcW w:w="9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0"/>
                  </w:tblGrid>
                  <w:tr w:rsidR="00292485" w:rsidRPr="00292485" w14:paraId="475D8653" w14:textId="77777777">
                    <w:trPr>
                      <w:trHeight w:hRule="exact" w:val="260"/>
                    </w:trPr>
                    <w:tc>
                      <w:tcPr>
                        <w:tcW w:w="9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D07677" w14:textId="77777777" w:rsidR="007E024B" w:rsidRPr="00292485" w:rsidRDefault="00995501">
                        <w:pPr>
                          <w:rPr>
                            <w:rFonts w:ascii="ITC Avant Garde Std Bk" w:hAnsi="ITC Avant Garde Std Bk"/>
                          </w:rPr>
                        </w:pPr>
                        <w:r w:rsidRPr="00292485">
                          <w:rPr>
                            <w:rFonts w:ascii="ITC Avant Garde Std Bk" w:eastAsia="SansSerif" w:hAnsi="ITC Avant Garde Std Bk" w:cs="SansSerif"/>
                          </w:rPr>
                          <w:t xml:space="preserve">  Instituto Federal de Telecomunicaciones </w:t>
                        </w:r>
                      </w:p>
                    </w:tc>
                  </w:tr>
                </w:tbl>
                <w:p w14:paraId="69F708D9" w14:textId="77777777" w:rsidR="007E024B" w:rsidRPr="00292485" w:rsidRDefault="007E024B">
                  <w:pPr>
                    <w:pStyle w:val="EMPTYCELLSTYLE"/>
                    <w:rPr>
                      <w:rFonts w:ascii="ITC Avant Garde Std Bk" w:hAnsi="ITC Avant Garde Std Bk"/>
                      <w:color w:val="auto"/>
                    </w:rPr>
                  </w:pPr>
                </w:p>
              </w:tc>
              <w:tc>
                <w:tcPr>
                  <w:tcW w:w="40" w:type="dxa"/>
                </w:tcPr>
                <w:p w14:paraId="451B5FD9" w14:textId="77777777" w:rsidR="007E024B" w:rsidRPr="00292485" w:rsidRDefault="007E024B">
                  <w:pPr>
                    <w:pStyle w:val="EMPTYCELLSTYLE"/>
                    <w:rPr>
                      <w:rFonts w:ascii="ITC Avant Garde Std Bk" w:hAnsi="ITC Avant Garde Std Bk"/>
                      <w:color w:val="auto"/>
                    </w:rPr>
                  </w:pPr>
                </w:p>
              </w:tc>
            </w:tr>
          </w:tbl>
          <w:p w14:paraId="0E2B0130" w14:textId="77777777" w:rsidR="007E024B" w:rsidRPr="00292485" w:rsidRDefault="007E024B">
            <w:pPr>
              <w:pStyle w:val="EMPTYCELLSTYLE"/>
              <w:rPr>
                <w:rFonts w:ascii="ITC Avant Garde Std Bk" w:hAnsi="ITC Avant Garde Std Bk"/>
                <w:color w:val="auto"/>
              </w:rPr>
            </w:pPr>
          </w:p>
        </w:tc>
        <w:tc>
          <w:tcPr>
            <w:tcW w:w="680" w:type="dxa"/>
          </w:tcPr>
          <w:p w14:paraId="22D94117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03A2E11B" w14:textId="77777777" w:rsidR="007E024B" w:rsidRDefault="007E024B">
            <w:pPr>
              <w:pStyle w:val="EMPTYCELLSTYLE"/>
            </w:pPr>
          </w:p>
        </w:tc>
      </w:tr>
      <w:tr w:rsidR="007E024B" w14:paraId="520CCF50" w14:textId="77777777" w:rsidTr="0013701F">
        <w:trPr>
          <w:trHeight w:hRule="exact" w:val="200"/>
        </w:trPr>
        <w:tc>
          <w:tcPr>
            <w:tcW w:w="400" w:type="dxa"/>
          </w:tcPr>
          <w:p w14:paraId="6780E2F0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568F03AD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478CF2AB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05465667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766D5D72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5CA6C8D0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0572AAB5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1B0B9EC0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27D5D9AF" w14:textId="77777777" w:rsidR="007E024B" w:rsidRDefault="007E024B">
            <w:pPr>
              <w:pStyle w:val="EMPTYCELLSTYLE"/>
            </w:pPr>
          </w:p>
        </w:tc>
      </w:tr>
      <w:tr w:rsidR="007E024B" w14:paraId="1884D9F9" w14:textId="77777777" w:rsidTr="0013701F">
        <w:trPr>
          <w:trHeight w:hRule="exact" w:val="560"/>
        </w:trPr>
        <w:tc>
          <w:tcPr>
            <w:tcW w:w="400" w:type="dxa"/>
          </w:tcPr>
          <w:p w14:paraId="507A0781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292485" w:rsidRPr="00292485" w14:paraId="3C81A1BF" w14:textId="77777777">
              <w:trPr>
                <w:trHeight w:hRule="exact" w:val="280"/>
              </w:trPr>
              <w:tc>
                <w:tcPr>
                  <w:tcW w:w="10000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EB8BA" w14:textId="77777777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8.- Ámbito de aplicación:</w:t>
                  </w:r>
                </w:p>
              </w:tc>
            </w:tr>
            <w:tr w:rsidR="00292485" w:rsidRPr="00292485" w14:paraId="723A4959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5426DEB3" w14:textId="77777777" w:rsidR="007E024B" w:rsidRPr="00292485" w:rsidRDefault="00995501">
                  <w:pPr>
                    <w:rPr>
                      <w:rFonts w:ascii="ITC Avant Garde Std Bk" w:hAnsi="ITC Avant Garde Std Bk"/>
                    </w:rPr>
                  </w:pPr>
                  <w:r w:rsidRPr="00292485">
                    <w:rPr>
                      <w:rFonts w:ascii="ITC Avant Garde Std Bk" w:eastAsia="SansSerif" w:hAnsi="ITC Avant Garde Std Bk" w:cs="SansSerif"/>
                    </w:rPr>
                    <w:t>Federal</w:t>
                  </w:r>
                </w:p>
              </w:tc>
            </w:tr>
          </w:tbl>
          <w:p w14:paraId="411CD0B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0980FB25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342F600E" w14:textId="77777777" w:rsidR="007E024B" w:rsidRDefault="007E024B">
            <w:pPr>
              <w:pStyle w:val="EMPTYCELLSTYLE"/>
            </w:pPr>
          </w:p>
        </w:tc>
      </w:tr>
      <w:tr w:rsidR="007E024B" w14:paraId="0BE773A0" w14:textId="77777777" w:rsidTr="0013701F">
        <w:trPr>
          <w:trHeight w:hRule="exact" w:val="200"/>
        </w:trPr>
        <w:tc>
          <w:tcPr>
            <w:tcW w:w="400" w:type="dxa"/>
          </w:tcPr>
          <w:p w14:paraId="3BAAD39D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238503A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40EAF54A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10D0F1E0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3ADBD79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1EEBBFE9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552E1C9E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650CC478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35DA1F17" w14:textId="77777777" w:rsidR="007E024B" w:rsidRDefault="007E024B">
            <w:pPr>
              <w:pStyle w:val="EMPTYCELLSTYLE"/>
            </w:pPr>
          </w:p>
        </w:tc>
      </w:tr>
      <w:tr w:rsidR="007E024B" w14:paraId="1F6F062C" w14:textId="77777777" w:rsidTr="0013701F">
        <w:trPr>
          <w:trHeight w:hRule="exact" w:val="860"/>
        </w:trPr>
        <w:tc>
          <w:tcPr>
            <w:tcW w:w="400" w:type="dxa"/>
          </w:tcPr>
          <w:p w14:paraId="494B726D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292485" w:rsidRPr="00292485" w14:paraId="1A14CCF6" w14:textId="77777777">
              <w:trPr>
                <w:trHeight w:hRule="exact" w:val="280"/>
              </w:trPr>
              <w:tc>
                <w:tcPr>
                  <w:tcW w:w="10000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1AD5D" w14:textId="77777777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9.- Tipo de ordenamiento jurídico:</w:t>
                  </w:r>
                </w:p>
              </w:tc>
            </w:tr>
            <w:tr w:rsidR="00292485" w:rsidRPr="00292485" w14:paraId="62E010B9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2B07BCBB" w14:textId="77777777" w:rsidR="007E024B" w:rsidRPr="00292485" w:rsidRDefault="00995501">
                  <w:pPr>
                    <w:rPr>
                      <w:rFonts w:ascii="ITC Avant Garde Std Bk" w:hAnsi="ITC Avant Garde Std Bk"/>
                    </w:rPr>
                  </w:pPr>
                  <w:r w:rsidRPr="00292485">
                    <w:rPr>
                      <w:rFonts w:ascii="SansSerif" w:eastAsia="SansSerif" w:hAnsi="SansSerif" w:cs="SansSerif"/>
                    </w:rPr>
                    <w:t xml:space="preserve"> </w:t>
                  </w:r>
                  <w:r w:rsidR="00B116BF" w:rsidRPr="00292485">
                    <w:rPr>
                      <w:rFonts w:ascii="ITC Avant Garde Std Bk" w:eastAsia="SansSerif" w:hAnsi="ITC Avant Garde Std Bk" w:cs="SansSerif"/>
                    </w:rPr>
                    <w:t>Acuerdo</w:t>
                  </w:r>
                </w:p>
              </w:tc>
            </w:tr>
            <w:tr w:rsidR="00292485" w:rsidRPr="00292485" w14:paraId="7D96C6CD" w14:textId="77777777">
              <w:trPr>
                <w:trHeight w:hRule="exact" w:val="20"/>
              </w:trPr>
              <w:tc>
                <w:tcPr>
                  <w:tcW w:w="10000" w:type="dxa"/>
                </w:tcPr>
                <w:p w14:paraId="48EE6B4A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1DE50137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14:paraId="1C55AD45" w14:textId="77777777" w:rsidR="007E024B" w:rsidRPr="00292485" w:rsidRDefault="00995501">
                  <w:r w:rsidRPr="00292485">
                    <w:rPr>
                      <w:rFonts w:ascii="SansSerif" w:eastAsia="SansSerif" w:hAnsi="SansSerif" w:cs="SansSerif"/>
                    </w:rPr>
                    <w:t>9.1.- Especificación de "Otro", en su caso: No aplica</w:t>
                  </w:r>
                </w:p>
              </w:tc>
            </w:tr>
          </w:tbl>
          <w:p w14:paraId="756C69F4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5B29A0B6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70755AF" w14:textId="77777777" w:rsidR="007E024B" w:rsidRDefault="007E024B">
            <w:pPr>
              <w:pStyle w:val="EMPTYCELLSTYLE"/>
            </w:pPr>
          </w:p>
        </w:tc>
      </w:tr>
      <w:tr w:rsidR="007E024B" w14:paraId="482FE6B6" w14:textId="77777777" w:rsidTr="0013701F">
        <w:trPr>
          <w:trHeight w:hRule="exact" w:val="200"/>
        </w:trPr>
        <w:tc>
          <w:tcPr>
            <w:tcW w:w="400" w:type="dxa"/>
          </w:tcPr>
          <w:p w14:paraId="014C9989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72AABE2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1B4F11BB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4367ED4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05078FEC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0E290842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572E964E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31490F5F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ADF6B9A" w14:textId="77777777" w:rsidR="007E024B" w:rsidRDefault="007E024B">
            <w:pPr>
              <w:pStyle w:val="EMPTYCELLSTYLE"/>
            </w:pPr>
          </w:p>
        </w:tc>
      </w:tr>
      <w:tr w:rsidR="007E024B" w14:paraId="6599A756" w14:textId="77777777" w:rsidTr="0013701F">
        <w:trPr>
          <w:trHeight w:hRule="exact" w:val="560"/>
        </w:trPr>
        <w:tc>
          <w:tcPr>
            <w:tcW w:w="400" w:type="dxa"/>
          </w:tcPr>
          <w:p w14:paraId="70B29FF1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292485" w:rsidRPr="00292485" w14:paraId="41E8A9C2" w14:textId="77777777">
              <w:trPr>
                <w:trHeight w:hRule="exact" w:val="280"/>
              </w:trPr>
              <w:tc>
                <w:tcPr>
                  <w:tcW w:w="10000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ED9DD" w14:textId="64071177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10.- Índice </w:t>
                  </w:r>
                  <w:r w:rsidR="00F10DEB" w:rsidRPr="00292485">
                    <w:rPr>
                      <w:rFonts w:ascii="SansSerif" w:eastAsia="SansSerif" w:hAnsi="SansSerif" w:cs="SansSerif"/>
                      <w:b/>
                    </w:rPr>
                    <w:t>del instrumento programático</w:t>
                  </w:r>
                  <w:r w:rsidRPr="00292485">
                    <w:rPr>
                      <w:rFonts w:ascii="SansSerif" w:eastAsia="SansSerif" w:hAnsi="SansSerif" w:cs="SansSerif"/>
                      <w:b/>
                    </w:rPr>
                    <w:t>:</w:t>
                  </w:r>
                </w:p>
              </w:tc>
            </w:tr>
            <w:tr w:rsidR="00292485" w:rsidRPr="00292485" w14:paraId="4E1AFE9B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15C55357" w14:textId="77777777" w:rsidR="007E024B" w:rsidRPr="00292485" w:rsidRDefault="00995501">
                  <w:pPr>
                    <w:rPr>
                      <w:rFonts w:ascii="ITC Avant Garde Std Bk" w:hAnsi="ITC Avant Garde Std Bk"/>
                    </w:rPr>
                  </w:pPr>
                  <w:r w:rsidRPr="00292485">
                    <w:rPr>
                      <w:rFonts w:ascii="ITC Avant Garde Std Bk" w:eastAsia="SansSerif" w:hAnsi="ITC Avant Garde Std Bk" w:cs="SansSerif"/>
                    </w:rPr>
                    <w:t>No aplica</w:t>
                  </w:r>
                </w:p>
              </w:tc>
            </w:tr>
          </w:tbl>
          <w:p w14:paraId="7CA65D84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155E8FA9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7B9FFDD" w14:textId="77777777" w:rsidR="007E024B" w:rsidRDefault="007E024B">
            <w:pPr>
              <w:pStyle w:val="EMPTYCELLSTYLE"/>
            </w:pPr>
          </w:p>
        </w:tc>
      </w:tr>
      <w:tr w:rsidR="007E024B" w14:paraId="2721FA3F" w14:textId="77777777" w:rsidTr="0013701F">
        <w:trPr>
          <w:trHeight w:hRule="exact" w:val="200"/>
        </w:trPr>
        <w:tc>
          <w:tcPr>
            <w:tcW w:w="400" w:type="dxa"/>
          </w:tcPr>
          <w:p w14:paraId="52B57737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16AB652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48555447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0C8EF4F9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  <w:p w14:paraId="6358AB61" w14:textId="77777777" w:rsidR="00535711" w:rsidRPr="00292485" w:rsidRDefault="00535711">
            <w:pPr>
              <w:pStyle w:val="EMPTYCELLSTYLE"/>
              <w:rPr>
                <w:color w:val="auto"/>
              </w:rPr>
            </w:pPr>
          </w:p>
          <w:p w14:paraId="5BB3878C" w14:textId="77777777" w:rsidR="00535711" w:rsidRPr="00292485" w:rsidRDefault="00535711">
            <w:pPr>
              <w:pStyle w:val="EMPTYCELLSTYLE"/>
              <w:rPr>
                <w:color w:val="auto"/>
              </w:rPr>
            </w:pPr>
          </w:p>
          <w:p w14:paraId="1163E180" w14:textId="77777777" w:rsidR="00535711" w:rsidRPr="00292485" w:rsidRDefault="00535711">
            <w:pPr>
              <w:pStyle w:val="EMPTYCELLSTYLE"/>
              <w:rPr>
                <w:color w:val="auto"/>
              </w:rPr>
            </w:pPr>
          </w:p>
          <w:p w14:paraId="3FCEA498" w14:textId="77777777" w:rsidR="00535711" w:rsidRPr="00292485" w:rsidRDefault="00535711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758D44CA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4794F6F6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38D325B1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1759C77A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A46546E" w14:textId="77777777" w:rsidR="007E024B" w:rsidRDefault="007E024B">
            <w:pPr>
              <w:pStyle w:val="EMPTYCELLSTYLE"/>
            </w:pPr>
          </w:p>
        </w:tc>
      </w:tr>
      <w:tr w:rsidR="007E024B" w14:paraId="7EF24E46" w14:textId="77777777" w:rsidTr="0013701F">
        <w:trPr>
          <w:trHeight w:hRule="exact" w:val="280"/>
        </w:trPr>
        <w:tc>
          <w:tcPr>
            <w:tcW w:w="400" w:type="dxa"/>
          </w:tcPr>
          <w:p w14:paraId="5D8A0725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027E" w14:textId="7E35EB80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 11.- Objeto </w:t>
            </w:r>
            <w:r w:rsidR="00F10DEB" w:rsidRPr="00292485">
              <w:rPr>
                <w:rFonts w:ascii="SansSerif" w:eastAsia="SansSerif" w:hAnsi="SansSerif" w:cs="SansSerif"/>
                <w:b/>
              </w:rPr>
              <w:t>del instrumento programático</w:t>
            </w:r>
            <w:r w:rsidRPr="00292485">
              <w:rPr>
                <w:rFonts w:ascii="SansSerif" w:eastAsia="SansSerif" w:hAnsi="SansSerif" w:cs="SansSerif"/>
                <w:b/>
              </w:rPr>
              <w:t>:</w:t>
            </w:r>
          </w:p>
        </w:tc>
        <w:tc>
          <w:tcPr>
            <w:tcW w:w="680" w:type="dxa"/>
          </w:tcPr>
          <w:p w14:paraId="40094C67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3FC4E0D6" w14:textId="77777777" w:rsidR="007E024B" w:rsidRDefault="007E024B">
            <w:pPr>
              <w:pStyle w:val="EMPTYCELLSTYLE"/>
            </w:pPr>
          </w:p>
        </w:tc>
      </w:tr>
      <w:tr w:rsidR="007E024B" w14:paraId="447CCF64" w14:textId="77777777" w:rsidTr="0013701F">
        <w:trPr>
          <w:trHeight w:hRule="exact" w:val="880"/>
        </w:trPr>
        <w:tc>
          <w:tcPr>
            <w:tcW w:w="400" w:type="dxa"/>
          </w:tcPr>
          <w:p w14:paraId="30B1E025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920"/>
              <w:gridCol w:w="40"/>
            </w:tblGrid>
            <w:tr w:rsidR="00292485" w:rsidRPr="00292485" w14:paraId="3C6D62FC" w14:textId="77777777" w:rsidTr="00B116BF">
              <w:trPr>
                <w:trHeight w:hRule="exact" w:val="1882"/>
              </w:trPr>
              <w:tc>
                <w:tcPr>
                  <w:tcW w:w="40" w:type="dxa"/>
                </w:tcPr>
                <w:p w14:paraId="32F0CA14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  <w:tc>
                <w:tcPr>
                  <w:tcW w:w="9920" w:type="dxa"/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5A85248D" w14:textId="77777777" w:rsidR="007E024B" w:rsidRPr="00292485" w:rsidRDefault="00535711">
                  <w:pPr>
                    <w:jc w:val="both"/>
                  </w:pPr>
                  <w:r w:rsidRPr="00292485">
                    <w:rPr>
                      <w:rFonts w:ascii="Arial" w:hAnsi="Arial" w:cs="Arial"/>
                    </w:rPr>
                    <w:t>.</w:t>
                  </w:r>
                  <w:r w:rsidR="00995501" w:rsidRPr="00292485">
                    <w:rPr>
                      <w:rFonts w:ascii="SansSerif" w:eastAsia="SansSerif" w:hAnsi="SansSerif" w:cs="SansSerif"/>
                    </w:rPr>
                    <w:br/>
                  </w:r>
                </w:p>
              </w:tc>
              <w:tc>
                <w:tcPr>
                  <w:tcW w:w="40" w:type="dxa"/>
                </w:tcPr>
                <w:p w14:paraId="40D81368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</w:tbl>
          <w:p w14:paraId="4B7B2E18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4FA432AC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938D629" w14:textId="77777777" w:rsidR="007E024B" w:rsidRDefault="007E024B">
            <w:pPr>
              <w:pStyle w:val="EMPTYCELLSTYLE"/>
            </w:pPr>
          </w:p>
        </w:tc>
      </w:tr>
      <w:tr w:rsidR="007E024B" w14:paraId="096729E6" w14:textId="77777777" w:rsidTr="0013701F">
        <w:trPr>
          <w:trHeight w:hRule="exact" w:val="300"/>
        </w:trPr>
        <w:tc>
          <w:tcPr>
            <w:tcW w:w="400" w:type="dxa"/>
          </w:tcPr>
          <w:p w14:paraId="032D09C5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71DC8741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343DCDC4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420B9A11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52224B0D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08A61981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672D0CED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4655E09A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7963B20" w14:textId="77777777" w:rsidR="007E024B" w:rsidRDefault="007E024B">
            <w:pPr>
              <w:pStyle w:val="EMPTYCELLSTYLE"/>
            </w:pPr>
          </w:p>
        </w:tc>
      </w:tr>
      <w:tr w:rsidR="007E024B" w14:paraId="0F4AC572" w14:textId="77777777" w:rsidTr="0013701F">
        <w:trPr>
          <w:trHeight w:hRule="exact" w:val="600"/>
        </w:trPr>
        <w:tc>
          <w:tcPr>
            <w:tcW w:w="400" w:type="dxa"/>
          </w:tcPr>
          <w:p w14:paraId="55BF05EA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1C52C60A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2E8433EB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20C88063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0A6A" w14:textId="77777777" w:rsidR="007E024B" w:rsidRPr="00292485" w:rsidRDefault="00995501">
            <w:pPr>
              <w:jc w:val="right"/>
            </w:pPr>
            <w:r w:rsidRPr="00292485">
              <w:rPr>
                <w:rFonts w:ascii="SansSerif" w:eastAsia="SansSerif" w:hAnsi="SansSerif" w:cs="SansSerif"/>
                <w:sz w:val="16"/>
              </w:rPr>
              <w:t>Página 1</w:t>
            </w: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640A" w14:textId="77777777" w:rsidR="007E024B" w:rsidRDefault="0099550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3</w:t>
            </w:r>
          </w:p>
        </w:tc>
        <w:tc>
          <w:tcPr>
            <w:tcW w:w="40" w:type="dxa"/>
          </w:tcPr>
          <w:p w14:paraId="14B8C42E" w14:textId="77777777" w:rsidR="007E024B" w:rsidRDefault="007E024B">
            <w:pPr>
              <w:pStyle w:val="EMPTYCELLSTYLE"/>
            </w:pPr>
          </w:p>
        </w:tc>
      </w:tr>
      <w:tr w:rsidR="007E024B" w14:paraId="272F3B58" w14:textId="77777777" w:rsidTr="0013701F">
        <w:trPr>
          <w:trHeight w:hRule="exact" w:val="140"/>
        </w:trPr>
        <w:tc>
          <w:tcPr>
            <w:tcW w:w="400" w:type="dxa"/>
          </w:tcPr>
          <w:p w14:paraId="42856AC0" w14:textId="77777777" w:rsidR="007E024B" w:rsidRDefault="007E024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240" w:type="dxa"/>
          </w:tcPr>
          <w:p w14:paraId="135D1468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74E48649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7E009AAC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783AB7E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7FAF4AF9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02DC3C1B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55FA7ED8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05E116AA" w14:textId="77777777" w:rsidR="007E024B" w:rsidRDefault="007E024B">
            <w:pPr>
              <w:pStyle w:val="EMPTYCELLSTYLE"/>
            </w:pPr>
          </w:p>
        </w:tc>
      </w:tr>
      <w:tr w:rsidR="007E024B" w14:paraId="2BDA7AEC" w14:textId="77777777" w:rsidTr="0013701F">
        <w:trPr>
          <w:trHeight w:hRule="exact" w:val="460"/>
        </w:trPr>
        <w:tc>
          <w:tcPr>
            <w:tcW w:w="400" w:type="dxa"/>
          </w:tcPr>
          <w:p w14:paraId="5A0472AA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B979" w14:textId="77777777" w:rsidR="007E024B" w:rsidRPr="00292485" w:rsidRDefault="00995501">
            <w:r w:rsidRPr="00292485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32AEA44" wp14:editId="306A11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7400" cy="723900"/>
                  <wp:effectExtent l="0" t="0" r="0" b="0"/>
                  <wp:wrapNone/>
                  <wp:docPr id="13125647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564736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 b="33333"/>
                          </a:stretch>
                        </pic:blipFill>
                        <pic:spPr>
                          <a:xfrm>
                            <a:off x="0" y="0"/>
                            <a:ext cx="787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" w:type="dxa"/>
          </w:tcPr>
          <w:p w14:paraId="2B6B4F5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4ED09F17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34741C4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656ECC34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669CC7FF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27B16B10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C650E17" w14:textId="77777777" w:rsidR="007E024B" w:rsidRDefault="007E024B">
            <w:pPr>
              <w:pStyle w:val="EMPTYCELLSTYLE"/>
            </w:pPr>
          </w:p>
        </w:tc>
      </w:tr>
      <w:tr w:rsidR="007E024B" w14:paraId="76212BFF" w14:textId="77777777" w:rsidTr="0013701F">
        <w:trPr>
          <w:trHeight w:hRule="exact" w:val="600"/>
        </w:trPr>
        <w:tc>
          <w:tcPr>
            <w:tcW w:w="400" w:type="dxa"/>
          </w:tcPr>
          <w:p w14:paraId="77AA7F28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100C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55BD9990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1728" w14:textId="75989591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Ficha de información </w:t>
            </w:r>
            <w:r w:rsidR="00F10DEB" w:rsidRPr="00292485">
              <w:rPr>
                <w:rFonts w:ascii="SansSerif" w:eastAsia="SansSerif" w:hAnsi="SansSerif" w:cs="SansSerif"/>
                <w:b/>
              </w:rPr>
              <w:t>del instrumento programático</w:t>
            </w:r>
          </w:p>
        </w:tc>
        <w:tc>
          <w:tcPr>
            <w:tcW w:w="1480" w:type="dxa"/>
          </w:tcPr>
          <w:p w14:paraId="08BA3E50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6BF5424D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3AFD6980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26C53223" w14:textId="77777777" w:rsidR="007E024B" w:rsidRDefault="007E024B">
            <w:pPr>
              <w:pStyle w:val="EMPTYCELLSTYLE"/>
            </w:pPr>
          </w:p>
        </w:tc>
      </w:tr>
      <w:tr w:rsidR="007E024B" w14:paraId="3B722452" w14:textId="77777777" w:rsidTr="0013701F">
        <w:trPr>
          <w:trHeight w:hRule="exact" w:val="80"/>
        </w:trPr>
        <w:tc>
          <w:tcPr>
            <w:tcW w:w="400" w:type="dxa"/>
          </w:tcPr>
          <w:p w14:paraId="71A1DA2F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2359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43250B49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7F2ED651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42E0E9B8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49732145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60D01D58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2B02AB89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207B7632" w14:textId="77777777" w:rsidR="007E024B" w:rsidRDefault="007E024B">
            <w:pPr>
              <w:pStyle w:val="EMPTYCELLSTYLE"/>
            </w:pPr>
          </w:p>
        </w:tc>
      </w:tr>
      <w:tr w:rsidR="007E024B" w14:paraId="4F4CA700" w14:textId="77777777" w:rsidTr="0013701F">
        <w:trPr>
          <w:trHeight w:hRule="exact" w:val="180"/>
        </w:trPr>
        <w:tc>
          <w:tcPr>
            <w:tcW w:w="400" w:type="dxa"/>
          </w:tcPr>
          <w:p w14:paraId="24E8348F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7B351276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3E1221C4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58A6416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7D290202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293EF9E5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700580B5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1E279AA4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06434DB" w14:textId="77777777" w:rsidR="007E024B" w:rsidRDefault="007E024B">
            <w:pPr>
              <w:pStyle w:val="EMPTYCELLSTYLE"/>
            </w:pPr>
          </w:p>
        </w:tc>
      </w:tr>
      <w:tr w:rsidR="007E024B" w14:paraId="196D1B0C" w14:textId="77777777" w:rsidTr="0013701F">
        <w:trPr>
          <w:trHeight w:hRule="exact" w:val="2223"/>
        </w:trPr>
        <w:tc>
          <w:tcPr>
            <w:tcW w:w="400" w:type="dxa"/>
          </w:tcPr>
          <w:p w14:paraId="4AAF8523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920"/>
              <w:gridCol w:w="40"/>
            </w:tblGrid>
            <w:tr w:rsidR="00292485" w:rsidRPr="00292485" w14:paraId="00F5A0B5" w14:textId="77777777" w:rsidTr="00535711">
              <w:trPr>
                <w:trHeight w:hRule="exact" w:val="2223"/>
              </w:trPr>
              <w:tc>
                <w:tcPr>
                  <w:tcW w:w="40" w:type="dxa"/>
                </w:tcPr>
                <w:p w14:paraId="4A937D42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  <w:tc>
                <w:tcPr>
                  <w:tcW w:w="9920" w:type="dxa"/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17393C3F" w14:textId="6688655A" w:rsidR="007E024B" w:rsidRPr="00292485" w:rsidRDefault="00A826FE">
                  <w:pPr>
                    <w:jc w:val="both"/>
                    <w:rPr>
                      <w:rFonts w:ascii="ITC Avant Garde Std Bk" w:hAnsi="ITC Avant Garde Std Bk"/>
                    </w:rPr>
                  </w:pPr>
                  <w:r w:rsidRPr="00292485">
                    <w:rPr>
                      <w:rFonts w:ascii="ITC Avant Garde Std Bk" w:hAnsi="ITC Avant Garde Std Bk" w:cs="Arial"/>
                    </w:rPr>
                    <w:t>D</w:t>
                  </w:r>
                  <w:r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eterminar las Frecuencias y Bandas de Frecuencias de espectro determinado que podrán asignarse directamente o que serán objeto de licitación</w:t>
                  </w:r>
                  <w:r w:rsidR="0054532D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,</w:t>
                  </w:r>
                  <w:r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 xml:space="preserve"> </w:t>
                  </w:r>
                  <w:r w:rsidR="0054532D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 xml:space="preserve">especificando </w:t>
                  </w:r>
                  <w:r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 xml:space="preserve">los servicios que pueden prestarse a través de dichas Frecuencias o Bandas de Frecuencias, su categoría, </w:t>
                  </w:r>
                  <w:r w:rsidR="0054532D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m</w:t>
                  </w:r>
                  <w:r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 xml:space="preserve">odalidades de </w:t>
                  </w:r>
                  <w:r w:rsidR="0054532D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u</w:t>
                  </w:r>
                  <w:r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so y coberturas geográficas.</w:t>
                  </w:r>
                </w:p>
              </w:tc>
              <w:tc>
                <w:tcPr>
                  <w:tcW w:w="40" w:type="dxa"/>
                </w:tcPr>
                <w:p w14:paraId="09C90C9D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</w:tbl>
          <w:p w14:paraId="6A22DFAC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56EBB1DC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2B132B33" w14:textId="77777777" w:rsidR="007E024B" w:rsidRDefault="007E024B">
            <w:pPr>
              <w:pStyle w:val="EMPTYCELLSTYLE"/>
            </w:pPr>
          </w:p>
        </w:tc>
      </w:tr>
      <w:tr w:rsidR="007E024B" w14:paraId="3FDCC933" w14:textId="77777777" w:rsidTr="0013701F">
        <w:trPr>
          <w:trHeight w:hRule="exact" w:val="220"/>
        </w:trPr>
        <w:tc>
          <w:tcPr>
            <w:tcW w:w="400" w:type="dxa"/>
          </w:tcPr>
          <w:p w14:paraId="09B354D5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3FCA2F11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4A7C8826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26800601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187312E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11AA01A4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420DA780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20DFB8D0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41C1B8D6" w14:textId="77777777" w:rsidR="007E024B" w:rsidRDefault="007E024B">
            <w:pPr>
              <w:pStyle w:val="EMPTYCELLSTYLE"/>
            </w:pPr>
          </w:p>
        </w:tc>
      </w:tr>
      <w:tr w:rsidR="007E024B" w14:paraId="169A0BEF" w14:textId="77777777" w:rsidTr="0013701F">
        <w:trPr>
          <w:trHeight w:hRule="exact" w:val="280"/>
        </w:trPr>
        <w:tc>
          <w:tcPr>
            <w:tcW w:w="400" w:type="dxa"/>
          </w:tcPr>
          <w:p w14:paraId="141F931B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23AA" w14:textId="19A50A29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 12.- Materias a las que se aplica </w:t>
            </w:r>
            <w:r w:rsidR="00F10DEB" w:rsidRPr="00292485">
              <w:rPr>
                <w:rFonts w:ascii="SansSerif" w:eastAsia="SansSerif" w:hAnsi="SansSerif" w:cs="SansSerif"/>
                <w:b/>
              </w:rPr>
              <w:t>el instrumento programático</w:t>
            </w:r>
            <w:r w:rsidRPr="00292485">
              <w:rPr>
                <w:rFonts w:ascii="SansSerif" w:eastAsia="SansSerif" w:hAnsi="SansSerif" w:cs="SansSerif"/>
                <w:b/>
              </w:rPr>
              <w:t xml:space="preserve">: </w:t>
            </w:r>
          </w:p>
        </w:tc>
        <w:tc>
          <w:tcPr>
            <w:tcW w:w="680" w:type="dxa"/>
          </w:tcPr>
          <w:p w14:paraId="3573F4B8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3C800704" w14:textId="77777777" w:rsidR="007E024B" w:rsidRDefault="007E024B">
            <w:pPr>
              <w:pStyle w:val="EMPTYCELLSTYLE"/>
            </w:pPr>
          </w:p>
        </w:tc>
      </w:tr>
      <w:tr w:rsidR="007E024B" w14:paraId="4FC3B614" w14:textId="77777777" w:rsidTr="0013701F">
        <w:trPr>
          <w:trHeight w:hRule="exact" w:val="840"/>
        </w:trPr>
        <w:tc>
          <w:tcPr>
            <w:tcW w:w="400" w:type="dxa"/>
          </w:tcPr>
          <w:p w14:paraId="2EC87D62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920"/>
              <w:gridCol w:w="40"/>
            </w:tblGrid>
            <w:tr w:rsidR="00292485" w:rsidRPr="00292485" w14:paraId="3B590569" w14:textId="77777777">
              <w:trPr>
                <w:trHeight w:hRule="exact" w:val="280"/>
              </w:trPr>
              <w:tc>
                <w:tcPr>
                  <w:tcW w:w="40" w:type="dxa"/>
                </w:tcPr>
                <w:p w14:paraId="5C7EDCDC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  <w:tc>
                <w:tcPr>
                  <w:tcW w:w="9920" w:type="dxa"/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09EBCFF9" w14:textId="2ECF169D" w:rsidR="007E024B" w:rsidRPr="00292485" w:rsidRDefault="007E47A7">
                  <w:pPr>
                    <w:jc w:val="both"/>
                    <w:rPr>
                      <w:rFonts w:ascii="ITC Avant Garde Std Bk" w:hAnsi="ITC Avant Garde Std Bk"/>
                    </w:rPr>
                  </w:pPr>
                  <w:r w:rsidRPr="00292485">
                    <w:rPr>
                      <w:rFonts w:ascii="ITC Avant Garde Std Bk" w:eastAsia="SansSerif" w:hAnsi="ITC Avant Garde Std Bk" w:cs="SansSerif"/>
                    </w:rPr>
                    <w:t>Telecomunicaciones</w:t>
                  </w:r>
                  <w:r w:rsidR="00B3460A" w:rsidRPr="00292485">
                    <w:rPr>
                      <w:rFonts w:ascii="ITC Avant Garde Std Bk" w:eastAsia="SansSerif" w:hAnsi="ITC Avant Garde Std Bk" w:cs="SansSerif"/>
                    </w:rPr>
                    <w:t xml:space="preserve"> y Radiodifusión</w:t>
                  </w:r>
                </w:p>
              </w:tc>
              <w:tc>
                <w:tcPr>
                  <w:tcW w:w="40" w:type="dxa"/>
                </w:tcPr>
                <w:p w14:paraId="36963416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  <w:tr w:rsidR="00292485" w:rsidRPr="00292485" w14:paraId="3FB01E90" w14:textId="77777777">
              <w:trPr>
                <w:trHeight w:hRule="exact" w:val="280"/>
              </w:trPr>
              <w:tc>
                <w:tcPr>
                  <w:tcW w:w="1000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169AE" w14:textId="59A3605F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 12.1.- Materias exentas: ¿Existen materias que se exceptúan </w:t>
                  </w:r>
                  <w:r w:rsidR="00F10DEB" w:rsidRPr="00292485">
                    <w:rPr>
                      <w:rFonts w:ascii="SansSerif" w:eastAsia="SansSerif" w:hAnsi="SansSerif" w:cs="SansSerif"/>
                      <w:b/>
                    </w:rPr>
                    <w:t>del instrumento programático</w:t>
                  </w:r>
                  <w:r w:rsidRPr="00292485">
                    <w:rPr>
                      <w:rFonts w:ascii="SansSerif" w:eastAsia="SansSerif" w:hAnsi="SansSerif" w:cs="SansSerif"/>
                      <w:b/>
                    </w:rPr>
                    <w:t>?</w:t>
                  </w:r>
                </w:p>
              </w:tc>
            </w:tr>
            <w:tr w:rsidR="00292485" w:rsidRPr="00292485" w14:paraId="4962C502" w14:textId="77777777">
              <w:trPr>
                <w:trHeight w:hRule="exact" w:val="280"/>
              </w:trPr>
              <w:tc>
                <w:tcPr>
                  <w:tcW w:w="40" w:type="dxa"/>
                </w:tcPr>
                <w:p w14:paraId="629158CC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  <w:tc>
                <w:tcPr>
                  <w:tcW w:w="9920" w:type="dxa"/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7D0865D1" w14:textId="77777777" w:rsidR="007E024B" w:rsidRPr="00292485" w:rsidRDefault="00995501">
                  <w:pPr>
                    <w:jc w:val="both"/>
                    <w:rPr>
                      <w:rFonts w:ascii="ITC Avant Garde Std Bk" w:hAnsi="ITC Avant Garde Std Bk"/>
                    </w:rPr>
                  </w:pPr>
                  <w:r w:rsidRPr="00292485">
                    <w:rPr>
                      <w:rFonts w:ascii="ITC Avant Garde Std Bk" w:eastAsia="SansSerif" w:hAnsi="ITC Avant Garde Std Bk" w:cs="SansSerif"/>
                    </w:rPr>
                    <w:t>No aplica</w:t>
                  </w:r>
                </w:p>
              </w:tc>
              <w:tc>
                <w:tcPr>
                  <w:tcW w:w="40" w:type="dxa"/>
                </w:tcPr>
                <w:p w14:paraId="46370FB7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</w:tbl>
          <w:p w14:paraId="6D2CBC49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68401F33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EF9C9E8" w14:textId="77777777" w:rsidR="007E024B" w:rsidRDefault="007E024B">
            <w:pPr>
              <w:pStyle w:val="EMPTYCELLSTYLE"/>
            </w:pPr>
          </w:p>
        </w:tc>
      </w:tr>
      <w:tr w:rsidR="007E024B" w14:paraId="0A994231" w14:textId="77777777" w:rsidTr="0013701F">
        <w:trPr>
          <w:trHeight w:hRule="exact" w:val="200"/>
        </w:trPr>
        <w:tc>
          <w:tcPr>
            <w:tcW w:w="400" w:type="dxa"/>
          </w:tcPr>
          <w:p w14:paraId="222CED37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3095298D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6567E681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5E02CC5C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2C66DC09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01140D5B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7951057E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344C9DC6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A4D82A1" w14:textId="77777777" w:rsidR="007E024B" w:rsidRDefault="007E024B">
            <w:pPr>
              <w:pStyle w:val="EMPTYCELLSTYLE"/>
            </w:pPr>
          </w:p>
        </w:tc>
      </w:tr>
      <w:tr w:rsidR="007E024B" w14:paraId="080CFA67" w14:textId="77777777" w:rsidTr="0013701F">
        <w:trPr>
          <w:trHeight w:hRule="exact" w:val="7253"/>
        </w:trPr>
        <w:tc>
          <w:tcPr>
            <w:tcW w:w="400" w:type="dxa"/>
          </w:tcPr>
          <w:p w14:paraId="348D1443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292485" w:rsidRPr="00292485" w14:paraId="2F6ED6C1" w14:textId="77777777">
              <w:trPr>
                <w:trHeight w:hRule="exact" w:val="280"/>
              </w:trPr>
              <w:tc>
                <w:tcPr>
                  <w:tcW w:w="10000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F2C9A" w14:textId="77777777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13.- Sector:</w:t>
                  </w:r>
                </w:p>
              </w:tc>
            </w:tr>
            <w:tr w:rsidR="00292485" w:rsidRPr="00292485" w14:paraId="669D7076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4A31768A" w14:textId="77777777" w:rsidR="007E024B" w:rsidRPr="00292485" w:rsidRDefault="0013701F">
                  <w:r w:rsidRPr="00292485">
                    <w:rPr>
                      <w:rFonts w:ascii="ITC Avant Garde Std Bk" w:eastAsia="SansSerif" w:hAnsi="ITC Avant Garde Std Bk" w:cs="SansSerif"/>
                    </w:rPr>
                    <w:t>Radiodifusión</w:t>
                  </w:r>
                </w:p>
              </w:tc>
            </w:tr>
            <w:tr w:rsidR="00292485" w:rsidRPr="00292485" w14:paraId="5BFB5B12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04106" w14:textId="77777777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 13.1.- Subsector:</w:t>
                  </w:r>
                </w:p>
              </w:tc>
            </w:tr>
            <w:tr w:rsidR="00292485" w:rsidRPr="00292485" w14:paraId="6E7185A4" w14:textId="77777777">
              <w:trPr>
                <w:trHeight w:hRule="exact" w:val="4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54E19DDA" w14:textId="4A85071C" w:rsidR="007E024B" w:rsidRPr="00292485" w:rsidRDefault="002040A2">
                  <w:r w:rsidRPr="00292485">
                    <w:rPr>
                      <w:rFonts w:ascii="ITC Avant Garde Std Bk" w:hAnsi="ITC Avant Garde Std Bk"/>
                    </w:rPr>
                    <w:t>Radio y televisión</w:t>
                  </w:r>
                </w:p>
              </w:tc>
            </w:tr>
            <w:tr w:rsidR="00292485" w:rsidRPr="00292485" w14:paraId="49C26356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0CF6E" w14:textId="77777777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 13.2.- Rama:</w:t>
                  </w:r>
                </w:p>
              </w:tc>
            </w:tr>
            <w:tr w:rsidR="00292485" w:rsidRPr="00292485" w14:paraId="0EFD7D81" w14:textId="77777777" w:rsidTr="002040A2">
              <w:trPr>
                <w:trHeight w:hRule="exact" w:val="1427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</w:tcPr>
                <w:p w14:paraId="4169B2CF" w14:textId="6DEAB38A" w:rsidR="007E024B" w:rsidRPr="00292485" w:rsidRDefault="002040A2">
                  <w:r w:rsidRPr="00292485">
                    <w:rPr>
                      <w:rFonts w:ascii="ITC Avant Garde Std Bk" w:hAnsi="ITC Avant Garde Std Bk"/>
                    </w:rPr>
                    <w:t>Transmisión de programas de radio y televisión</w:t>
                  </w:r>
                </w:p>
              </w:tc>
            </w:tr>
            <w:tr w:rsidR="00292485" w:rsidRPr="00292485" w14:paraId="632BD490" w14:textId="77777777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46A39" w14:textId="77777777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 13.3.- Subrama:</w:t>
                  </w:r>
                </w:p>
              </w:tc>
            </w:tr>
            <w:tr w:rsidR="00292485" w:rsidRPr="00292485" w14:paraId="78F2A709" w14:textId="77777777" w:rsidTr="0013701F">
              <w:trPr>
                <w:trHeight w:hRule="exact" w:val="1409"/>
              </w:trPr>
              <w:tc>
                <w:tcPr>
                  <w:tcW w:w="10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</w:tcPr>
                <w:p w14:paraId="23867992" w14:textId="1421F23D" w:rsidR="007E024B" w:rsidRPr="00292485" w:rsidRDefault="0013701F">
                  <w:r w:rsidRPr="00292485">
                    <w:rPr>
                      <w:rFonts w:ascii="ITC Avant Garde Std Bk" w:hAnsi="ITC Avant Garde Std Bk"/>
                    </w:rPr>
                    <w:t>Transmisión de programas de radio y televisión</w:t>
                  </w:r>
                </w:p>
              </w:tc>
            </w:tr>
            <w:tr w:rsidR="00292485" w:rsidRPr="00292485" w14:paraId="79B626D8" w14:textId="77777777" w:rsidTr="0013701F">
              <w:trPr>
                <w:trHeight w:hRule="exact" w:val="28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EEBAD" w14:textId="77777777" w:rsidR="0013701F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>13.4.- Clase:</w:t>
                  </w:r>
                </w:p>
                <w:p w14:paraId="41A3F270" w14:textId="77777777" w:rsidR="0013701F" w:rsidRPr="00292485" w:rsidRDefault="0013701F" w:rsidP="0013701F"/>
                <w:p w14:paraId="49987B11" w14:textId="77777777" w:rsidR="007E024B" w:rsidRPr="00292485" w:rsidRDefault="007E024B" w:rsidP="0013701F"/>
              </w:tc>
            </w:tr>
            <w:tr w:rsidR="00292485" w:rsidRPr="00292485" w14:paraId="1AC172FF" w14:textId="77777777" w:rsidTr="00621967">
              <w:trPr>
                <w:trHeight w:hRule="exact" w:val="3407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</w:tcPr>
                <w:p w14:paraId="5BFD2D58" w14:textId="75936738" w:rsidR="007E024B" w:rsidRPr="00292485" w:rsidRDefault="0013701F">
                  <w:r w:rsidRPr="00292485">
                    <w:rPr>
                      <w:rFonts w:ascii="ITC Avant Garde Std Bk" w:hAnsi="ITC Avant Garde Std Bk"/>
                    </w:rPr>
                    <w:t>Transmisión de programas de radio</w:t>
                  </w:r>
                </w:p>
              </w:tc>
            </w:tr>
          </w:tbl>
          <w:p w14:paraId="0A6554F1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6C784CC8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E268D70" w14:textId="77777777" w:rsidR="007E024B" w:rsidRDefault="007E024B">
            <w:pPr>
              <w:pStyle w:val="EMPTYCELLSTYLE"/>
            </w:pPr>
          </w:p>
        </w:tc>
      </w:tr>
      <w:tr w:rsidR="007E024B" w14:paraId="192565AA" w14:textId="77777777" w:rsidTr="0013701F">
        <w:trPr>
          <w:trHeight w:hRule="exact" w:val="200"/>
        </w:trPr>
        <w:tc>
          <w:tcPr>
            <w:tcW w:w="400" w:type="dxa"/>
          </w:tcPr>
          <w:p w14:paraId="74EEE66E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0C0AFFD4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1D0510DB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666454C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32166C55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2146B845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3117FC2B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0031D3F1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129C819F" w14:textId="77777777" w:rsidR="007E024B" w:rsidRDefault="007E024B">
            <w:pPr>
              <w:pStyle w:val="EMPTYCELLSTYLE"/>
            </w:pPr>
          </w:p>
        </w:tc>
      </w:tr>
      <w:tr w:rsidR="007E024B" w14:paraId="5E7DAEEB" w14:textId="77777777" w:rsidTr="00F10DEB">
        <w:trPr>
          <w:trHeight w:hRule="exact" w:val="1430"/>
        </w:trPr>
        <w:tc>
          <w:tcPr>
            <w:tcW w:w="400" w:type="dxa"/>
          </w:tcPr>
          <w:p w14:paraId="4AB9F5BE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14"/>
            </w:tblGrid>
            <w:tr w:rsidR="00292485" w:rsidRPr="00292485" w14:paraId="5C669D32" w14:textId="77777777" w:rsidTr="00F10DEB">
              <w:trPr>
                <w:trHeight w:hRule="exact" w:val="462"/>
              </w:trPr>
              <w:tc>
                <w:tcPr>
                  <w:tcW w:w="10214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554E4" w14:textId="57EE5F6F" w:rsidR="007E024B" w:rsidRPr="00292485" w:rsidRDefault="00995501">
                  <w:r w:rsidRPr="00292485">
                    <w:rPr>
                      <w:rFonts w:ascii="SansSerif" w:eastAsia="SansSerif" w:hAnsi="SansSerif" w:cs="SansSerif"/>
                      <w:b/>
                    </w:rPr>
                    <w:t xml:space="preserve"> 14.- Sujetos Regulados:</w:t>
                  </w:r>
                </w:p>
              </w:tc>
            </w:tr>
            <w:tr w:rsidR="00292485" w:rsidRPr="00292485" w14:paraId="6B2E702D" w14:textId="77777777" w:rsidTr="00F10DEB">
              <w:trPr>
                <w:trHeight w:hRule="exact" w:val="1064"/>
              </w:trPr>
              <w:tc>
                <w:tcPr>
                  <w:tcW w:w="10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67A9765B" w14:textId="64FC452C" w:rsidR="00F10DEB" w:rsidRPr="00292485" w:rsidRDefault="00292485">
                  <w:pPr>
                    <w:rPr>
                      <w:rFonts w:ascii="ITC Avant Garde Std Bk" w:hAnsi="ITC Avant Garde Std Bk" w:cs="Arial"/>
                      <w:shd w:val="clear" w:color="auto" w:fill="FFFFFF"/>
                    </w:rPr>
                  </w:pPr>
                  <w:r>
                    <w:rPr>
                      <w:rFonts w:ascii="ITC Avant Garde Std Bk" w:hAnsi="ITC Avant Garde Std Bk" w:cs="Arial"/>
                      <w:shd w:val="clear" w:color="auto" w:fill="FFFFFF"/>
                    </w:rPr>
                    <w:t>Cualquier persona interesada en ser c</w:t>
                  </w:r>
                  <w:r w:rsidR="00B116BF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oncesionarios</w:t>
                  </w:r>
                  <w:r w:rsidR="00326DEC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 xml:space="preserve"> de b</w:t>
                  </w:r>
                  <w:r w:rsidR="004B7CB8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andas de Frecuencias para prestar servicios</w:t>
                  </w:r>
                  <w:r w:rsidR="00326DEC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 xml:space="preserve"> </w:t>
                  </w:r>
                  <w:r w:rsidR="004B7CB8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de radiodifusión</w:t>
                  </w:r>
                  <w:r w:rsidR="00A76348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 xml:space="preserve"> y telecomunicaciones</w:t>
                  </w:r>
                  <w:r w:rsidR="00844AF1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, así como p</w:t>
                  </w:r>
                  <w:r w:rsidR="00F10DEB" w:rsidRPr="00292485">
                    <w:rPr>
                      <w:rFonts w:ascii="ITC Avant Garde Std Bk" w:hAnsi="ITC Avant Garde Std Bk" w:cs="Arial"/>
                      <w:shd w:val="clear" w:color="auto" w:fill="FFFFFF"/>
                    </w:rPr>
                    <w:t>ersonas interesadas en la obtención de un título de concesión</w:t>
                  </w:r>
                  <w:r>
                    <w:rPr>
                      <w:rFonts w:ascii="ITC Avant Garde Std Bk" w:hAnsi="ITC Avant Garde Std Bk" w:cs="Arial"/>
                      <w:shd w:val="clear" w:color="auto" w:fill="FFFFFF"/>
                    </w:rPr>
                    <w:t>.</w:t>
                  </w:r>
                </w:p>
              </w:tc>
            </w:tr>
          </w:tbl>
          <w:p w14:paraId="6F92567F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5C0D328E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01596B80" w14:textId="77777777" w:rsidR="007E024B" w:rsidRDefault="007E024B">
            <w:pPr>
              <w:pStyle w:val="EMPTYCELLSTYLE"/>
            </w:pPr>
          </w:p>
        </w:tc>
      </w:tr>
      <w:tr w:rsidR="007E024B" w14:paraId="6F034C1C" w14:textId="77777777" w:rsidTr="0013701F">
        <w:trPr>
          <w:trHeight w:hRule="exact" w:val="2583"/>
        </w:trPr>
        <w:tc>
          <w:tcPr>
            <w:tcW w:w="400" w:type="dxa"/>
          </w:tcPr>
          <w:p w14:paraId="16AC47AA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6A45FEFA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1A539BD5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148DFA25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25C22706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245FD2E5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0B2A5A22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72D09401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46CAD968" w14:textId="77777777" w:rsidR="007E024B" w:rsidRDefault="007E024B">
            <w:pPr>
              <w:pStyle w:val="EMPTYCELLSTYLE"/>
            </w:pPr>
          </w:p>
        </w:tc>
      </w:tr>
      <w:tr w:rsidR="007E024B" w14:paraId="49AA6D25" w14:textId="77777777" w:rsidTr="0013701F">
        <w:trPr>
          <w:trHeight w:hRule="exact" w:val="280"/>
        </w:trPr>
        <w:tc>
          <w:tcPr>
            <w:tcW w:w="400" w:type="dxa"/>
          </w:tcPr>
          <w:p w14:paraId="6C8BCC80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2DEE" w14:textId="1AC5B091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 15.- Otras regulaciones vinculadas o derivadas </w:t>
            </w:r>
            <w:r w:rsidR="00F10DEB" w:rsidRPr="00292485">
              <w:rPr>
                <w:rFonts w:ascii="SansSerif" w:eastAsia="SansSerif" w:hAnsi="SansSerif" w:cs="SansSerif"/>
                <w:b/>
              </w:rPr>
              <w:t>del instrumento programático</w:t>
            </w:r>
            <w:r w:rsidRPr="00292485">
              <w:rPr>
                <w:rFonts w:ascii="SansSerif" w:eastAsia="SansSerif" w:hAnsi="SansSerif" w:cs="SansSerif"/>
                <w:b/>
              </w:rPr>
              <w:t>:</w:t>
            </w:r>
          </w:p>
        </w:tc>
        <w:tc>
          <w:tcPr>
            <w:tcW w:w="680" w:type="dxa"/>
          </w:tcPr>
          <w:p w14:paraId="5BBBDECC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15F220F" w14:textId="77777777" w:rsidR="007E024B" w:rsidRDefault="007E024B">
            <w:pPr>
              <w:pStyle w:val="EMPTYCELLSTYLE"/>
            </w:pPr>
          </w:p>
        </w:tc>
      </w:tr>
      <w:tr w:rsidR="007E024B" w14:paraId="027F449C" w14:textId="77777777" w:rsidTr="0013701F">
        <w:trPr>
          <w:trHeight w:hRule="exact" w:val="2581"/>
        </w:trPr>
        <w:tc>
          <w:tcPr>
            <w:tcW w:w="400" w:type="dxa"/>
          </w:tcPr>
          <w:p w14:paraId="2A29FA29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920"/>
              <w:gridCol w:w="40"/>
            </w:tblGrid>
            <w:tr w:rsidR="00292485" w:rsidRPr="00292485" w14:paraId="793938EB" w14:textId="77777777" w:rsidTr="0013701F">
              <w:trPr>
                <w:trHeight w:hRule="exact" w:val="3101"/>
              </w:trPr>
              <w:tc>
                <w:tcPr>
                  <w:tcW w:w="40" w:type="dxa"/>
                </w:tcPr>
                <w:p w14:paraId="276EC8F1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  <w:tc>
                <w:tcPr>
                  <w:tcW w:w="9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F9B6B" w14:textId="77777777" w:rsidR="0013701F" w:rsidRPr="00292485" w:rsidRDefault="0013701F" w:rsidP="0013701F">
                  <w:pPr>
                    <w:pStyle w:val="EMPTYCELLSTYLE"/>
                    <w:numPr>
                      <w:ilvl w:val="0"/>
                      <w:numId w:val="3"/>
                    </w:numPr>
                    <w:rPr>
                      <w:rFonts w:ascii="ITC Avant Garde Std Bk" w:hAnsi="ITC Avant Garde Std Bk" w:cs="Arial"/>
                      <w:color w:val="auto"/>
                      <w:sz w:val="20"/>
                      <w:shd w:val="clear" w:color="auto" w:fill="FFFFFF"/>
                    </w:rPr>
                  </w:pPr>
                  <w:r w:rsidRPr="00292485">
                    <w:rPr>
                      <w:rFonts w:ascii="ITC Avant Garde Std Bk" w:hAnsi="ITC Avant Garde Std Bk" w:cs="Arial"/>
                      <w:color w:val="auto"/>
                      <w:sz w:val="20"/>
                      <w:shd w:val="clear" w:color="auto" w:fill="FFFFFF"/>
                    </w:rPr>
                    <w:t>Constitución Política de los Estados Unidos Mexicanos</w:t>
                  </w:r>
                </w:p>
                <w:p w14:paraId="379A37DB" w14:textId="77777777" w:rsidR="0013701F" w:rsidRPr="00292485" w:rsidRDefault="0013701F" w:rsidP="0013701F">
                  <w:pPr>
                    <w:pStyle w:val="EMPTYCELLSTYLE"/>
                    <w:numPr>
                      <w:ilvl w:val="0"/>
                      <w:numId w:val="3"/>
                    </w:numPr>
                    <w:rPr>
                      <w:rFonts w:ascii="ITC Avant Garde Std Bk" w:hAnsi="ITC Avant Garde Std Bk" w:cs="Arial"/>
                      <w:color w:val="auto"/>
                      <w:sz w:val="20"/>
                      <w:shd w:val="clear" w:color="auto" w:fill="FFFFFF"/>
                    </w:rPr>
                  </w:pPr>
                  <w:r w:rsidRPr="00292485">
                    <w:rPr>
                      <w:rFonts w:ascii="ITC Avant Garde Std Bk" w:hAnsi="ITC Avant Garde Std Bk" w:cs="Arial"/>
                      <w:color w:val="auto"/>
                      <w:sz w:val="20"/>
                      <w:shd w:val="clear" w:color="auto" w:fill="FFFFFF"/>
                    </w:rPr>
                    <w:t>Ley Federal de Telecomunicaciones y Radiodifusión </w:t>
                  </w:r>
                </w:p>
                <w:p w14:paraId="325D9A2F" w14:textId="77777777" w:rsidR="00B116BF" w:rsidRPr="00292485" w:rsidRDefault="00581407" w:rsidP="002413B3">
                  <w:pPr>
                    <w:pStyle w:val="EMPTYCELLSTYLE"/>
                    <w:numPr>
                      <w:ilvl w:val="0"/>
                      <w:numId w:val="3"/>
                    </w:numPr>
                    <w:rPr>
                      <w:rFonts w:ascii="ITC Avant Garde Std Bk" w:hAnsi="ITC Avant Garde Std Bk"/>
                      <w:color w:val="auto"/>
                      <w:sz w:val="20"/>
                    </w:rPr>
                  </w:pPr>
                  <w:r w:rsidRPr="00292485">
                    <w:rPr>
                      <w:rFonts w:ascii="ITC Avant Garde Std Bk" w:hAnsi="ITC Avant Garde Std Bk" w:cs="Arial"/>
                      <w:color w:val="auto"/>
                      <w:sz w:val="20"/>
                      <w:shd w:val="clear" w:color="auto" w:fill="FFFFFF"/>
                    </w:rPr>
                    <w:t>Estatuto Orgánico del Instituto Federal de Telecomunicaciones</w:t>
                  </w:r>
                </w:p>
                <w:p w14:paraId="4BF0DDCE" w14:textId="77777777" w:rsidR="00C31B82" w:rsidRPr="00292485" w:rsidRDefault="00581407" w:rsidP="002413B3">
                  <w:pPr>
                    <w:pStyle w:val="EMPTYCELLSTYLE"/>
                    <w:numPr>
                      <w:ilvl w:val="0"/>
                      <w:numId w:val="3"/>
                    </w:numPr>
                    <w:rPr>
                      <w:rFonts w:ascii="ITC Avant Garde Std Bk" w:hAnsi="ITC Avant Garde Std Bk"/>
                      <w:color w:val="auto"/>
                      <w:sz w:val="20"/>
                    </w:rPr>
                  </w:pPr>
                  <w:r w:rsidRPr="00292485">
                    <w:rPr>
                      <w:rFonts w:ascii="ITC Avant Garde Std Bk" w:hAnsi="ITC Avant Garde Std Bk" w:cs="Arial"/>
                      <w:iCs/>
                      <w:color w:val="auto"/>
                      <w:sz w:val="20"/>
                      <w:shd w:val="clear" w:color="auto" w:fill="FFFFFF"/>
                    </w:rPr>
                    <w:t>Lineamientos Generales para el Otorgamiento de Concesiones a que se refiere el Título Cuarto de la Ley Federal de Telecomunicaciones y Radiodifusión</w:t>
                  </w:r>
                  <w:r w:rsidR="00C31B82" w:rsidRPr="00292485">
                    <w:rPr>
                      <w:rFonts w:ascii="ITC Avant Garde Std Bk" w:hAnsi="ITC Avant Garde Std Bk" w:cs="Arial"/>
                      <w:iCs/>
                      <w:color w:val="auto"/>
                      <w:sz w:val="20"/>
                      <w:shd w:val="clear" w:color="auto" w:fill="FFFFFF"/>
                    </w:rPr>
                    <w:t xml:space="preserve">  </w:t>
                  </w:r>
                </w:p>
                <w:p w14:paraId="72F41148" w14:textId="77777777" w:rsidR="00292485" w:rsidRPr="00292485" w:rsidRDefault="00C31B82" w:rsidP="002413B3">
                  <w:pPr>
                    <w:pStyle w:val="EMPTYCELLSTYLE"/>
                    <w:numPr>
                      <w:ilvl w:val="0"/>
                      <w:numId w:val="3"/>
                    </w:numPr>
                    <w:rPr>
                      <w:rFonts w:ascii="ITC Avant Garde Std Bk" w:hAnsi="ITC Avant Garde Std Bk"/>
                      <w:color w:val="auto"/>
                      <w:sz w:val="20"/>
                    </w:rPr>
                  </w:pPr>
                  <w:r w:rsidRPr="00292485">
                    <w:rPr>
                      <w:rFonts w:ascii="ITC Avant Garde Std Bk" w:hAnsi="ITC Avant Garde Std Bk"/>
                      <w:color w:val="auto"/>
                      <w:sz w:val="20"/>
                    </w:rPr>
                    <w:t>Cuadro Nacional de Atribución de Frecuencias.</w:t>
                  </w:r>
                </w:p>
                <w:p w14:paraId="727A14C7" w14:textId="6C6ED526" w:rsidR="00581407" w:rsidRPr="00292485" w:rsidRDefault="00292485" w:rsidP="002413B3">
                  <w:pPr>
                    <w:pStyle w:val="EMPTYCELLSTYLE"/>
                    <w:numPr>
                      <w:ilvl w:val="0"/>
                      <w:numId w:val="3"/>
                    </w:numPr>
                    <w:rPr>
                      <w:rFonts w:ascii="ITC Avant Garde Std Bk" w:hAnsi="ITC Avant Garde Std Bk"/>
                      <w:color w:val="auto"/>
                      <w:sz w:val="20"/>
                    </w:rPr>
                  </w:pPr>
                  <w:r w:rsidRPr="00292485">
                    <w:rPr>
                      <w:color w:val="auto"/>
                    </w:rPr>
                    <w:t xml:space="preserve"> </w:t>
                  </w:r>
                  <w:r w:rsidRPr="00292485">
                    <w:rPr>
                      <w:rFonts w:ascii="ITC Avant Garde Std Bk" w:hAnsi="ITC Avant Garde Std Bk"/>
                      <w:color w:val="auto"/>
                      <w:sz w:val="20"/>
                    </w:rPr>
                    <w:t xml:space="preserve">Lineamientos Generales para el otorgamiento de las Concesiones a que se refiere el Título Cuarto de la </w:t>
                  </w:r>
                  <w:proofErr w:type="spellStart"/>
                  <w:r w:rsidRPr="00292485">
                    <w:rPr>
                      <w:rFonts w:ascii="ITC Avant Garde Std Bk" w:hAnsi="ITC Avant Garde Std Bk"/>
                      <w:color w:val="auto"/>
                      <w:sz w:val="20"/>
                    </w:rPr>
                    <w:t>LFTyR</w:t>
                  </w:r>
                  <w:proofErr w:type="spellEnd"/>
                  <w:r w:rsidRPr="00292485">
                    <w:rPr>
                      <w:rFonts w:ascii="ITC Avant Garde Std Bk" w:hAnsi="ITC Avant Garde Std Bk"/>
                      <w:color w:val="auto"/>
                      <w:sz w:val="20"/>
                    </w:rPr>
                    <w:t xml:space="preserve"> | Instituto Federal de Telecomunicaciones - IFT</w:t>
                  </w:r>
                </w:p>
                <w:p w14:paraId="507C1A8A" w14:textId="77777777" w:rsidR="00C31B82" w:rsidRPr="00292485" w:rsidRDefault="00C31B82" w:rsidP="00326DEC">
                  <w:pPr>
                    <w:pStyle w:val="EMPTYCELLSTYLE"/>
                    <w:ind w:left="720"/>
                    <w:rPr>
                      <w:color w:val="auto"/>
                      <w:sz w:val="20"/>
                    </w:rPr>
                  </w:pPr>
                </w:p>
                <w:p w14:paraId="441310E6" w14:textId="77777777" w:rsidR="00581407" w:rsidRPr="00292485" w:rsidRDefault="00581407" w:rsidP="00581407">
                  <w:pPr>
                    <w:pStyle w:val="EMPTYCELLSTYLE"/>
                    <w:rPr>
                      <w:color w:val="auto"/>
                    </w:rPr>
                  </w:pPr>
                </w:p>
              </w:tc>
              <w:tc>
                <w:tcPr>
                  <w:tcW w:w="40" w:type="dxa"/>
                </w:tcPr>
                <w:p w14:paraId="2A7C2F8F" w14:textId="77777777" w:rsidR="007E024B" w:rsidRPr="00292485" w:rsidRDefault="007E024B">
                  <w:pPr>
                    <w:pStyle w:val="EMPTYCELLSTYLE"/>
                    <w:rPr>
                      <w:color w:val="auto"/>
                    </w:rPr>
                  </w:pPr>
                </w:p>
              </w:tc>
            </w:tr>
          </w:tbl>
          <w:p w14:paraId="23498383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680" w:type="dxa"/>
          </w:tcPr>
          <w:p w14:paraId="5647010B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CFFF5A2" w14:textId="77777777" w:rsidR="007E024B" w:rsidRDefault="007E024B">
            <w:pPr>
              <w:pStyle w:val="EMPTYCELLSTYLE"/>
            </w:pPr>
          </w:p>
        </w:tc>
      </w:tr>
      <w:tr w:rsidR="007E024B" w14:paraId="147120C1" w14:textId="77777777" w:rsidTr="0013701F">
        <w:trPr>
          <w:trHeight w:hRule="exact" w:val="279"/>
        </w:trPr>
        <w:tc>
          <w:tcPr>
            <w:tcW w:w="400" w:type="dxa"/>
          </w:tcPr>
          <w:p w14:paraId="6777D8C8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7BC44EC4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350EAB71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0ED3D9CE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70577FD0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67CF2F71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125BFD03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6E061256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9FA5A8F" w14:textId="77777777" w:rsidR="007E024B" w:rsidRDefault="007E024B">
            <w:pPr>
              <w:pStyle w:val="EMPTYCELLSTYLE"/>
            </w:pPr>
          </w:p>
        </w:tc>
      </w:tr>
      <w:tr w:rsidR="007E024B" w14:paraId="69084BBA" w14:textId="77777777" w:rsidTr="0013701F">
        <w:trPr>
          <w:trHeight w:hRule="exact" w:val="280"/>
        </w:trPr>
        <w:tc>
          <w:tcPr>
            <w:tcW w:w="400" w:type="dxa"/>
          </w:tcPr>
          <w:p w14:paraId="530248E1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C57E" w14:textId="5A7496D2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 16.- Trámites y servicios relacionados con </w:t>
            </w:r>
            <w:r w:rsidR="00F10DEB" w:rsidRPr="00292485">
              <w:rPr>
                <w:rFonts w:ascii="SansSerif" w:eastAsia="SansSerif" w:hAnsi="SansSerif" w:cs="SansSerif"/>
                <w:b/>
              </w:rPr>
              <w:t>el instrumento programático</w:t>
            </w:r>
            <w:r w:rsidRPr="00292485">
              <w:rPr>
                <w:rFonts w:ascii="SansSerif" w:eastAsia="SansSerif" w:hAnsi="SansSerif" w:cs="SansSerif"/>
                <w:b/>
              </w:rPr>
              <w:t>:</w:t>
            </w:r>
          </w:p>
        </w:tc>
        <w:tc>
          <w:tcPr>
            <w:tcW w:w="680" w:type="dxa"/>
          </w:tcPr>
          <w:p w14:paraId="7A4F3FDF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4D524AB1" w14:textId="77777777" w:rsidR="007E024B" w:rsidRDefault="007E024B">
            <w:pPr>
              <w:pStyle w:val="EMPTYCELLSTYLE"/>
            </w:pPr>
          </w:p>
        </w:tc>
      </w:tr>
      <w:tr w:rsidR="007E024B" w14:paraId="3DBF21BC" w14:textId="77777777" w:rsidTr="0013701F">
        <w:trPr>
          <w:trHeight w:hRule="exact" w:val="1846"/>
        </w:trPr>
        <w:tc>
          <w:tcPr>
            <w:tcW w:w="400" w:type="dxa"/>
          </w:tcPr>
          <w:p w14:paraId="7E4E2031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0126" w14:textId="77777777" w:rsidR="0013701F" w:rsidRPr="00292485" w:rsidRDefault="0013701F">
            <w:pPr>
              <w:pStyle w:val="EMPTYCELLSTYLE"/>
              <w:rPr>
                <w:color w:val="auto"/>
              </w:rPr>
            </w:pPr>
          </w:p>
          <w:p w14:paraId="3C49E9A7" w14:textId="77777777" w:rsidR="0013701F" w:rsidRPr="00292485" w:rsidRDefault="00581407" w:rsidP="00A826FE">
            <w:pPr>
              <w:pStyle w:val="Prrafodelista"/>
              <w:rPr>
                <w:rFonts w:ascii="ITC Avant Garde Std Bk" w:hAnsi="ITC Avant Garde Std Bk" w:cs="Arial"/>
                <w:shd w:val="clear" w:color="auto" w:fill="FFFFFF"/>
              </w:rPr>
            </w:pPr>
            <w:r w:rsidRPr="00292485">
              <w:rPr>
                <w:rFonts w:ascii="ITC Avant Garde Std Bk" w:hAnsi="ITC Avant Garde Std Bk" w:cs="Arial"/>
                <w:shd w:val="clear" w:color="auto" w:fill="FFFFFF"/>
              </w:rPr>
              <w:t> UER-01-003 Solicitud de inclusión del programa anual de uso y aprovechamiento de bandas de frecuencias</w:t>
            </w:r>
          </w:p>
          <w:p w14:paraId="30D6C055" w14:textId="1847E860" w:rsidR="00EB2F99" w:rsidRPr="00292485" w:rsidRDefault="00EB2F99" w:rsidP="00A826FE">
            <w:pPr>
              <w:pStyle w:val="Prrafodelista"/>
              <w:rPr>
                <w:rFonts w:ascii="ITC Avant Garde Std Bk" w:hAnsi="ITC Avant Garde Std Bk"/>
              </w:rPr>
            </w:pPr>
          </w:p>
        </w:tc>
        <w:tc>
          <w:tcPr>
            <w:tcW w:w="680" w:type="dxa"/>
          </w:tcPr>
          <w:p w14:paraId="399D5931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4737E3F" w14:textId="77777777" w:rsidR="007E024B" w:rsidRDefault="007E024B">
            <w:pPr>
              <w:pStyle w:val="EMPTYCELLSTYLE"/>
            </w:pPr>
          </w:p>
        </w:tc>
      </w:tr>
      <w:tr w:rsidR="007E024B" w14:paraId="22200B6A" w14:textId="77777777" w:rsidTr="0013701F">
        <w:trPr>
          <w:trHeight w:hRule="exact" w:val="300"/>
        </w:trPr>
        <w:tc>
          <w:tcPr>
            <w:tcW w:w="400" w:type="dxa"/>
          </w:tcPr>
          <w:p w14:paraId="687E03E2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4567E618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3DF2FD43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2DEAC550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22A05CF7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7D1B2D78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16AC4836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6A5AFD95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3FBF1F49" w14:textId="77777777" w:rsidR="007E024B" w:rsidRDefault="007E024B">
            <w:pPr>
              <w:pStyle w:val="EMPTYCELLSTYLE"/>
            </w:pPr>
          </w:p>
        </w:tc>
      </w:tr>
      <w:tr w:rsidR="00292485" w:rsidRPr="00292485" w14:paraId="4C7F9237" w14:textId="77777777" w:rsidTr="0013701F">
        <w:trPr>
          <w:gridAfter w:val="5"/>
          <w:wAfter w:w="4000" w:type="dxa"/>
          <w:trHeight w:hRule="exact" w:val="600"/>
        </w:trPr>
        <w:tc>
          <w:tcPr>
            <w:tcW w:w="400" w:type="dxa"/>
          </w:tcPr>
          <w:p w14:paraId="42629775" w14:textId="77777777" w:rsidR="0013701F" w:rsidRDefault="0013701F">
            <w:pPr>
              <w:pStyle w:val="EMPTYCELLSTYLE"/>
            </w:pPr>
          </w:p>
        </w:tc>
        <w:tc>
          <w:tcPr>
            <w:tcW w:w="1240" w:type="dxa"/>
          </w:tcPr>
          <w:p w14:paraId="5B5934F3" w14:textId="77777777" w:rsidR="0013701F" w:rsidRPr="00292485" w:rsidRDefault="0013701F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08513921" w14:textId="77777777" w:rsidR="0013701F" w:rsidRPr="00292485" w:rsidRDefault="0013701F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2F095B37" w14:textId="77777777" w:rsidR="0013701F" w:rsidRPr="00292485" w:rsidRDefault="0013701F">
            <w:pPr>
              <w:pStyle w:val="EMPTYCELLSTYLE"/>
              <w:rPr>
                <w:color w:val="auto"/>
              </w:rPr>
            </w:pPr>
          </w:p>
        </w:tc>
        <w:tc>
          <w:tcPr>
            <w:tcW w:w="40" w:type="dxa"/>
          </w:tcPr>
          <w:p w14:paraId="14FD179D" w14:textId="77777777" w:rsidR="0013701F" w:rsidRPr="00292485" w:rsidRDefault="0013701F">
            <w:pPr>
              <w:pStyle w:val="EMPTYCELLSTYLE"/>
              <w:rPr>
                <w:color w:val="auto"/>
              </w:rPr>
            </w:pPr>
          </w:p>
        </w:tc>
      </w:tr>
      <w:tr w:rsidR="007E024B" w14:paraId="1319590A" w14:textId="77777777" w:rsidTr="0013701F">
        <w:trPr>
          <w:trHeight w:hRule="exact" w:val="140"/>
        </w:trPr>
        <w:tc>
          <w:tcPr>
            <w:tcW w:w="400" w:type="dxa"/>
          </w:tcPr>
          <w:p w14:paraId="551919F3" w14:textId="77777777" w:rsidR="007E024B" w:rsidRDefault="007E024B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240" w:type="dxa"/>
          </w:tcPr>
          <w:p w14:paraId="3F05748A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4F54B63D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7FE00F68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51BC1366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37410B65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555EE547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348EA87D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FE29920" w14:textId="77777777" w:rsidR="007E024B" w:rsidRDefault="007E024B">
            <w:pPr>
              <w:pStyle w:val="EMPTYCELLSTYLE"/>
            </w:pPr>
          </w:p>
        </w:tc>
      </w:tr>
      <w:tr w:rsidR="007E024B" w14:paraId="2E5F580F" w14:textId="77777777" w:rsidTr="0013701F">
        <w:trPr>
          <w:trHeight w:hRule="exact" w:val="460"/>
        </w:trPr>
        <w:tc>
          <w:tcPr>
            <w:tcW w:w="400" w:type="dxa"/>
          </w:tcPr>
          <w:p w14:paraId="4E798423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12B3" w14:textId="77777777" w:rsidR="007E024B" w:rsidRPr="00292485" w:rsidRDefault="00995501">
            <w:r w:rsidRPr="00292485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701C7A68" wp14:editId="0F90D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7400" cy="723900"/>
                  <wp:effectExtent l="0" t="0" r="0" b="0"/>
                  <wp:wrapNone/>
                  <wp:docPr id="20173328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332832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 b="33333"/>
                          </a:stretch>
                        </pic:blipFill>
                        <pic:spPr>
                          <a:xfrm>
                            <a:off x="0" y="0"/>
                            <a:ext cx="787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" w:type="dxa"/>
          </w:tcPr>
          <w:p w14:paraId="710D2AA6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4680" w:type="dxa"/>
          </w:tcPr>
          <w:p w14:paraId="212A2967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" w:type="dxa"/>
            <w:gridSpan w:val="2"/>
          </w:tcPr>
          <w:p w14:paraId="69831B13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1480" w:type="dxa"/>
          </w:tcPr>
          <w:p w14:paraId="65B28CC1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0DCEB4B0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4DF67EFB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0472421F" w14:textId="77777777" w:rsidR="007E024B" w:rsidRDefault="007E024B">
            <w:pPr>
              <w:pStyle w:val="EMPTYCELLSTYLE"/>
            </w:pPr>
          </w:p>
        </w:tc>
      </w:tr>
      <w:tr w:rsidR="007E024B" w14:paraId="0E9EA8B8" w14:textId="77777777" w:rsidTr="0013701F">
        <w:trPr>
          <w:trHeight w:hRule="exact" w:val="600"/>
        </w:trPr>
        <w:tc>
          <w:tcPr>
            <w:tcW w:w="400" w:type="dxa"/>
          </w:tcPr>
          <w:p w14:paraId="1AC20527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6A82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760" w:type="dxa"/>
          </w:tcPr>
          <w:p w14:paraId="2E9EBFB0" w14:textId="77777777" w:rsidR="007E024B" w:rsidRPr="00292485" w:rsidRDefault="007E024B">
            <w:pPr>
              <w:pStyle w:val="EMPTYCELLSTYLE"/>
              <w:rPr>
                <w:color w:val="auto"/>
              </w:rPr>
            </w:pPr>
          </w:p>
        </w:tc>
        <w:tc>
          <w:tcPr>
            <w:tcW w:w="5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A133" w14:textId="15289F6A" w:rsidR="007E024B" w:rsidRPr="00292485" w:rsidRDefault="00995501">
            <w:r w:rsidRPr="00292485">
              <w:rPr>
                <w:rFonts w:ascii="SansSerif" w:eastAsia="SansSerif" w:hAnsi="SansSerif" w:cs="SansSerif"/>
                <w:b/>
              </w:rPr>
              <w:t xml:space="preserve">Ficha de información </w:t>
            </w:r>
            <w:r w:rsidR="00F10DEB" w:rsidRPr="00292485">
              <w:rPr>
                <w:rFonts w:ascii="SansSerif" w:eastAsia="SansSerif" w:hAnsi="SansSerif" w:cs="SansSerif"/>
                <w:b/>
              </w:rPr>
              <w:t>del instrumento programático</w:t>
            </w:r>
          </w:p>
        </w:tc>
        <w:tc>
          <w:tcPr>
            <w:tcW w:w="1480" w:type="dxa"/>
          </w:tcPr>
          <w:p w14:paraId="1A30E856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614DF7AB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07233F74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6E4600EE" w14:textId="77777777" w:rsidR="007E024B" w:rsidRDefault="007E024B">
            <w:pPr>
              <w:pStyle w:val="EMPTYCELLSTYLE"/>
            </w:pPr>
          </w:p>
        </w:tc>
      </w:tr>
      <w:tr w:rsidR="007E024B" w14:paraId="6994B4A3" w14:textId="77777777" w:rsidTr="0013701F">
        <w:trPr>
          <w:trHeight w:hRule="exact" w:val="80"/>
        </w:trPr>
        <w:tc>
          <w:tcPr>
            <w:tcW w:w="400" w:type="dxa"/>
          </w:tcPr>
          <w:p w14:paraId="77BB50DD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2D10" w14:textId="77777777" w:rsidR="007E024B" w:rsidRDefault="007E024B">
            <w:pPr>
              <w:pStyle w:val="EMPTYCELLSTYLE"/>
            </w:pPr>
          </w:p>
        </w:tc>
        <w:tc>
          <w:tcPr>
            <w:tcW w:w="760" w:type="dxa"/>
          </w:tcPr>
          <w:p w14:paraId="4F3FA58A" w14:textId="77777777" w:rsidR="007E024B" w:rsidRDefault="007E024B">
            <w:pPr>
              <w:pStyle w:val="EMPTYCELLSTYLE"/>
            </w:pPr>
          </w:p>
        </w:tc>
        <w:tc>
          <w:tcPr>
            <w:tcW w:w="4680" w:type="dxa"/>
          </w:tcPr>
          <w:p w14:paraId="57BE7A18" w14:textId="77777777" w:rsidR="007E024B" w:rsidRDefault="007E024B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415ED830" w14:textId="77777777" w:rsidR="007E024B" w:rsidRDefault="007E024B">
            <w:pPr>
              <w:pStyle w:val="EMPTYCELLSTYLE"/>
            </w:pPr>
          </w:p>
        </w:tc>
        <w:tc>
          <w:tcPr>
            <w:tcW w:w="1480" w:type="dxa"/>
          </w:tcPr>
          <w:p w14:paraId="6E9891BC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6E1BD381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3C8DDF98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29C79B11" w14:textId="77777777" w:rsidR="007E024B" w:rsidRDefault="007E024B">
            <w:pPr>
              <w:pStyle w:val="EMPTYCELLSTYLE"/>
            </w:pPr>
          </w:p>
        </w:tc>
      </w:tr>
      <w:tr w:rsidR="007E024B" w14:paraId="6334A8CD" w14:textId="77777777" w:rsidTr="0013701F">
        <w:trPr>
          <w:trHeight w:hRule="exact" w:val="60"/>
        </w:trPr>
        <w:tc>
          <w:tcPr>
            <w:tcW w:w="400" w:type="dxa"/>
          </w:tcPr>
          <w:p w14:paraId="08E2CCC6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7FD68F8F" w14:textId="77777777" w:rsidR="007E024B" w:rsidRDefault="007E024B">
            <w:pPr>
              <w:pStyle w:val="EMPTYCELLSTYLE"/>
            </w:pPr>
          </w:p>
        </w:tc>
        <w:tc>
          <w:tcPr>
            <w:tcW w:w="760" w:type="dxa"/>
          </w:tcPr>
          <w:p w14:paraId="654E53AA" w14:textId="77777777" w:rsidR="007E024B" w:rsidRDefault="007E024B">
            <w:pPr>
              <w:pStyle w:val="EMPTYCELLSTYLE"/>
            </w:pPr>
          </w:p>
        </w:tc>
        <w:tc>
          <w:tcPr>
            <w:tcW w:w="4680" w:type="dxa"/>
          </w:tcPr>
          <w:p w14:paraId="08EC7E32" w14:textId="77777777" w:rsidR="007E024B" w:rsidRDefault="007E024B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73B20B0B" w14:textId="77777777" w:rsidR="007E024B" w:rsidRDefault="007E024B">
            <w:pPr>
              <w:pStyle w:val="EMPTYCELLSTYLE"/>
            </w:pPr>
          </w:p>
        </w:tc>
        <w:tc>
          <w:tcPr>
            <w:tcW w:w="1480" w:type="dxa"/>
          </w:tcPr>
          <w:p w14:paraId="105E9EC2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18FD3266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44833631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78C2C60C" w14:textId="77777777" w:rsidR="007E024B" w:rsidRDefault="007E024B">
            <w:pPr>
              <w:pStyle w:val="EMPTYCELLSTYLE"/>
            </w:pPr>
          </w:p>
        </w:tc>
      </w:tr>
      <w:tr w:rsidR="007E024B" w14:paraId="2F30FE03" w14:textId="77777777" w:rsidTr="0013701F">
        <w:trPr>
          <w:trHeight w:hRule="exact" w:val="560"/>
        </w:trPr>
        <w:tc>
          <w:tcPr>
            <w:tcW w:w="400" w:type="dxa"/>
          </w:tcPr>
          <w:p w14:paraId="763CB6C8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0F98" w14:textId="52786F9C" w:rsidR="007E024B" w:rsidRDefault="00995501">
            <w:pPr>
              <w:jc w:val="both"/>
            </w:pPr>
            <w:r>
              <w:rPr>
                <w:rFonts w:ascii="SansSerif" w:eastAsia="SansSerif" w:hAnsi="SansSerif" w:cs="SansSerif"/>
                <w:b/>
                <w:color w:val="000000"/>
              </w:rPr>
              <w:t xml:space="preserve"> 17.- Inspecciones, verificaciones o visitas domiciliarias relacionadas con </w:t>
            </w:r>
            <w:r w:rsidR="00F10DEB">
              <w:rPr>
                <w:rFonts w:ascii="SansSerif" w:eastAsia="SansSerif" w:hAnsi="SansSerif" w:cs="SansSerif"/>
                <w:b/>
                <w:color w:val="828282"/>
              </w:rPr>
              <w:t xml:space="preserve">el instrumento programático </w:t>
            </w:r>
            <w:r>
              <w:rPr>
                <w:rFonts w:ascii="SansSerif" w:eastAsia="SansSerif" w:hAnsi="SansSerif" w:cs="SansSerif"/>
                <w:b/>
                <w:color w:val="000000"/>
              </w:rPr>
              <w:t>y su fundamento legal</w:t>
            </w:r>
          </w:p>
        </w:tc>
        <w:tc>
          <w:tcPr>
            <w:tcW w:w="680" w:type="dxa"/>
          </w:tcPr>
          <w:p w14:paraId="4B8BF44A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53278BF4" w14:textId="77777777" w:rsidR="007E024B" w:rsidRDefault="007E024B">
            <w:pPr>
              <w:pStyle w:val="EMPTYCELLSTYLE"/>
            </w:pPr>
          </w:p>
        </w:tc>
      </w:tr>
      <w:tr w:rsidR="007E024B" w14:paraId="22F48C10" w14:textId="77777777" w:rsidTr="0013701F">
        <w:trPr>
          <w:trHeight w:hRule="exact" w:val="280"/>
        </w:trPr>
        <w:tc>
          <w:tcPr>
            <w:tcW w:w="400" w:type="dxa"/>
          </w:tcPr>
          <w:p w14:paraId="058D81ED" w14:textId="77777777" w:rsidR="007E024B" w:rsidRDefault="007E024B">
            <w:pPr>
              <w:pStyle w:val="EMPTYCELLSTYLE"/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9920"/>
              <w:gridCol w:w="40"/>
            </w:tblGrid>
            <w:tr w:rsidR="007E024B" w14:paraId="18475E6E" w14:textId="77777777">
              <w:trPr>
                <w:trHeight w:hRule="exact" w:val="280"/>
              </w:trPr>
              <w:tc>
                <w:tcPr>
                  <w:tcW w:w="40" w:type="dxa"/>
                </w:tcPr>
                <w:p w14:paraId="20BE037E" w14:textId="77777777" w:rsidR="007E024B" w:rsidRDefault="007E024B">
                  <w:pPr>
                    <w:pStyle w:val="EMPTYCELLSTYLE"/>
                  </w:pPr>
                </w:p>
              </w:tc>
              <w:tc>
                <w:tcPr>
                  <w:tcW w:w="9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0"/>
                  </w:tblGrid>
                  <w:tr w:rsidR="007E024B" w14:paraId="6239EC38" w14:textId="77777777">
                    <w:trPr>
                      <w:trHeight w:hRule="exact" w:val="280"/>
                    </w:trPr>
                    <w:tc>
                      <w:tcPr>
                        <w:tcW w:w="9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98BA90" w14:textId="77777777" w:rsidR="007E024B" w:rsidRPr="009B7D01" w:rsidRDefault="007564C9">
                        <w:pPr>
                          <w:rPr>
                            <w:rFonts w:ascii="ITC Avant Garde Std Bk" w:hAnsi="ITC Avant Garde Std Bk"/>
                          </w:rPr>
                        </w:pPr>
                        <w:hyperlink r:id="rId11" w:tgtFrame="_blank" w:history="1">
                          <w:r w:rsidR="00995501">
                            <w:rPr>
                              <w:rFonts w:ascii="SansSerif" w:eastAsia="SansSerif" w:hAnsi="SansSerif" w:cs="SansSerif"/>
                              <w:color w:val="000000"/>
                            </w:rPr>
                            <w:t xml:space="preserve"> </w:t>
                          </w:r>
                          <w:r w:rsidR="00995501" w:rsidRPr="009B7D01">
                            <w:rPr>
                              <w:rFonts w:ascii="ITC Avant Garde Std Bk" w:eastAsia="SansSerif" w:hAnsi="ITC Avant Garde Std Bk" w:cs="SansSerif"/>
                              <w:color w:val="000000"/>
                            </w:rPr>
                            <w:t xml:space="preserve"> No aplica </w:t>
                          </w:r>
                        </w:hyperlink>
                      </w:p>
                    </w:tc>
                  </w:tr>
                </w:tbl>
                <w:p w14:paraId="63280C3D" w14:textId="77777777" w:rsidR="007E024B" w:rsidRDefault="007E024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26A6F95" w14:textId="77777777" w:rsidR="007E024B" w:rsidRDefault="007E024B">
                  <w:pPr>
                    <w:pStyle w:val="EMPTYCELLSTYLE"/>
                  </w:pPr>
                </w:p>
              </w:tc>
            </w:tr>
          </w:tbl>
          <w:p w14:paraId="04FE5764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2C6B3800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285012F8" w14:textId="77777777" w:rsidR="007E024B" w:rsidRDefault="007E024B">
            <w:pPr>
              <w:pStyle w:val="EMPTYCELLSTYLE"/>
            </w:pPr>
          </w:p>
        </w:tc>
      </w:tr>
      <w:tr w:rsidR="007E024B" w14:paraId="1FA57D49" w14:textId="77777777" w:rsidTr="0013701F">
        <w:trPr>
          <w:trHeight w:hRule="exact" w:val="12920"/>
        </w:trPr>
        <w:tc>
          <w:tcPr>
            <w:tcW w:w="400" w:type="dxa"/>
          </w:tcPr>
          <w:p w14:paraId="1AADFEBB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20121943" w14:textId="77777777" w:rsidR="007E024B" w:rsidRDefault="007E024B">
            <w:pPr>
              <w:pStyle w:val="EMPTYCELLSTYLE"/>
            </w:pPr>
          </w:p>
        </w:tc>
        <w:tc>
          <w:tcPr>
            <w:tcW w:w="760" w:type="dxa"/>
          </w:tcPr>
          <w:p w14:paraId="715FE432" w14:textId="77777777" w:rsidR="007E024B" w:rsidRDefault="007E024B">
            <w:pPr>
              <w:pStyle w:val="EMPTYCELLSTYLE"/>
            </w:pPr>
          </w:p>
        </w:tc>
        <w:tc>
          <w:tcPr>
            <w:tcW w:w="4680" w:type="dxa"/>
          </w:tcPr>
          <w:p w14:paraId="06C24F99" w14:textId="77777777" w:rsidR="007E024B" w:rsidRDefault="007E024B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77456C1" w14:textId="77777777" w:rsidR="007E024B" w:rsidRDefault="007E024B">
            <w:pPr>
              <w:pStyle w:val="EMPTYCELLSTYLE"/>
            </w:pPr>
          </w:p>
        </w:tc>
        <w:tc>
          <w:tcPr>
            <w:tcW w:w="1480" w:type="dxa"/>
          </w:tcPr>
          <w:p w14:paraId="75311076" w14:textId="77777777" w:rsidR="007E024B" w:rsidRDefault="007E024B">
            <w:pPr>
              <w:pStyle w:val="EMPTYCELLSTYLE"/>
            </w:pPr>
          </w:p>
        </w:tc>
        <w:tc>
          <w:tcPr>
            <w:tcW w:w="1320" w:type="dxa"/>
          </w:tcPr>
          <w:p w14:paraId="765183B6" w14:textId="77777777" w:rsidR="007E024B" w:rsidRDefault="007E024B">
            <w:pPr>
              <w:pStyle w:val="EMPTYCELLSTYLE"/>
            </w:pPr>
          </w:p>
        </w:tc>
        <w:tc>
          <w:tcPr>
            <w:tcW w:w="680" w:type="dxa"/>
          </w:tcPr>
          <w:p w14:paraId="3036DF45" w14:textId="77777777" w:rsidR="007E024B" w:rsidRDefault="007E024B">
            <w:pPr>
              <w:pStyle w:val="EMPTYCELLSTYLE"/>
            </w:pPr>
          </w:p>
        </w:tc>
        <w:tc>
          <w:tcPr>
            <w:tcW w:w="40" w:type="dxa"/>
          </w:tcPr>
          <w:p w14:paraId="4420212C" w14:textId="77777777" w:rsidR="007E024B" w:rsidRDefault="007E024B">
            <w:pPr>
              <w:pStyle w:val="EMPTYCELLSTYLE"/>
            </w:pPr>
          </w:p>
        </w:tc>
      </w:tr>
      <w:tr w:rsidR="007E024B" w14:paraId="5CFBBE1A" w14:textId="77777777" w:rsidTr="0013701F">
        <w:trPr>
          <w:trHeight w:hRule="exact" w:val="600"/>
        </w:trPr>
        <w:tc>
          <w:tcPr>
            <w:tcW w:w="400" w:type="dxa"/>
          </w:tcPr>
          <w:p w14:paraId="2AC42D5E" w14:textId="77777777" w:rsidR="007E024B" w:rsidRDefault="007E024B">
            <w:pPr>
              <w:pStyle w:val="EMPTYCELLSTYLE"/>
            </w:pPr>
          </w:p>
        </w:tc>
        <w:tc>
          <w:tcPr>
            <w:tcW w:w="1240" w:type="dxa"/>
          </w:tcPr>
          <w:p w14:paraId="430D2C71" w14:textId="77777777" w:rsidR="007E024B" w:rsidRDefault="007E024B">
            <w:pPr>
              <w:pStyle w:val="EMPTYCELLSTYLE"/>
            </w:pPr>
          </w:p>
        </w:tc>
        <w:tc>
          <w:tcPr>
            <w:tcW w:w="760" w:type="dxa"/>
          </w:tcPr>
          <w:p w14:paraId="6B6EB4DA" w14:textId="77777777" w:rsidR="007E024B" w:rsidRDefault="007E024B">
            <w:pPr>
              <w:pStyle w:val="EMPTYCELLSTYLE"/>
            </w:pPr>
          </w:p>
        </w:tc>
        <w:tc>
          <w:tcPr>
            <w:tcW w:w="4680" w:type="dxa"/>
          </w:tcPr>
          <w:p w14:paraId="111D0C2E" w14:textId="77777777" w:rsidR="007E024B" w:rsidRDefault="007E024B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F34A" w14:textId="77777777" w:rsidR="007E024B" w:rsidRDefault="00995501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3</w:t>
            </w: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28AA" w14:textId="77777777" w:rsidR="007E024B" w:rsidRDefault="0099550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3</w:t>
            </w:r>
          </w:p>
        </w:tc>
        <w:tc>
          <w:tcPr>
            <w:tcW w:w="40" w:type="dxa"/>
          </w:tcPr>
          <w:p w14:paraId="4B06BFDF" w14:textId="77777777" w:rsidR="007E024B" w:rsidRDefault="007E024B">
            <w:pPr>
              <w:pStyle w:val="EMPTYCELLSTYLE"/>
            </w:pPr>
          </w:p>
        </w:tc>
      </w:tr>
    </w:tbl>
    <w:p w14:paraId="40B8E175" w14:textId="77777777" w:rsidR="00995501" w:rsidRDefault="00995501"/>
    <w:sectPr w:rsidR="00995501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4715D3" w16cex:dateUtc="2025-02-26T15:34:00Z"/>
  <w16cex:commentExtensible w16cex:durableId="322D3389" w16cex:dateUtc="2025-03-05T15:10:00Z"/>
  <w16cex:commentExtensible w16cex:durableId="2B71DD50">
    <w16cex:extLst>
      <w16:ext w16:uri="{CE6994B0-6A32-4C9F-8C6B-6E91EDA988CE}">
        <cr:reactions xmlns:cr="http://schemas.microsoft.com/office/comments/2020/reactions">
          <cr:reaction reactionType="1">
            <cr:reactionInfo dateUtc="2025-03-05T15:13:35Z">
              <cr:user userId="S::jessica.sierra@ift.org.mx::e6ae4236-f3b9-484c-9e79-3bafda79be3f" userProvider="AD" userName="Jessica Eugenia Sierra Navarrete"/>
            </cr:reactionInfo>
          </cr:reaction>
        </cr:reactions>
      </w16:ext>
    </w16cex:extLst>
  </w16cex:commentExtensible>
  <w16cex:commentExtensible w16cex:durableId="2B71DD7F">
    <w16cex:extLst>
      <w16:ext w16:uri="{CE6994B0-6A32-4C9F-8C6B-6E91EDA988CE}">
        <cr:reactions xmlns:cr="http://schemas.microsoft.com/office/comments/2020/reactions">
          <cr:reaction reactionType="1">
            <cr:reactionInfo dateUtc="2025-03-05T15:14:58Z">
              <cr:user userId="S::jessica.sierra@ift.org.mx::e6ae4236-f3b9-484c-9e79-3bafda79be3f" userProvider="AD" userName="Jessica Eugenia Sierra Navarrete"/>
            </cr:reactionInfo>
          </cr:reaction>
        </cr:reactions>
      </w16:ext>
    </w16cex:extLst>
  </w16cex:commentExtensible>
  <w16cex:commentExtensible w16cex:durableId="7DD6850F" w16cex:dateUtc="2025-02-26T15:38:00Z">
    <w16cex:extLst>
      <w16:ext w16:uri="{CE6994B0-6A32-4C9F-8C6B-6E91EDA988CE}">
        <cr:reactions xmlns:cr="http://schemas.microsoft.com/office/comments/2020/reactions">
          <cr:reaction reactionType="1">
            <cr:reactionInfo dateUtc="2025-03-05T01:50:58Z">
              <cr:user userId="S::jessica.sierra@ift.org.mx::e6ae4236-f3b9-484c-9e79-3bafda79be3f" userProvider="AD" userName="Jessica Eugenia Sierra Navarrete"/>
            </cr:reactionInfo>
          </cr:reaction>
        </cr:reactions>
      </w16:ext>
    </w16cex:extLst>
  </w16cex:commentExtensible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77D7"/>
    <w:multiLevelType w:val="hybridMultilevel"/>
    <w:tmpl w:val="965EF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B4B"/>
    <w:multiLevelType w:val="hybridMultilevel"/>
    <w:tmpl w:val="0FA0E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5174"/>
    <w:multiLevelType w:val="hybridMultilevel"/>
    <w:tmpl w:val="51524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5948"/>
    <w:multiLevelType w:val="hybridMultilevel"/>
    <w:tmpl w:val="DCCC3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dmNmU3YjUtMDNkNC00MGJiLWI2Y2MtNjk5NzEwOWYyMGVmIg0KfQ=="/>
    <w:docVar w:name="GVData0" w:val="(end)"/>
  </w:docVars>
  <w:rsids>
    <w:rsidRoot w:val="007E024B"/>
    <w:rsid w:val="00053421"/>
    <w:rsid w:val="0013701F"/>
    <w:rsid w:val="00196338"/>
    <w:rsid w:val="002013B5"/>
    <w:rsid w:val="002040A2"/>
    <w:rsid w:val="002413B3"/>
    <w:rsid w:val="00292485"/>
    <w:rsid w:val="00326DEC"/>
    <w:rsid w:val="003C3670"/>
    <w:rsid w:val="00494F0D"/>
    <w:rsid w:val="004B7CB8"/>
    <w:rsid w:val="004E2401"/>
    <w:rsid w:val="00535711"/>
    <w:rsid w:val="0054532D"/>
    <w:rsid w:val="00581407"/>
    <w:rsid w:val="00593567"/>
    <w:rsid w:val="005C1E34"/>
    <w:rsid w:val="005F3687"/>
    <w:rsid w:val="00621967"/>
    <w:rsid w:val="006B570C"/>
    <w:rsid w:val="006E30A5"/>
    <w:rsid w:val="007308E0"/>
    <w:rsid w:val="00754D80"/>
    <w:rsid w:val="007564C9"/>
    <w:rsid w:val="00756A10"/>
    <w:rsid w:val="0076579F"/>
    <w:rsid w:val="007E024B"/>
    <w:rsid w:val="007E47A7"/>
    <w:rsid w:val="00844AF1"/>
    <w:rsid w:val="00846759"/>
    <w:rsid w:val="00894F13"/>
    <w:rsid w:val="00920E09"/>
    <w:rsid w:val="00995501"/>
    <w:rsid w:val="009B7D01"/>
    <w:rsid w:val="00A051FD"/>
    <w:rsid w:val="00A5449C"/>
    <w:rsid w:val="00A76348"/>
    <w:rsid w:val="00A826FE"/>
    <w:rsid w:val="00AC233F"/>
    <w:rsid w:val="00B116BF"/>
    <w:rsid w:val="00B3460A"/>
    <w:rsid w:val="00BD294E"/>
    <w:rsid w:val="00C31B82"/>
    <w:rsid w:val="00CA0966"/>
    <w:rsid w:val="00D26C07"/>
    <w:rsid w:val="00EA423C"/>
    <w:rsid w:val="00EB2F99"/>
    <w:rsid w:val="00EB6B63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47"/>
  <w15:docId w15:val="{1508B66D-C3A5-4950-B442-DD3826D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Prrafodelista">
    <w:name w:val="List Paragraph"/>
    <w:basedOn w:val="Normal"/>
    <w:uiPriority w:val="34"/>
    <w:qFormat/>
    <w:rsid w:val="0013701F"/>
    <w:pPr>
      <w:ind w:left="720"/>
      <w:contextualSpacing/>
    </w:pPr>
  </w:style>
  <w:style w:type="paragraph" w:styleId="Revisin">
    <w:name w:val="Revision"/>
    <w:hidden/>
    <w:uiPriority w:val="99"/>
    <w:semiHidden/>
    <w:rsid w:val="007E47A7"/>
  </w:style>
  <w:style w:type="character" w:styleId="Refdecomentario">
    <w:name w:val="annotation reference"/>
    <w:basedOn w:val="Fuentedeprrafopredeter"/>
    <w:uiPriority w:val="99"/>
    <w:semiHidden/>
    <w:unhideWhenUsed/>
    <w:rsid w:val="007E47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47A7"/>
  </w:style>
  <w:style w:type="character" w:customStyle="1" w:styleId="TextocomentarioCar">
    <w:name w:val="Texto comentario Car"/>
    <w:basedOn w:val="Fuentedeprrafopredeter"/>
    <w:link w:val="Textocomentario"/>
    <w:uiPriority w:val="99"/>
    <w:rsid w:val="007E47A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7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7A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308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08E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3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32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92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lexis.pina\Downloads\No%20aplica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ift.org.mx/sites/default/files/anexo_uno_modificacion_programa_2025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f.gob.mx/nota_detalle.php?codigo=5739651&amp;fecha=25/09/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4D4D42D136C143913D3E06CAB0F3B9" ma:contentTypeVersion="2" ma:contentTypeDescription="Crear nuevo documento." ma:contentTypeScope="" ma:versionID="0c2178e7f40e5aab8e8287ea66e0fb1d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e3442cafd4271200efd1debbbd57c417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F49B4-3DD5-46BB-9673-A4B5E6B10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BACEF-9392-4C5E-B5CF-B1C01F703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E21D2-813B-4355-934B-8EE6B5279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564</Words>
  <Characters>3666</Characters>
  <Application>Microsoft Office Word</Application>
  <DocSecurity>0</DocSecurity>
  <Lines>733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Pina Vega</dc:creator>
  <cp:lastModifiedBy>Alexis Pina Vega</cp:lastModifiedBy>
  <cp:revision>14</cp:revision>
  <cp:lastPrinted>2025-02-06T19:09:00Z</cp:lastPrinted>
  <dcterms:created xsi:type="dcterms:W3CDTF">2025-03-03T22:52:00Z</dcterms:created>
  <dcterms:modified xsi:type="dcterms:W3CDTF">2025-03-11T17:32:00Z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ew0KICAiZG9jSUQiOiAiYjdmNmU3YjUtMDNkNC00MGJiLWI2Y2MtNjk5NzEwOWYyMGVmIg0KfQ==</vt:lpwstr>
  </property>
  <property fmtid="{D5CDD505-2E9C-101B-9397-08002B2CF9AE}" pid="3" name="GVData0">
    <vt:lpwstr>(end)</vt:lpwstr>
  </property>
  <property fmtid="{D5CDD505-2E9C-101B-9397-08002B2CF9AE}" pid="4" name="ContentTypeId">
    <vt:lpwstr>0x010100544D4D42D136C143913D3E06CAB0F3B9</vt:lpwstr>
  </property>
</Properties>
</file>