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4A6AF9" w:rsidRPr="00F16092" w14:paraId="45F59AF1" w14:textId="77777777" w:rsidTr="001A7818">
        <w:trPr>
          <w:trHeight w:val="816"/>
        </w:trPr>
        <w:tc>
          <w:tcPr>
            <w:tcW w:w="2689" w:type="dxa"/>
            <w:shd w:val="clear" w:color="auto" w:fill="DBDBDB" w:themeFill="accent3" w:themeFillTint="66"/>
          </w:tcPr>
          <w:p w14:paraId="608A528B"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Unidad Administrativa o Coordinación General del Instituto:</w:t>
            </w:r>
          </w:p>
          <w:p w14:paraId="358D934F"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Unidad de Medios y Contenidos Audiovisuales</w:t>
            </w:r>
          </w:p>
          <w:p w14:paraId="13591E5C" w14:textId="77777777" w:rsidR="004A6AF9" w:rsidRPr="00F16092" w:rsidRDefault="004A6AF9" w:rsidP="001A7818">
            <w:pPr>
              <w:jc w:val="both"/>
              <w:rPr>
                <w:rFonts w:ascii="ITC Avant Garde" w:hAnsi="ITC Avant Garde"/>
                <w:sz w:val="18"/>
                <w:szCs w:val="18"/>
              </w:rPr>
            </w:pPr>
          </w:p>
        </w:tc>
        <w:tc>
          <w:tcPr>
            <w:tcW w:w="6139" w:type="dxa"/>
            <w:gridSpan w:val="2"/>
            <w:shd w:val="clear" w:color="auto" w:fill="DBDBDB" w:themeFill="accent3" w:themeFillTint="66"/>
          </w:tcPr>
          <w:p w14:paraId="5CEE6F09"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Título de la propuesta de regulación:</w:t>
            </w:r>
          </w:p>
          <w:p w14:paraId="42268E47" w14:textId="77777777" w:rsidR="004A6AF9" w:rsidRPr="00F16092" w:rsidRDefault="004A6AF9" w:rsidP="001A7818">
            <w:pPr>
              <w:jc w:val="both"/>
              <w:rPr>
                <w:rFonts w:ascii="ITC Avant Garde" w:hAnsi="ITC Avant Garde"/>
                <w:b/>
                <w:sz w:val="18"/>
                <w:szCs w:val="18"/>
              </w:rPr>
            </w:pPr>
          </w:p>
          <w:p w14:paraId="5C2D03BF" w14:textId="77777777" w:rsidR="004A6AF9" w:rsidRPr="00F16092" w:rsidRDefault="00497ADF" w:rsidP="001A7818">
            <w:pPr>
              <w:jc w:val="both"/>
              <w:rPr>
                <w:rFonts w:ascii="ITC Avant Garde" w:hAnsi="ITC Avant Garde"/>
                <w:sz w:val="18"/>
                <w:szCs w:val="18"/>
              </w:rPr>
            </w:pPr>
            <w:r w:rsidRPr="00F16092">
              <w:rPr>
                <w:rFonts w:ascii="ITC Avant Garde" w:hAnsi="ITC Avant Garde"/>
                <w:b/>
                <w:sz w:val="18"/>
                <w:szCs w:val="18"/>
              </w:rPr>
              <w:t>Proyecto</w:t>
            </w:r>
            <w:r w:rsidR="00D25DB9" w:rsidRPr="00F16092">
              <w:rPr>
                <w:rFonts w:ascii="ITC Avant Garde" w:hAnsi="ITC Avant Garde"/>
                <w:b/>
                <w:sz w:val="18"/>
                <w:szCs w:val="18"/>
              </w:rPr>
              <w:t xml:space="preserve"> de Lineamientos Generales sobre las Guías Electrónicas de Programación del Servicio de Televisión Restringida</w:t>
            </w:r>
          </w:p>
        </w:tc>
      </w:tr>
      <w:tr w:rsidR="004A6AF9" w:rsidRPr="00F16092" w14:paraId="01B1F798" w14:textId="77777777" w:rsidTr="001A7818">
        <w:trPr>
          <w:trHeight w:val="889"/>
        </w:trPr>
        <w:tc>
          <w:tcPr>
            <w:tcW w:w="2689" w:type="dxa"/>
            <w:vMerge w:val="restart"/>
            <w:shd w:val="clear" w:color="auto" w:fill="DBDBDB" w:themeFill="accent3" w:themeFillTint="66"/>
          </w:tcPr>
          <w:p w14:paraId="7A45E03F"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Responsable de la propuesta de regulación:</w:t>
            </w:r>
          </w:p>
          <w:p w14:paraId="65B8C2C7" w14:textId="77777777" w:rsidR="004A6AF9" w:rsidRPr="00F16092" w:rsidRDefault="004A6AF9" w:rsidP="001A7818">
            <w:pPr>
              <w:jc w:val="both"/>
              <w:rPr>
                <w:rFonts w:ascii="ITC Avant Garde" w:hAnsi="ITC Avant Garde"/>
                <w:b/>
                <w:sz w:val="18"/>
                <w:szCs w:val="18"/>
              </w:rPr>
            </w:pPr>
          </w:p>
          <w:p w14:paraId="7C1529BA"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 xml:space="preserve">Nombre: Lic. </w:t>
            </w:r>
            <w:r w:rsidR="00504451" w:rsidRPr="00F16092">
              <w:rPr>
                <w:rFonts w:ascii="ITC Avant Garde" w:hAnsi="ITC Avant Garde"/>
                <w:sz w:val="18"/>
                <w:szCs w:val="18"/>
              </w:rPr>
              <w:t>O</w:t>
            </w:r>
            <w:r w:rsidRPr="00F16092">
              <w:rPr>
                <w:rFonts w:ascii="ITC Avant Garde" w:hAnsi="ITC Avant Garde"/>
                <w:sz w:val="18"/>
                <w:szCs w:val="18"/>
              </w:rPr>
              <w:t>scar A. Díaz Martínez</w:t>
            </w:r>
          </w:p>
          <w:p w14:paraId="52EEB1D1"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Teléfono: 5015-4885</w:t>
            </w:r>
          </w:p>
          <w:p w14:paraId="2A287279"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 xml:space="preserve">Correo electrónico: </w:t>
            </w:r>
          </w:p>
          <w:p w14:paraId="6CBC53BC" w14:textId="77777777" w:rsidR="004A6AF9" w:rsidRPr="00F16092" w:rsidRDefault="00AB55CB" w:rsidP="004A6AF9">
            <w:pPr>
              <w:jc w:val="both"/>
              <w:rPr>
                <w:rFonts w:ascii="ITC Avant Garde" w:hAnsi="ITC Avant Garde"/>
                <w:sz w:val="18"/>
                <w:szCs w:val="18"/>
              </w:rPr>
            </w:pPr>
            <w:hyperlink r:id="rId8" w:history="1">
              <w:r w:rsidR="007418FA" w:rsidRPr="00F16092">
                <w:rPr>
                  <w:rStyle w:val="Hipervnculo"/>
                  <w:rFonts w:ascii="ITC Avant Garde" w:hAnsi="ITC Avant Garde"/>
                  <w:sz w:val="18"/>
                  <w:szCs w:val="18"/>
                </w:rPr>
                <w:t>oscar.diaz@ift.org.mx</w:t>
              </w:r>
            </w:hyperlink>
          </w:p>
        </w:tc>
        <w:tc>
          <w:tcPr>
            <w:tcW w:w="3118" w:type="dxa"/>
            <w:shd w:val="clear" w:color="auto" w:fill="DBDBDB" w:themeFill="accent3" w:themeFillTint="66"/>
            <w:vAlign w:val="center"/>
          </w:tcPr>
          <w:p w14:paraId="0FE553F4"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Fecha de elaboración del análisis de impacto regulatorio:</w:t>
            </w:r>
          </w:p>
        </w:tc>
        <w:tc>
          <w:tcPr>
            <w:tcW w:w="3021" w:type="dxa"/>
            <w:shd w:val="clear" w:color="auto" w:fill="DBDBDB" w:themeFill="accent3" w:themeFillTint="66"/>
            <w:vAlign w:val="center"/>
          </w:tcPr>
          <w:p w14:paraId="6BD26678" w14:textId="77777777" w:rsidR="004A6AF9" w:rsidRPr="00F16092" w:rsidRDefault="00F56A8C" w:rsidP="00CE37EE">
            <w:pPr>
              <w:jc w:val="center"/>
              <w:rPr>
                <w:rFonts w:ascii="ITC Avant Garde" w:hAnsi="ITC Avant Garde"/>
                <w:sz w:val="18"/>
                <w:szCs w:val="18"/>
              </w:rPr>
            </w:pPr>
            <w:r w:rsidRPr="00F16092">
              <w:rPr>
                <w:rFonts w:ascii="ITC Avant Garde" w:hAnsi="ITC Avant Garde"/>
                <w:sz w:val="18"/>
                <w:szCs w:val="18"/>
              </w:rPr>
              <w:t>19</w:t>
            </w:r>
            <w:r w:rsidR="004A6AF9" w:rsidRPr="00F16092">
              <w:rPr>
                <w:rFonts w:ascii="ITC Avant Garde" w:hAnsi="ITC Avant Garde"/>
                <w:sz w:val="18"/>
                <w:szCs w:val="18"/>
              </w:rPr>
              <w:t>/</w:t>
            </w:r>
            <w:r w:rsidR="00CE37EE" w:rsidRPr="00F16092">
              <w:rPr>
                <w:rFonts w:ascii="ITC Avant Garde" w:hAnsi="ITC Avant Garde"/>
                <w:sz w:val="18"/>
                <w:szCs w:val="18"/>
              </w:rPr>
              <w:t>11</w:t>
            </w:r>
            <w:r w:rsidR="004A6AF9" w:rsidRPr="00F16092">
              <w:rPr>
                <w:rFonts w:ascii="ITC Avant Garde" w:hAnsi="ITC Avant Garde"/>
                <w:sz w:val="18"/>
                <w:szCs w:val="18"/>
              </w:rPr>
              <w:t>/2020</w:t>
            </w:r>
          </w:p>
        </w:tc>
      </w:tr>
      <w:tr w:rsidR="00502AFF" w:rsidRPr="00F16092" w14:paraId="1CE56BE1" w14:textId="77777777" w:rsidTr="001A7818">
        <w:trPr>
          <w:trHeight w:val="390"/>
        </w:trPr>
        <w:tc>
          <w:tcPr>
            <w:tcW w:w="2689" w:type="dxa"/>
            <w:vMerge/>
            <w:shd w:val="clear" w:color="auto" w:fill="DBDBDB" w:themeFill="accent3" w:themeFillTint="66"/>
          </w:tcPr>
          <w:p w14:paraId="23742836" w14:textId="77777777" w:rsidR="00502AFF" w:rsidRPr="00F16092" w:rsidRDefault="00502AFF" w:rsidP="00502AFF">
            <w:pPr>
              <w:jc w:val="both"/>
              <w:rPr>
                <w:rFonts w:ascii="ITC Avant Garde" w:hAnsi="ITC Avant Garde"/>
                <w:sz w:val="18"/>
                <w:szCs w:val="18"/>
              </w:rPr>
            </w:pPr>
          </w:p>
        </w:tc>
        <w:tc>
          <w:tcPr>
            <w:tcW w:w="3118" w:type="dxa"/>
            <w:shd w:val="clear" w:color="auto" w:fill="DBDBDB" w:themeFill="accent3" w:themeFillTint="66"/>
            <w:vAlign w:val="center"/>
          </w:tcPr>
          <w:p w14:paraId="3A37569E" w14:textId="77777777" w:rsidR="00502AFF" w:rsidRPr="00F16092" w:rsidRDefault="00502AFF" w:rsidP="00502AFF">
            <w:pPr>
              <w:jc w:val="both"/>
              <w:rPr>
                <w:rFonts w:ascii="ITC Avant Garde" w:hAnsi="ITC Avant Garde"/>
                <w:b/>
                <w:sz w:val="18"/>
                <w:szCs w:val="18"/>
              </w:rPr>
            </w:pPr>
            <w:r w:rsidRPr="00F16092">
              <w:rPr>
                <w:rFonts w:ascii="ITC Avant Garde" w:hAnsi="ITC Avant Garde"/>
                <w:b/>
                <w:sz w:val="18"/>
                <w:szCs w:val="18"/>
              </w:rPr>
              <w:t>En su caso, fecha de inicio y conclusión de la consulta pública:</w:t>
            </w:r>
          </w:p>
        </w:tc>
        <w:tc>
          <w:tcPr>
            <w:tcW w:w="3021" w:type="dxa"/>
            <w:shd w:val="clear" w:color="auto" w:fill="DBDBDB" w:themeFill="accent3" w:themeFillTint="66"/>
            <w:vAlign w:val="center"/>
          </w:tcPr>
          <w:p w14:paraId="7802C250" w14:textId="77777777" w:rsidR="00502AFF" w:rsidRPr="00F16092" w:rsidRDefault="00502AFF" w:rsidP="00502AFF">
            <w:pPr>
              <w:jc w:val="center"/>
              <w:rPr>
                <w:rFonts w:ascii="ITC Avant Garde" w:hAnsi="ITC Avant Garde"/>
                <w:sz w:val="18"/>
                <w:szCs w:val="18"/>
              </w:rPr>
            </w:pPr>
            <w:r w:rsidRPr="00F16092">
              <w:rPr>
                <w:rFonts w:ascii="ITC Avant Garde" w:hAnsi="ITC Avant Garde"/>
                <w:sz w:val="18"/>
                <w:szCs w:val="18"/>
              </w:rPr>
              <w:t>27/08/2020 al 24/09/2020</w:t>
            </w:r>
          </w:p>
        </w:tc>
      </w:tr>
    </w:tbl>
    <w:p w14:paraId="2868511C" w14:textId="77777777" w:rsidR="004A6AF9" w:rsidRPr="00F16092" w:rsidRDefault="004A6AF9" w:rsidP="004A6AF9">
      <w:pPr>
        <w:jc w:val="both"/>
        <w:rPr>
          <w:rFonts w:ascii="ITC Avant Garde" w:hAnsi="ITC Avant Garde"/>
          <w:sz w:val="18"/>
          <w:szCs w:val="18"/>
        </w:rPr>
      </w:pPr>
    </w:p>
    <w:p w14:paraId="44FC65C1" w14:textId="77777777" w:rsidR="004A6AF9" w:rsidRPr="00F16092" w:rsidRDefault="004A6AF9" w:rsidP="004A6AF9">
      <w:pPr>
        <w:shd w:val="clear" w:color="auto" w:fill="A8D08D" w:themeFill="accent6" w:themeFillTint="99"/>
        <w:jc w:val="both"/>
        <w:rPr>
          <w:rFonts w:ascii="ITC Avant Garde" w:hAnsi="ITC Avant Garde"/>
          <w:b/>
          <w:sz w:val="18"/>
          <w:szCs w:val="18"/>
        </w:rPr>
      </w:pPr>
      <w:r w:rsidRPr="00F16092">
        <w:rPr>
          <w:rFonts w:ascii="ITC Avant Garde" w:hAnsi="ITC Avant Garde"/>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4A6AF9" w:rsidRPr="00F16092" w14:paraId="443E64D2" w14:textId="77777777" w:rsidTr="001A7818">
        <w:tc>
          <w:tcPr>
            <w:tcW w:w="8828" w:type="dxa"/>
            <w:shd w:val="clear" w:color="auto" w:fill="FFFFFF" w:themeFill="background1"/>
          </w:tcPr>
          <w:p w14:paraId="21D87B00" w14:textId="77777777" w:rsidR="004A6AF9" w:rsidRPr="00F16092" w:rsidRDefault="004A6AF9" w:rsidP="00FC01EC">
            <w:pPr>
              <w:shd w:val="clear" w:color="auto" w:fill="FFFFFF" w:themeFill="background1"/>
              <w:jc w:val="both"/>
              <w:rPr>
                <w:rFonts w:ascii="ITC Avant Garde" w:hAnsi="ITC Avant Garde"/>
                <w:b/>
                <w:sz w:val="18"/>
                <w:szCs w:val="18"/>
              </w:rPr>
            </w:pPr>
            <w:r w:rsidRPr="00F16092">
              <w:rPr>
                <w:rFonts w:ascii="ITC Avant Garde" w:hAnsi="ITC Avant Garde"/>
                <w:b/>
                <w:sz w:val="18"/>
                <w:szCs w:val="18"/>
              </w:rPr>
              <w:t>1.- ¿Cuál es la problemática que pretende prevenir o resolver la propuesta de regulación?</w:t>
            </w:r>
          </w:p>
          <w:p w14:paraId="08F37955" w14:textId="77777777" w:rsidR="004A6AF9" w:rsidRPr="00F16092" w:rsidRDefault="004A6AF9" w:rsidP="00FC01EC">
            <w:pPr>
              <w:shd w:val="clear" w:color="auto" w:fill="FFFFFF" w:themeFill="background1"/>
              <w:jc w:val="both"/>
              <w:rPr>
                <w:rFonts w:ascii="ITC Avant Garde" w:hAnsi="ITC Avant Garde"/>
                <w:sz w:val="18"/>
                <w:szCs w:val="18"/>
              </w:rPr>
            </w:pPr>
            <w:r w:rsidRPr="00F16092">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 que permita dimensionar la problemática, así como sus fuentes para ser verificadas.</w:t>
            </w:r>
          </w:p>
          <w:p w14:paraId="7F826C8B" w14:textId="77777777" w:rsidR="004A6AF9" w:rsidRPr="00F16092" w:rsidRDefault="004A6AF9" w:rsidP="001E2966">
            <w:pPr>
              <w:shd w:val="clear" w:color="auto" w:fill="FFFFFF" w:themeFill="background1"/>
              <w:jc w:val="both"/>
              <w:rPr>
                <w:rFonts w:ascii="ITC Avant Garde" w:hAnsi="ITC Avant Garde"/>
                <w:sz w:val="18"/>
                <w:szCs w:val="18"/>
              </w:rPr>
            </w:pPr>
          </w:p>
          <w:p w14:paraId="498B1951" w14:textId="77777777" w:rsidR="00377FAA" w:rsidRPr="00F16092" w:rsidRDefault="00377FAA">
            <w:pPr>
              <w:shd w:val="clear" w:color="auto" w:fill="FFFFFF" w:themeFill="background1"/>
              <w:jc w:val="both"/>
              <w:rPr>
                <w:rFonts w:ascii="ITC Avant Garde" w:hAnsi="ITC Avant Garde"/>
                <w:sz w:val="18"/>
                <w:szCs w:val="18"/>
              </w:rPr>
            </w:pPr>
            <w:r w:rsidRPr="00F16092">
              <w:rPr>
                <w:rFonts w:ascii="ITC Avant Garde" w:hAnsi="ITC Avant Garde"/>
                <w:sz w:val="18"/>
                <w:szCs w:val="18"/>
              </w:rPr>
              <w:t xml:space="preserve">Actualmente, la oferta de canales de programación y de contenidos audiovisuales que existe en los </w:t>
            </w:r>
            <w:r w:rsidR="00D3570B" w:rsidRPr="00F16092">
              <w:rPr>
                <w:rFonts w:ascii="ITC Avant Garde" w:hAnsi="ITC Avant Garde"/>
                <w:sz w:val="18"/>
                <w:szCs w:val="18"/>
              </w:rPr>
              <w:t>s</w:t>
            </w:r>
            <w:r w:rsidRPr="00F16092">
              <w:rPr>
                <w:rFonts w:ascii="ITC Avant Garde" w:hAnsi="ITC Avant Garde"/>
                <w:sz w:val="18"/>
                <w:szCs w:val="18"/>
              </w:rPr>
              <w:t xml:space="preserve">ervicios de </w:t>
            </w:r>
            <w:r w:rsidR="00D3570B" w:rsidRPr="00F16092">
              <w:rPr>
                <w:rFonts w:ascii="ITC Avant Garde" w:hAnsi="ITC Avant Garde"/>
                <w:sz w:val="18"/>
                <w:szCs w:val="18"/>
              </w:rPr>
              <w:t>t</w:t>
            </w:r>
            <w:r w:rsidRPr="00F16092">
              <w:rPr>
                <w:rFonts w:ascii="ITC Avant Garde" w:hAnsi="ITC Avant Garde"/>
                <w:sz w:val="18"/>
                <w:szCs w:val="18"/>
              </w:rPr>
              <w:t>elevis</w:t>
            </w:r>
            <w:r w:rsidR="00D3570B" w:rsidRPr="00F16092">
              <w:rPr>
                <w:rFonts w:ascii="ITC Avant Garde" w:hAnsi="ITC Avant Garde"/>
                <w:sz w:val="18"/>
                <w:szCs w:val="18"/>
              </w:rPr>
              <w:t>ión r</w:t>
            </w:r>
            <w:r w:rsidRPr="00F16092">
              <w:rPr>
                <w:rFonts w:ascii="ITC Avant Garde" w:hAnsi="ITC Avant Garde"/>
                <w:sz w:val="18"/>
                <w:szCs w:val="18"/>
              </w:rPr>
              <w:t>estringida es sumamente amplia; gracias a los beneficios que la tecnología brinda, en esp</w:t>
            </w:r>
            <w:r w:rsidR="00D3570B" w:rsidRPr="00F16092">
              <w:rPr>
                <w:rFonts w:ascii="ITC Avant Garde" w:hAnsi="ITC Avant Garde"/>
                <w:sz w:val="18"/>
                <w:szCs w:val="18"/>
              </w:rPr>
              <w:t>ecífico, la digitalización del s</w:t>
            </w:r>
            <w:r w:rsidRPr="00F16092">
              <w:rPr>
                <w:rFonts w:ascii="ITC Avant Garde" w:hAnsi="ITC Avant Garde"/>
                <w:sz w:val="18"/>
                <w:szCs w:val="18"/>
              </w:rPr>
              <w:t xml:space="preserve">ervicio en comento, el mismo ofrece un vasto catálogo de contenidos, que van desde </w:t>
            </w:r>
            <w:r w:rsidR="00504451" w:rsidRPr="00F16092">
              <w:rPr>
                <w:rFonts w:ascii="ITC Avant Garde" w:hAnsi="ITC Avant Garde"/>
                <w:sz w:val="18"/>
                <w:szCs w:val="18"/>
              </w:rPr>
              <w:t>aquellos</w:t>
            </w:r>
            <w:r w:rsidRPr="00F16092">
              <w:rPr>
                <w:rFonts w:ascii="ITC Avant Garde" w:hAnsi="ITC Avant Garde"/>
                <w:sz w:val="18"/>
                <w:szCs w:val="18"/>
              </w:rPr>
              <w:t xml:space="preserve"> del interés para todas las audiencias, hasta </w:t>
            </w:r>
            <w:r w:rsidR="00504451" w:rsidRPr="00F16092">
              <w:rPr>
                <w:rFonts w:ascii="ITC Avant Garde" w:hAnsi="ITC Avant Garde"/>
                <w:sz w:val="18"/>
                <w:szCs w:val="18"/>
              </w:rPr>
              <w:t>los</w:t>
            </w:r>
            <w:r w:rsidRPr="00F16092">
              <w:rPr>
                <w:rFonts w:ascii="ITC Avant Garde" w:hAnsi="ITC Avant Garde"/>
                <w:sz w:val="18"/>
                <w:szCs w:val="18"/>
              </w:rPr>
              <w:t xml:space="preserve"> dirigidos a audiencias muy específicas: tales como deportes, o programación que es del interés de un </w:t>
            </w:r>
            <w:r w:rsidR="00AE0207" w:rsidRPr="00F16092">
              <w:rPr>
                <w:rFonts w:ascii="ITC Avant Garde" w:hAnsi="ITC Avant Garde"/>
                <w:sz w:val="18"/>
                <w:szCs w:val="18"/>
              </w:rPr>
              <w:t>reducido</w:t>
            </w:r>
            <w:r w:rsidRPr="00F16092">
              <w:rPr>
                <w:rFonts w:ascii="ITC Avant Garde" w:hAnsi="ITC Avant Garde"/>
                <w:sz w:val="18"/>
                <w:szCs w:val="18"/>
              </w:rPr>
              <w:t xml:space="preserve"> conjunto de audiencias, solo por mencionar algunos casos.   </w:t>
            </w:r>
          </w:p>
          <w:p w14:paraId="785705F9" w14:textId="77777777" w:rsidR="00377FAA" w:rsidRPr="00F16092" w:rsidRDefault="00377FAA">
            <w:pPr>
              <w:shd w:val="clear" w:color="auto" w:fill="FFFFFF" w:themeFill="background1"/>
              <w:jc w:val="both"/>
              <w:rPr>
                <w:rFonts w:ascii="ITC Avant Garde" w:hAnsi="ITC Avant Garde"/>
                <w:sz w:val="18"/>
                <w:szCs w:val="18"/>
              </w:rPr>
            </w:pPr>
          </w:p>
          <w:p w14:paraId="3D8D2196" w14:textId="77777777" w:rsidR="00377FAA" w:rsidRPr="00F16092" w:rsidRDefault="00D3570B">
            <w:pPr>
              <w:shd w:val="clear" w:color="auto" w:fill="FFFFFF" w:themeFill="background1"/>
              <w:jc w:val="both"/>
              <w:rPr>
                <w:rFonts w:ascii="ITC Avant Garde" w:hAnsi="ITC Avant Garde"/>
                <w:sz w:val="18"/>
                <w:szCs w:val="18"/>
              </w:rPr>
            </w:pPr>
            <w:r w:rsidRPr="00F16092">
              <w:rPr>
                <w:rFonts w:ascii="ITC Avant Garde" w:hAnsi="ITC Avant Garde"/>
                <w:sz w:val="18"/>
                <w:szCs w:val="18"/>
              </w:rPr>
              <w:t xml:space="preserve">En este marco, las </w:t>
            </w:r>
            <w:r w:rsidR="001E2966" w:rsidRPr="00F16092">
              <w:rPr>
                <w:rFonts w:ascii="ITC Avant Garde" w:hAnsi="ITC Avant Garde"/>
                <w:sz w:val="18"/>
                <w:szCs w:val="18"/>
              </w:rPr>
              <w:t xml:space="preserve">Guías Electrónicas </w:t>
            </w:r>
            <w:r w:rsidR="00803F7C" w:rsidRPr="00F16092">
              <w:rPr>
                <w:rFonts w:ascii="ITC Avant Garde" w:hAnsi="ITC Avant Garde"/>
                <w:sz w:val="18"/>
                <w:szCs w:val="18"/>
              </w:rPr>
              <w:t>d</w:t>
            </w:r>
            <w:r w:rsidR="001E2966" w:rsidRPr="00F16092">
              <w:rPr>
                <w:rFonts w:ascii="ITC Avant Garde" w:hAnsi="ITC Avant Garde"/>
                <w:sz w:val="18"/>
                <w:szCs w:val="18"/>
              </w:rPr>
              <w:t>e Programación (</w:t>
            </w:r>
            <w:r w:rsidR="001E2966" w:rsidRPr="00F16092">
              <w:rPr>
                <w:rFonts w:ascii="ITC Avant Garde" w:hAnsi="ITC Avant Garde"/>
                <w:b/>
                <w:sz w:val="18"/>
                <w:szCs w:val="18"/>
              </w:rPr>
              <w:t>GEP</w:t>
            </w:r>
            <w:r w:rsidR="001E2966" w:rsidRPr="00F16092">
              <w:rPr>
                <w:rFonts w:ascii="ITC Avant Garde" w:hAnsi="ITC Avant Garde"/>
                <w:sz w:val="18"/>
                <w:szCs w:val="18"/>
              </w:rPr>
              <w:t xml:space="preserve">) </w:t>
            </w:r>
            <w:r w:rsidRPr="00F16092">
              <w:rPr>
                <w:rFonts w:ascii="ITC Avant Garde" w:hAnsi="ITC Avant Garde"/>
                <w:sz w:val="18"/>
                <w:szCs w:val="18"/>
              </w:rPr>
              <w:t xml:space="preserve">del </w:t>
            </w:r>
            <w:r w:rsidR="001E2966" w:rsidRPr="00F16092">
              <w:rPr>
                <w:rFonts w:ascii="ITC Avant Garde" w:hAnsi="ITC Avant Garde"/>
                <w:sz w:val="18"/>
                <w:szCs w:val="18"/>
              </w:rPr>
              <w:t>Servicio de Televisión Restringida (</w:t>
            </w:r>
            <w:r w:rsidR="001E2966" w:rsidRPr="00F16092">
              <w:rPr>
                <w:rFonts w:ascii="ITC Avant Garde" w:hAnsi="ITC Avant Garde"/>
                <w:b/>
                <w:sz w:val="18"/>
                <w:szCs w:val="18"/>
              </w:rPr>
              <w:t>STR</w:t>
            </w:r>
            <w:r w:rsidR="001E2966" w:rsidRPr="00F16092">
              <w:rPr>
                <w:rFonts w:ascii="ITC Avant Garde" w:hAnsi="ITC Avant Garde"/>
                <w:sz w:val="18"/>
                <w:szCs w:val="18"/>
              </w:rPr>
              <w:t xml:space="preserve">) </w:t>
            </w:r>
            <w:r w:rsidR="00377FAA" w:rsidRPr="00F16092">
              <w:rPr>
                <w:rFonts w:ascii="ITC Avant Garde" w:hAnsi="ITC Avant Garde"/>
                <w:sz w:val="18"/>
                <w:szCs w:val="18"/>
              </w:rPr>
              <w:t>constituyen una herramienta de información para los suscriptores</w:t>
            </w:r>
            <w:r w:rsidR="00504451" w:rsidRPr="00F16092">
              <w:rPr>
                <w:rFonts w:ascii="ITC Avant Garde" w:hAnsi="ITC Avant Garde"/>
                <w:sz w:val="18"/>
                <w:szCs w:val="18"/>
              </w:rPr>
              <w:t>, usuarios y audiencias</w:t>
            </w:r>
            <w:r w:rsidR="00377FAA" w:rsidRPr="00F16092">
              <w:rPr>
                <w:rFonts w:ascii="ITC Avant Garde" w:hAnsi="ITC Avant Garde"/>
                <w:sz w:val="18"/>
                <w:szCs w:val="18"/>
              </w:rPr>
              <w:t xml:space="preserve"> del mismo, a través del cual tienen la posibilidad de acceder a la programación que elijan, de entre la basta </w:t>
            </w:r>
            <w:r w:rsidR="00504451" w:rsidRPr="00F16092">
              <w:rPr>
                <w:rFonts w:ascii="ITC Avant Garde" w:hAnsi="ITC Avant Garde"/>
                <w:sz w:val="18"/>
                <w:szCs w:val="18"/>
              </w:rPr>
              <w:t xml:space="preserve">oferta </w:t>
            </w:r>
            <w:r w:rsidR="00377FAA" w:rsidRPr="00F16092">
              <w:rPr>
                <w:rFonts w:ascii="ITC Avant Garde" w:hAnsi="ITC Avant Garde"/>
                <w:sz w:val="18"/>
                <w:szCs w:val="18"/>
              </w:rPr>
              <w:t>program</w:t>
            </w:r>
            <w:r w:rsidR="00504451" w:rsidRPr="00F16092">
              <w:rPr>
                <w:rFonts w:ascii="ITC Avant Garde" w:hAnsi="ITC Avant Garde"/>
                <w:sz w:val="18"/>
                <w:szCs w:val="18"/>
              </w:rPr>
              <w:t>ática</w:t>
            </w:r>
            <w:r w:rsidR="00377FAA" w:rsidRPr="00F16092">
              <w:rPr>
                <w:rFonts w:ascii="ITC Avant Garde" w:hAnsi="ITC Avant Garde"/>
                <w:sz w:val="18"/>
                <w:szCs w:val="18"/>
              </w:rPr>
              <w:t xml:space="preserve"> que los servicios poseen.</w:t>
            </w:r>
          </w:p>
          <w:p w14:paraId="6A4E4258" w14:textId="77777777" w:rsidR="00377FAA" w:rsidRPr="00F16092" w:rsidRDefault="00377FAA">
            <w:pPr>
              <w:shd w:val="clear" w:color="auto" w:fill="FFFFFF" w:themeFill="background1"/>
              <w:jc w:val="both"/>
              <w:rPr>
                <w:rFonts w:ascii="ITC Avant Garde" w:hAnsi="ITC Avant Garde"/>
                <w:sz w:val="18"/>
                <w:szCs w:val="18"/>
              </w:rPr>
            </w:pPr>
          </w:p>
          <w:p w14:paraId="5754156A" w14:textId="77777777" w:rsidR="00377FAA" w:rsidRPr="00F16092" w:rsidRDefault="00D3570B">
            <w:pPr>
              <w:shd w:val="clear" w:color="auto" w:fill="FFFFFF" w:themeFill="background1"/>
              <w:jc w:val="both"/>
              <w:rPr>
                <w:rFonts w:ascii="ITC Avant Garde" w:hAnsi="ITC Avant Garde"/>
                <w:sz w:val="18"/>
                <w:szCs w:val="18"/>
              </w:rPr>
            </w:pPr>
            <w:r w:rsidRPr="00F16092">
              <w:rPr>
                <w:rFonts w:ascii="ITC Avant Garde" w:hAnsi="ITC Avant Garde"/>
                <w:sz w:val="18"/>
                <w:szCs w:val="18"/>
              </w:rPr>
              <w:t xml:space="preserve">Al mismo tiempo, las </w:t>
            </w:r>
            <w:r w:rsidR="001E2966" w:rsidRPr="00F16092">
              <w:rPr>
                <w:rFonts w:ascii="ITC Avant Garde" w:hAnsi="ITC Avant Garde"/>
                <w:sz w:val="18"/>
                <w:szCs w:val="18"/>
              </w:rPr>
              <w:t>GEP</w:t>
            </w:r>
            <w:r w:rsidRPr="00F16092">
              <w:rPr>
                <w:rFonts w:ascii="ITC Avant Garde" w:hAnsi="ITC Avant Garde"/>
                <w:sz w:val="18"/>
                <w:szCs w:val="18"/>
              </w:rPr>
              <w:t xml:space="preserve"> del </w:t>
            </w:r>
            <w:r w:rsidR="001E2966" w:rsidRPr="00F16092">
              <w:rPr>
                <w:rFonts w:ascii="ITC Avant Garde" w:hAnsi="ITC Avant Garde"/>
                <w:sz w:val="18"/>
                <w:szCs w:val="18"/>
              </w:rPr>
              <w:t>STR</w:t>
            </w:r>
            <w:r w:rsidR="00377FAA" w:rsidRPr="00F16092">
              <w:rPr>
                <w:rFonts w:ascii="ITC Avant Garde" w:hAnsi="ITC Avant Garde"/>
                <w:sz w:val="18"/>
                <w:szCs w:val="18"/>
              </w:rPr>
              <w:t xml:space="preserve"> constituyen importantes herramientas de </w:t>
            </w:r>
            <w:r w:rsidR="00EF63E3" w:rsidRPr="00F16092">
              <w:rPr>
                <w:rFonts w:ascii="ITC Avant Garde" w:hAnsi="ITC Avant Garde"/>
                <w:sz w:val="18"/>
                <w:szCs w:val="18"/>
              </w:rPr>
              <w:t>información</w:t>
            </w:r>
            <w:r w:rsidR="00377FAA" w:rsidRPr="00F16092">
              <w:rPr>
                <w:rFonts w:ascii="ITC Avant Garde" w:hAnsi="ITC Avant Garde"/>
                <w:sz w:val="18"/>
                <w:szCs w:val="18"/>
              </w:rPr>
              <w:t xml:space="preserve"> </w:t>
            </w:r>
            <w:r w:rsidR="00EF63E3" w:rsidRPr="00F16092">
              <w:rPr>
                <w:rFonts w:ascii="ITC Avant Garde" w:hAnsi="ITC Avant Garde"/>
                <w:sz w:val="18"/>
                <w:szCs w:val="18"/>
              </w:rPr>
              <w:t>que coadyuvan en la protección de</w:t>
            </w:r>
            <w:r w:rsidR="00377FAA" w:rsidRPr="00F16092">
              <w:rPr>
                <w:rFonts w:ascii="ITC Avant Garde" w:hAnsi="ITC Avant Garde"/>
                <w:sz w:val="18"/>
                <w:szCs w:val="18"/>
              </w:rPr>
              <w:t xml:space="preserve"> audiencias de niñas, niños y adolescentes, ya que, a través de la información que pueden proveer, en específico la relativa a la clasificación de los contenidos que se transmiten a través del servicio, así como otro tipo de advertencias dirigidas a las audiencias y usuarios, acompañan la elección informada de la programación que se desea disfrutar, con las suficientes precauciones respecto al tipo de contenido que se recibirá. </w:t>
            </w:r>
          </w:p>
          <w:p w14:paraId="4FC66F7B" w14:textId="77777777" w:rsidR="00377FAA" w:rsidRPr="00F16092" w:rsidRDefault="00377FAA">
            <w:pPr>
              <w:shd w:val="clear" w:color="auto" w:fill="FFFFFF" w:themeFill="background1"/>
              <w:jc w:val="both"/>
              <w:rPr>
                <w:rFonts w:ascii="ITC Avant Garde" w:hAnsi="ITC Avant Garde"/>
                <w:sz w:val="18"/>
                <w:szCs w:val="18"/>
              </w:rPr>
            </w:pPr>
          </w:p>
          <w:p w14:paraId="0AAF91B6" w14:textId="77777777" w:rsidR="00377FAA" w:rsidRPr="00F16092" w:rsidRDefault="00D04AD5">
            <w:pPr>
              <w:shd w:val="clear" w:color="auto" w:fill="FFFFFF" w:themeFill="background1"/>
              <w:jc w:val="both"/>
              <w:rPr>
                <w:rFonts w:ascii="ITC Avant Garde" w:hAnsi="ITC Avant Garde"/>
                <w:sz w:val="18"/>
                <w:szCs w:val="18"/>
              </w:rPr>
            </w:pPr>
            <w:r w:rsidRPr="00F16092">
              <w:rPr>
                <w:rFonts w:ascii="ITC Avant Garde" w:hAnsi="ITC Avant Garde"/>
                <w:sz w:val="18"/>
                <w:szCs w:val="18"/>
              </w:rPr>
              <w:t xml:space="preserve">Finalmente, las </w:t>
            </w:r>
            <w:r w:rsidR="000B2307" w:rsidRPr="00F16092">
              <w:rPr>
                <w:rFonts w:ascii="ITC Avant Garde" w:hAnsi="ITC Avant Garde"/>
                <w:sz w:val="18"/>
                <w:szCs w:val="18"/>
              </w:rPr>
              <w:t>GEP</w:t>
            </w:r>
            <w:r w:rsidRPr="00F16092">
              <w:rPr>
                <w:rFonts w:ascii="ITC Avant Garde" w:hAnsi="ITC Avant Garde"/>
                <w:sz w:val="18"/>
                <w:szCs w:val="18"/>
              </w:rPr>
              <w:t xml:space="preserve"> del </w:t>
            </w:r>
            <w:r w:rsidR="000B2307" w:rsidRPr="00F16092">
              <w:rPr>
                <w:rFonts w:ascii="ITC Avant Garde" w:hAnsi="ITC Avant Garde"/>
                <w:sz w:val="18"/>
                <w:szCs w:val="18"/>
              </w:rPr>
              <w:t>STR</w:t>
            </w:r>
            <w:r w:rsidR="00377FAA" w:rsidRPr="00F16092">
              <w:rPr>
                <w:rFonts w:ascii="ITC Avant Garde" w:hAnsi="ITC Avant Garde"/>
                <w:sz w:val="18"/>
                <w:szCs w:val="18"/>
              </w:rPr>
              <w:t xml:space="preserve"> representan importantes mecanismos de difusión</w:t>
            </w:r>
            <w:r w:rsidR="000B2307" w:rsidRPr="00F16092">
              <w:rPr>
                <w:rFonts w:ascii="ITC Avant Garde" w:hAnsi="ITC Avant Garde"/>
                <w:sz w:val="18"/>
                <w:szCs w:val="18"/>
              </w:rPr>
              <w:t>,</w:t>
            </w:r>
            <w:r w:rsidR="00377FAA" w:rsidRPr="00F16092">
              <w:rPr>
                <w:rFonts w:ascii="ITC Avant Garde" w:hAnsi="ITC Avant Garde"/>
                <w:sz w:val="18"/>
                <w:szCs w:val="18"/>
              </w:rPr>
              <w:t xml:space="preserve"> a través de los cuales las audiencias con algún tipo de discapacidad tienen la posibilidad de informarse sobre la existencia de contenidos audiovisuales que </w:t>
            </w:r>
            <w:r w:rsidR="00925B67" w:rsidRPr="00F16092">
              <w:rPr>
                <w:rFonts w:ascii="ITC Avant Garde" w:hAnsi="ITC Avant Garde"/>
                <w:sz w:val="18"/>
                <w:szCs w:val="18"/>
              </w:rPr>
              <w:t>integran</w:t>
            </w:r>
            <w:r w:rsidR="00377FAA" w:rsidRPr="00F16092">
              <w:rPr>
                <w:rFonts w:ascii="ITC Avant Garde" w:hAnsi="ITC Avant Garde"/>
                <w:sz w:val="18"/>
                <w:szCs w:val="18"/>
              </w:rPr>
              <w:t xml:space="preserve"> alguno de los diferentes tipos de servicios de accesibilidad, </w:t>
            </w:r>
            <w:r w:rsidR="00925B67" w:rsidRPr="00F16092">
              <w:rPr>
                <w:rFonts w:ascii="ITC Avant Garde" w:hAnsi="ITC Avant Garde"/>
                <w:sz w:val="18"/>
                <w:szCs w:val="18"/>
              </w:rPr>
              <w:t>y de esta manera, a través de su consumo,</w:t>
            </w:r>
            <w:r w:rsidR="00377FAA" w:rsidRPr="00F16092">
              <w:rPr>
                <w:rFonts w:ascii="ITC Avant Garde" w:hAnsi="ITC Avant Garde"/>
                <w:sz w:val="18"/>
                <w:szCs w:val="18"/>
              </w:rPr>
              <w:t xml:space="preserve"> ejercer su derecho a la información</w:t>
            </w:r>
            <w:r w:rsidR="00885F98" w:rsidRPr="00F16092">
              <w:rPr>
                <w:rFonts w:ascii="ITC Avant Garde" w:hAnsi="ITC Avant Garde"/>
                <w:sz w:val="18"/>
                <w:szCs w:val="18"/>
              </w:rPr>
              <w:t xml:space="preserve"> y al entretenimiento</w:t>
            </w:r>
            <w:r w:rsidR="00377FAA" w:rsidRPr="00F16092">
              <w:rPr>
                <w:rFonts w:ascii="ITC Avant Garde" w:hAnsi="ITC Avant Garde"/>
                <w:sz w:val="18"/>
                <w:szCs w:val="18"/>
              </w:rPr>
              <w:t>.</w:t>
            </w:r>
          </w:p>
          <w:p w14:paraId="0C75A64C" w14:textId="77777777" w:rsidR="00EF63E3" w:rsidRPr="00F16092" w:rsidRDefault="00EF63E3">
            <w:pPr>
              <w:shd w:val="clear" w:color="auto" w:fill="FFFFFF" w:themeFill="background1"/>
              <w:jc w:val="both"/>
              <w:rPr>
                <w:rFonts w:ascii="ITC Avant Garde" w:hAnsi="ITC Avant Garde"/>
                <w:sz w:val="18"/>
                <w:szCs w:val="18"/>
              </w:rPr>
            </w:pPr>
          </w:p>
          <w:p w14:paraId="18796769" w14:textId="77777777" w:rsidR="00343C80" w:rsidRPr="00F16092" w:rsidRDefault="00EF63E3">
            <w:pPr>
              <w:shd w:val="clear" w:color="auto" w:fill="FFFFFF" w:themeFill="background1"/>
              <w:jc w:val="both"/>
              <w:rPr>
                <w:rFonts w:ascii="ITC Avant Garde" w:hAnsi="ITC Avant Garde"/>
                <w:sz w:val="18"/>
                <w:szCs w:val="18"/>
              </w:rPr>
            </w:pPr>
            <w:r w:rsidRPr="00F16092">
              <w:rPr>
                <w:rFonts w:ascii="ITC Avant Garde" w:hAnsi="ITC Avant Garde"/>
                <w:sz w:val="18"/>
                <w:szCs w:val="18"/>
              </w:rPr>
              <w:t xml:space="preserve">En ese sentido, bajo estas consideraciones, se pretende generar una regulación específica que establezca </w:t>
            </w:r>
            <w:r w:rsidR="0073587B" w:rsidRPr="00F16092">
              <w:rPr>
                <w:rFonts w:ascii="ITC Avant Garde" w:hAnsi="ITC Avant Garde"/>
                <w:sz w:val="18"/>
                <w:szCs w:val="18"/>
              </w:rPr>
              <w:t>la</w:t>
            </w:r>
            <w:r w:rsidRPr="00F16092">
              <w:rPr>
                <w:rFonts w:ascii="ITC Avant Garde" w:hAnsi="ITC Avant Garde"/>
                <w:sz w:val="18"/>
                <w:szCs w:val="18"/>
              </w:rPr>
              <w:t xml:space="preserve"> inform</w:t>
            </w:r>
            <w:r w:rsidR="00D04AD5" w:rsidRPr="00F16092">
              <w:rPr>
                <w:rFonts w:ascii="ITC Avant Garde" w:hAnsi="ITC Avant Garde"/>
                <w:sz w:val="18"/>
                <w:szCs w:val="18"/>
              </w:rPr>
              <w:t xml:space="preserve">ación </w:t>
            </w:r>
            <w:r w:rsidR="00CE37EE" w:rsidRPr="00F16092">
              <w:rPr>
                <w:rFonts w:ascii="ITC Avant Garde" w:hAnsi="ITC Avant Garde"/>
                <w:sz w:val="18"/>
                <w:szCs w:val="18"/>
              </w:rPr>
              <w:t xml:space="preserve">que deberán contener </w:t>
            </w:r>
            <w:r w:rsidR="00D04AD5" w:rsidRPr="00F16092">
              <w:rPr>
                <w:rFonts w:ascii="ITC Avant Garde" w:hAnsi="ITC Avant Garde"/>
                <w:sz w:val="18"/>
                <w:szCs w:val="18"/>
              </w:rPr>
              <w:t xml:space="preserve">las </w:t>
            </w:r>
            <w:r w:rsidR="000B2307" w:rsidRPr="00F16092">
              <w:rPr>
                <w:rFonts w:ascii="ITC Avant Garde" w:hAnsi="ITC Avant Garde"/>
                <w:sz w:val="18"/>
                <w:szCs w:val="18"/>
              </w:rPr>
              <w:t>GEP</w:t>
            </w:r>
            <w:r w:rsidR="00D04AD5" w:rsidRPr="00F16092">
              <w:rPr>
                <w:rFonts w:ascii="ITC Avant Garde" w:hAnsi="ITC Avant Garde"/>
                <w:sz w:val="18"/>
                <w:szCs w:val="18"/>
              </w:rPr>
              <w:t xml:space="preserve"> del s</w:t>
            </w:r>
            <w:r w:rsidRPr="00F16092">
              <w:rPr>
                <w:rFonts w:ascii="ITC Avant Garde" w:hAnsi="ITC Avant Garde"/>
                <w:sz w:val="18"/>
                <w:szCs w:val="18"/>
              </w:rPr>
              <w:t xml:space="preserve">ervicio de referencia, </w:t>
            </w:r>
            <w:r w:rsidR="00925B67" w:rsidRPr="00F16092">
              <w:rPr>
                <w:rFonts w:ascii="ITC Avant Garde" w:hAnsi="ITC Avant Garde"/>
                <w:sz w:val="18"/>
                <w:szCs w:val="18"/>
              </w:rPr>
              <w:t xml:space="preserve">entre ellos, </w:t>
            </w:r>
            <w:r w:rsidR="00CE37EE" w:rsidRPr="00F16092">
              <w:rPr>
                <w:rFonts w:ascii="ITC Avant Garde" w:hAnsi="ITC Avant Garde"/>
                <w:sz w:val="18"/>
                <w:szCs w:val="18"/>
              </w:rPr>
              <w:t xml:space="preserve">los horarios y </w:t>
            </w:r>
            <w:r w:rsidR="00925B67" w:rsidRPr="00F16092">
              <w:rPr>
                <w:rFonts w:ascii="ITC Avant Garde" w:hAnsi="ITC Avant Garde"/>
                <w:sz w:val="18"/>
                <w:szCs w:val="18"/>
              </w:rPr>
              <w:t>la información relativa a la clasificación de los contenidos</w:t>
            </w:r>
            <w:r w:rsidR="00115C84" w:rsidRPr="00F16092">
              <w:rPr>
                <w:rFonts w:ascii="ITC Avant Garde" w:hAnsi="ITC Avant Garde"/>
                <w:sz w:val="18"/>
                <w:szCs w:val="18"/>
              </w:rPr>
              <w:t xml:space="preserve">, específicamente, </w:t>
            </w:r>
            <w:r w:rsidR="00F9347A" w:rsidRPr="00F16092">
              <w:rPr>
                <w:rFonts w:ascii="ITC Avant Garde" w:hAnsi="ITC Avant Garde"/>
                <w:sz w:val="18"/>
                <w:szCs w:val="18"/>
              </w:rPr>
              <w:t xml:space="preserve">conforme a </w:t>
            </w:r>
            <w:r w:rsidR="00115C84" w:rsidRPr="00F16092">
              <w:rPr>
                <w:rFonts w:ascii="ITC Avant Garde" w:hAnsi="ITC Avant Garde"/>
                <w:sz w:val="18"/>
                <w:szCs w:val="18"/>
              </w:rPr>
              <w:t>lo establecido por los párrafos cuarto y quinto del artículo 227 de la Ley Federal de Telecomunicaciones y Radiodifusión (</w:t>
            </w:r>
            <w:r w:rsidR="00115C84" w:rsidRPr="00F16092">
              <w:rPr>
                <w:rFonts w:ascii="ITC Avant Garde" w:hAnsi="ITC Avant Garde"/>
                <w:b/>
                <w:sz w:val="18"/>
                <w:szCs w:val="18"/>
              </w:rPr>
              <w:t>LFTR</w:t>
            </w:r>
            <w:r w:rsidR="00115C84" w:rsidRPr="00F16092">
              <w:rPr>
                <w:rFonts w:ascii="ITC Avant Garde" w:hAnsi="ITC Avant Garde"/>
                <w:sz w:val="18"/>
                <w:szCs w:val="18"/>
              </w:rPr>
              <w:t>)</w:t>
            </w:r>
            <w:r w:rsidR="00343C80" w:rsidRPr="00F16092">
              <w:rPr>
                <w:rFonts w:ascii="ITC Avant Garde" w:hAnsi="ITC Avant Garde"/>
                <w:sz w:val="18"/>
                <w:szCs w:val="18"/>
              </w:rPr>
              <w:t>.</w:t>
            </w:r>
          </w:p>
          <w:p w14:paraId="0480EAA9" w14:textId="77777777" w:rsidR="000B2307" w:rsidRPr="00F16092" w:rsidRDefault="000B2307">
            <w:pPr>
              <w:shd w:val="clear" w:color="auto" w:fill="FFFFFF" w:themeFill="background1"/>
              <w:jc w:val="both"/>
              <w:rPr>
                <w:rFonts w:ascii="ITC Avant Garde" w:hAnsi="ITC Avant Garde"/>
                <w:sz w:val="18"/>
                <w:szCs w:val="18"/>
              </w:rPr>
            </w:pPr>
          </w:p>
          <w:p w14:paraId="60B6FBC2" w14:textId="77777777" w:rsidR="00B717D4" w:rsidRPr="00F16092" w:rsidRDefault="00B717D4">
            <w:pPr>
              <w:shd w:val="clear" w:color="auto" w:fill="FFFFFF" w:themeFill="background1"/>
              <w:jc w:val="both"/>
              <w:rPr>
                <w:rFonts w:ascii="ITC Avant Garde" w:hAnsi="ITC Avant Garde"/>
                <w:sz w:val="18"/>
                <w:szCs w:val="18"/>
              </w:rPr>
            </w:pPr>
            <w:r w:rsidRPr="00F16092">
              <w:rPr>
                <w:rFonts w:ascii="ITC Avant Garde" w:hAnsi="ITC Avant Garde"/>
                <w:sz w:val="18"/>
                <w:szCs w:val="18"/>
              </w:rPr>
              <w:t>A</w:t>
            </w:r>
            <w:r w:rsidR="00115C84" w:rsidRPr="00F16092">
              <w:rPr>
                <w:rFonts w:ascii="ITC Avant Garde" w:hAnsi="ITC Avant Garde"/>
                <w:sz w:val="18"/>
                <w:szCs w:val="18"/>
              </w:rPr>
              <w:t xml:space="preserve"> continuación se </w:t>
            </w:r>
            <w:r w:rsidR="00F9347A" w:rsidRPr="00F16092">
              <w:rPr>
                <w:rFonts w:ascii="ITC Avant Garde" w:hAnsi="ITC Avant Garde"/>
                <w:sz w:val="18"/>
                <w:szCs w:val="18"/>
              </w:rPr>
              <w:t>citan</w:t>
            </w:r>
            <w:r w:rsidR="00115C84" w:rsidRPr="00F16092">
              <w:rPr>
                <w:rFonts w:ascii="ITC Avant Garde" w:hAnsi="ITC Avant Garde"/>
                <w:sz w:val="18"/>
                <w:szCs w:val="18"/>
              </w:rPr>
              <w:t xml:space="preserve"> los referidos </w:t>
            </w:r>
            <w:r w:rsidRPr="00F16092">
              <w:rPr>
                <w:rFonts w:ascii="ITC Avant Garde" w:hAnsi="ITC Avant Garde"/>
                <w:sz w:val="18"/>
                <w:szCs w:val="18"/>
              </w:rPr>
              <w:t>párrafos cuarto y quinto del artículo 227 de la LFTR:</w:t>
            </w:r>
          </w:p>
          <w:p w14:paraId="66E51B50" w14:textId="77777777" w:rsidR="00B717D4" w:rsidRPr="00F16092" w:rsidRDefault="00B717D4">
            <w:pPr>
              <w:shd w:val="clear" w:color="auto" w:fill="FFFFFF" w:themeFill="background1"/>
              <w:jc w:val="both"/>
              <w:rPr>
                <w:rFonts w:ascii="ITC Avant Garde" w:hAnsi="ITC Avant Garde"/>
                <w:sz w:val="18"/>
                <w:szCs w:val="18"/>
              </w:rPr>
            </w:pPr>
          </w:p>
          <w:p w14:paraId="7E55C418" w14:textId="77777777" w:rsidR="00F9347A" w:rsidRPr="00F16092" w:rsidRDefault="00C561F1" w:rsidP="00F9347A">
            <w:pPr>
              <w:ind w:left="599" w:right="650"/>
              <w:jc w:val="both"/>
              <w:rPr>
                <w:rFonts w:ascii="ITC Avant Garde" w:hAnsi="ITC Avant Garde" w:cs="Arial"/>
                <w:b/>
                <w:i/>
                <w:sz w:val="18"/>
                <w:szCs w:val="18"/>
              </w:rPr>
            </w:pPr>
            <w:r w:rsidRPr="00F16092">
              <w:rPr>
                <w:rFonts w:ascii="ITC Avant Garde" w:hAnsi="ITC Avant Garde" w:cs="Arial"/>
                <w:sz w:val="18"/>
                <w:szCs w:val="18"/>
              </w:rPr>
              <w:t xml:space="preserve"> “</w:t>
            </w:r>
            <w:r w:rsidR="00F9347A" w:rsidRPr="00F16092">
              <w:rPr>
                <w:rFonts w:ascii="ITC Avant Garde" w:hAnsi="ITC Avant Garde" w:cs="Arial"/>
                <w:b/>
                <w:i/>
                <w:sz w:val="18"/>
                <w:szCs w:val="18"/>
              </w:rPr>
              <w:t xml:space="preserve">Artículo 227. </w:t>
            </w:r>
          </w:p>
          <w:p w14:paraId="3B50CC79" w14:textId="77777777" w:rsidR="00F9347A" w:rsidRPr="00F16092" w:rsidRDefault="00F9347A" w:rsidP="00F9347A">
            <w:pPr>
              <w:ind w:left="599" w:right="650"/>
              <w:jc w:val="both"/>
              <w:rPr>
                <w:rFonts w:ascii="ITC Avant Garde" w:hAnsi="ITC Avant Garde" w:cs="Arial"/>
                <w:sz w:val="18"/>
                <w:szCs w:val="18"/>
              </w:rPr>
            </w:pPr>
          </w:p>
          <w:p w14:paraId="25C10C42" w14:textId="77777777" w:rsidR="00F9347A" w:rsidRPr="00F16092" w:rsidRDefault="00F9347A" w:rsidP="00F9347A">
            <w:pPr>
              <w:ind w:left="599" w:right="650"/>
              <w:jc w:val="both"/>
              <w:rPr>
                <w:rFonts w:ascii="ITC Avant Garde" w:hAnsi="ITC Avant Garde" w:cs="Arial"/>
                <w:sz w:val="18"/>
                <w:szCs w:val="18"/>
              </w:rPr>
            </w:pPr>
            <w:r w:rsidRPr="00F16092">
              <w:rPr>
                <w:rFonts w:ascii="ITC Avant Garde" w:hAnsi="ITC Avant Garde" w:cs="Arial"/>
                <w:sz w:val="18"/>
                <w:szCs w:val="18"/>
              </w:rPr>
              <w:t>…</w:t>
            </w:r>
          </w:p>
          <w:p w14:paraId="7A0012B2" w14:textId="77777777" w:rsidR="00F9347A" w:rsidRPr="00F16092" w:rsidRDefault="00F9347A" w:rsidP="00F9347A">
            <w:pPr>
              <w:ind w:left="599" w:right="650"/>
              <w:jc w:val="both"/>
              <w:rPr>
                <w:rFonts w:ascii="ITC Avant Garde" w:hAnsi="ITC Avant Garde" w:cs="Arial"/>
                <w:i/>
                <w:sz w:val="18"/>
                <w:szCs w:val="18"/>
              </w:rPr>
            </w:pPr>
          </w:p>
          <w:p w14:paraId="6FDA24E2" w14:textId="77777777" w:rsidR="00C561F1" w:rsidRPr="00F16092" w:rsidRDefault="00B717D4" w:rsidP="00F9347A">
            <w:pPr>
              <w:ind w:left="599" w:right="650"/>
              <w:jc w:val="both"/>
              <w:rPr>
                <w:rFonts w:ascii="ITC Avant Garde" w:hAnsi="ITC Avant Garde" w:cs="Arial"/>
                <w:i/>
                <w:sz w:val="18"/>
                <w:szCs w:val="18"/>
              </w:rPr>
            </w:pPr>
            <w:r w:rsidRPr="00F16092">
              <w:rPr>
                <w:rFonts w:ascii="ITC Avant Garde" w:hAnsi="ITC Avant Garde" w:cs="Arial"/>
                <w:i/>
                <w:sz w:val="18"/>
                <w:szCs w:val="18"/>
              </w:rPr>
              <w:t xml:space="preserve">Los </w:t>
            </w:r>
            <w:r w:rsidR="00C561F1" w:rsidRPr="00F16092">
              <w:rPr>
                <w:rFonts w:ascii="ITC Avant Garde" w:hAnsi="ITC Avant Garde" w:cs="Arial"/>
                <w:i/>
                <w:sz w:val="18"/>
                <w:szCs w:val="18"/>
              </w:rPr>
              <w:t>concesionarios de televisión restringida deberán informar la clasificación y horarios en su guía de programación electrónica, de conformidad con los lineamientos que establezca el Instituto, siempre y cuando el programador envíe la clasificación correspondiente.</w:t>
            </w:r>
          </w:p>
          <w:p w14:paraId="1EC5D370" w14:textId="77777777" w:rsidR="00C561F1" w:rsidRPr="00F16092" w:rsidRDefault="00C561F1" w:rsidP="00F9347A">
            <w:pPr>
              <w:ind w:left="599" w:right="650"/>
              <w:jc w:val="both"/>
              <w:rPr>
                <w:rFonts w:ascii="ITC Avant Garde" w:hAnsi="ITC Avant Garde" w:cs="Arial"/>
                <w:i/>
                <w:sz w:val="18"/>
                <w:szCs w:val="18"/>
              </w:rPr>
            </w:pPr>
          </w:p>
          <w:p w14:paraId="264D215E" w14:textId="77777777" w:rsidR="00C561F1" w:rsidRPr="00F16092" w:rsidRDefault="00F9347A" w:rsidP="00F9347A">
            <w:pPr>
              <w:ind w:left="599" w:right="650"/>
              <w:jc w:val="both"/>
              <w:rPr>
                <w:rFonts w:ascii="ITC Avant Garde" w:hAnsi="ITC Avant Garde" w:cs="Arial"/>
                <w:i/>
                <w:sz w:val="18"/>
                <w:szCs w:val="18"/>
              </w:rPr>
            </w:pPr>
            <w:r w:rsidRPr="00F16092">
              <w:rPr>
                <w:rFonts w:ascii="ITC Avant Garde" w:hAnsi="ITC Avant Garde" w:cs="Arial"/>
                <w:i/>
                <w:sz w:val="18"/>
                <w:szCs w:val="18"/>
              </w:rPr>
              <w:t xml:space="preserve"> </w:t>
            </w:r>
            <w:r w:rsidR="00B717D4" w:rsidRPr="00F16092">
              <w:rPr>
                <w:rFonts w:ascii="ITC Avant Garde" w:hAnsi="ITC Avant Garde" w:cs="Arial"/>
                <w:i/>
                <w:sz w:val="18"/>
                <w:szCs w:val="18"/>
              </w:rPr>
              <w:t xml:space="preserve">Será </w:t>
            </w:r>
            <w:r w:rsidR="00C561F1" w:rsidRPr="00F16092">
              <w:rPr>
                <w:rFonts w:ascii="ITC Avant Garde" w:hAnsi="ITC Avant Garde" w:cs="Arial"/>
                <w:i/>
                <w:sz w:val="18"/>
                <w:szCs w:val="18"/>
              </w:rPr>
              <w:t>obligación de los programadores, en relación con sus respectivos contenidos, cumplir con las características de clasificación en términos de la presente Ley y demás disposiciones aplicables.”</w:t>
            </w:r>
          </w:p>
          <w:p w14:paraId="7805D708" w14:textId="77777777" w:rsidR="0019608C" w:rsidRPr="00F16092" w:rsidRDefault="0019608C" w:rsidP="00FC01EC">
            <w:pPr>
              <w:pStyle w:val="Prrafodelista"/>
              <w:ind w:left="0"/>
              <w:jc w:val="both"/>
              <w:rPr>
                <w:rFonts w:ascii="ITC Avant Garde" w:hAnsi="ITC Avant Garde"/>
                <w:bCs/>
                <w:sz w:val="18"/>
                <w:szCs w:val="18"/>
              </w:rPr>
            </w:pPr>
          </w:p>
          <w:p w14:paraId="13173D7A" w14:textId="77777777" w:rsidR="00B717D4" w:rsidRPr="00F16092" w:rsidRDefault="0019608C" w:rsidP="00B717D4">
            <w:pPr>
              <w:jc w:val="both"/>
              <w:rPr>
                <w:rFonts w:ascii="ITC Avant Garde" w:hAnsi="ITC Avant Garde"/>
                <w:bCs/>
                <w:sz w:val="18"/>
                <w:szCs w:val="18"/>
              </w:rPr>
            </w:pPr>
            <w:r w:rsidRPr="00F16092">
              <w:rPr>
                <w:rFonts w:ascii="ITC Avant Garde" w:hAnsi="ITC Avant Garde"/>
                <w:bCs/>
                <w:sz w:val="18"/>
                <w:szCs w:val="18"/>
              </w:rPr>
              <w:t>El</w:t>
            </w:r>
            <w:r w:rsidR="00045DC3" w:rsidRPr="00F16092">
              <w:rPr>
                <w:rFonts w:ascii="ITC Avant Garde" w:hAnsi="ITC Avant Garde"/>
                <w:bCs/>
                <w:sz w:val="18"/>
                <w:szCs w:val="18"/>
              </w:rPr>
              <w:t xml:space="preserve"> precepto citado</w:t>
            </w:r>
            <w:r w:rsidR="00B717D4" w:rsidRPr="00F16092">
              <w:rPr>
                <w:rFonts w:ascii="ITC Avant Garde" w:hAnsi="ITC Avant Garde"/>
                <w:bCs/>
                <w:sz w:val="18"/>
                <w:szCs w:val="18"/>
              </w:rPr>
              <w:t xml:space="preserve"> </w:t>
            </w:r>
            <w:r w:rsidRPr="00F16092">
              <w:rPr>
                <w:rFonts w:ascii="ITC Avant Garde" w:hAnsi="ITC Avant Garde" w:cs="Arial"/>
                <w:sz w:val="18"/>
                <w:szCs w:val="18"/>
              </w:rPr>
              <w:t>mandata al Instituto Federal de Telecomunicaciones (Instituto) a emitir unos  lineamientos en los que se establezca la información que deberán contener las GEP del STR, en términos del párrafo arriba señalado, es decir, la clasificación y horarios, este último con los elementos inherentes al mismo; lo anterior con objeto de que dichas GEP constituyan herramientas efectivas para que los usuarios y audiencias de dicho servicio se encuentren en posibilidad de ejercer su capacidad de elección de los contenidos audiovisuales que deseen disfrutar.</w:t>
            </w:r>
          </w:p>
          <w:p w14:paraId="7D9E36A0" w14:textId="77777777" w:rsidR="00B717D4" w:rsidRPr="00F16092" w:rsidRDefault="00B717D4" w:rsidP="00B717D4">
            <w:pPr>
              <w:pStyle w:val="Prrafodelista"/>
              <w:jc w:val="both"/>
              <w:rPr>
                <w:rFonts w:ascii="ITC Avant Garde" w:hAnsi="ITC Avant Garde"/>
                <w:bCs/>
                <w:sz w:val="18"/>
                <w:szCs w:val="18"/>
              </w:rPr>
            </w:pPr>
          </w:p>
          <w:p w14:paraId="39A29901" w14:textId="77777777" w:rsidR="00B717D4" w:rsidRPr="00F16092" w:rsidRDefault="00F9347A" w:rsidP="00B717D4">
            <w:pPr>
              <w:pStyle w:val="Prrafodelista"/>
              <w:ind w:left="0"/>
              <w:jc w:val="both"/>
              <w:rPr>
                <w:rFonts w:ascii="ITC Avant Garde" w:hAnsi="ITC Avant Garde"/>
                <w:bCs/>
                <w:sz w:val="18"/>
                <w:szCs w:val="18"/>
              </w:rPr>
            </w:pPr>
            <w:r w:rsidRPr="00F16092">
              <w:rPr>
                <w:rFonts w:ascii="ITC Avant Garde" w:hAnsi="ITC Avant Garde"/>
                <w:bCs/>
                <w:sz w:val="18"/>
                <w:szCs w:val="18"/>
              </w:rPr>
              <w:t>Asimismo, respecto de la clasificación</w:t>
            </w:r>
            <w:r w:rsidR="00B717D4" w:rsidRPr="00F16092">
              <w:rPr>
                <w:rFonts w:ascii="ITC Avant Garde" w:hAnsi="ITC Avant Garde"/>
                <w:bCs/>
                <w:sz w:val="18"/>
                <w:szCs w:val="18"/>
              </w:rPr>
              <w:t xml:space="preserve">, </w:t>
            </w:r>
            <w:r w:rsidRPr="00F16092">
              <w:rPr>
                <w:rFonts w:ascii="ITC Avant Garde" w:hAnsi="ITC Avant Garde"/>
                <w:bCs/>
                <w:sz w:val="18"/>
                <w:szCs w:val="18"/>
              </w:rPr>
              <w:t xml:space="preserve">la referida disposición mandata que dicha información deberá incluirse </w:t>
            </w:r>
            <w:r w:rsidR="00B717D4" w:rsidRPr="00F16092">
              <w:rPr>
                <w:rFonts w:ascii="ITC Avant Garde" w:hAnsi="ITC Avant Garde"/>
                <w:bCs/>
                <w:sz w:val="18"/>
                <w:szCs w:val="18"/>
              </w:rPr>
              <w:t>“siempre y cuando” el Programador la envíe</w:t>
            </w:r>
            <w:r w:rsidRPr="00F16092">
              <w:rPr>
                <w:rFonts w:ascii="ITC Avant Garde" w:hAnsi="ITC Avant Garde"/>
                <w:bCs/>
                <w:sz w:val="18"/>
                <w:szCs w:val="18"/>
              </w:rPr>
              <w:t xml:space="preserve">. Conforme a ello, constituye una obligación </w:t>
            </w:r>
            <w:r w:rsidR="00252866" w:rsidRPr="00F16092">
              <w:rPr>
                <w:rFonts w:ascii="ITC Avant Garde" w:hAnsi="ITC Avant Garde"/>
                <w:bCs/>
                <w:sz w:val="18"/>
                <w:szCs w:val="18"/>
              </w:rPr>
              <w:t>de los p</w:t>
            </w:r>
            <w:r w:rsidRPr="00F16092">
              <w:rPr>
                <w:rFonts w:ascii="ITC Avant Garde" w:hAnsi="ITC Avant Garde"/>
                <w:bCs/>
                <w:sz w:val="18"/>
                <w:szCs w:val="18"/>
              </w:rPr>
              <w:t xml:space="preserve">rogramadores enviar dicha información a los </w:t>
            </w:r>
            <w:r w:rsidR="00252866" w:rsidRPr="00F16092">
              <w:rPr>
                <w:rFonts w:ascii="ITC Avant Garde" w:hAnsi="ITC Avant Garde"/>
                <w:bCs/>
                <w:sz w:val="18"/>
                <w:szCs w:val="18"/>
              </w:rPr>
              <w:t>c</w:t>
            </w:r>
            <w:r w:rsidR="00B717D4" w:rsidRPr="00F16092">
              <w:rPr>
                <w:rFonts w:ascii="ITC Avant Garde" w:hAnsi="ITC Avant Garde"/>
                <w:bCs/>
                <w:sz w:val="18"/>
                <w:szCs w:val="18"/>
              </w:rPr>
              <w:t>oncesionario</w:t>
            </w:r>
            <w:r w:rsidRPr="00F16092">
              <w:rPr>
                <w:rFonts w:ascii="ITC Avant Garde" w:hAnsi="ITC Avant Garde"/>
                <w:bCs/>
                <w:sz w:val="18"/>
                <w:szCs w:val="18"/>
              </w:rPr>
              <w:t>s</w:t>
            </w:r>
            <w:r w:rsidR="00B717D4" w:rsidRPr="00F16092">
              <w:rPr>
                <w:rFonts w:ascii="ITC Avant Garde" w:hAnsi="ITC Avant Garde"/>
                <w:bCs/>
                <w:sz w:val="18"/>
                <w:szCs w:val="18"/>
              </w:rPr>
              <w:t xml:space="preserve"> del STR </w:t>
            </w:r>
            <w:r w:rsidRPr="00F16092">
              <w:rPr>
                <w:rFonts w:ascii="ITC Avant Garde" w:hAnsi="ITC Avant Garde"/>
                <w:bCs/>
                <w:sz w:val="18"/>
                <w:szCs w:val="18"/>
              </w:rPr>
              <w:t xml:space="preserve">y estos últimos tendrán la obligación de incorporarla </w:t>
            </w:r>
            <w:r w:rsidR="00252866" w:rsidRPr="00F16092">
              <w:rPr>
                <w:rFonts w:ascii="ITC Avant Garde" w:hAnsi="ITC Avant Garde"/>
                <w:bCs/>
                <w:sz w:val="18"/>
                <w:szCs w:val="18"/>
              </w:rPr>
              <w:t>en la medida en que la reciban</w:t>
            </w:r>
            <w:r w:rsidR="00B717D4" w:rsidRPr="00F16092">
              <w:rPr>
                <w:rFonts w:ascii="ITC Avant Garde" w:hAnsi="ITC Avant Garde"/>
                <w:bCs/>
                <w:sz w:val="18"/>
                <w:szCs w:val="18"/>
              </w:rPr>
              <w:t xml:space="preserve"> </w:t>
            </w:r>
            <w:r w:rsidR="00252866" w:rsidRPr="00F16092">
              <w:rPr>
                <w:rFonts w:ascii="ITC Avant Garde" w:hAnsi="ITC Avant Garde"/>
                <w:bCs/>
                <w:sz w:val="18"/>
                <w:szCs w:val="18"/>
              </w:rPr>
              <w:t xml:space="preserve">por parte </w:t>
            </w:r>
            <w:r w:rsidR="00B717D4" w:rsidRPr="00F16092">
              <w:rPr>
                <w:rFonts w:ascii="ITC Avant Garde" w:hAnsi="ITC Avant Garde"/>
                <w:bCs/>
                <w:sz w:val="18"/>
                <w:szCs w:val="18"/>
              </w:rPr>
              <w:t>de</w:t>
            </w:r>
            <w:r w:rsidR="00252866" w:rsidRPr="00F16092">
              <w:rPr>
                <w:rFonts w:ascii="ITC Avant Garde" w:hAnsi="ITC Avant Garde"/>
                <w:bCs/>
                <w:sz w:val="18"/>
                <w:szCs w:val="18"/>
              </w:rPr>
              <w:t xml:space="preserve"> </w:t>
            </w:r>
            <w:r w:rsidR="00B717D4" w:rsidRPr="00F16092">
              <w:rPr>
                <w:rFonts w:ascii="ITC Avant Garde" w:hAnsi="ITC Avant Garde"/>
                <w:bCs/>
                <w:sz w:val="18"/>
                <w:szCs w:val="18"/>
              </w:rPr>
              <w:t>l</w:t>
            </w:r>
            <w:r w:rsidR="00252866" w:rsidRPr="00F16092">
              <w:rPr>
                <w:rFonts w:ascii="ITC Avant Garde" w:hAnsi="ITC Avant Garde"/>
                <w:bCs/>
                <w:sz w:val="18"/>
                <w:szCs w:val="18"/>
              </w:rPr>
              <w:t>os</w:t>
            </w:r>
            <w:r w:rsidR="00B717D4" w:rsidRPr="00F16092">
              <w:rPr>
                <w:rFonts w:ascii="ITC Avant Garde" w:hAnsi="ITC Avant Garde"/>
                <w:bCs/>
                <w:sz w:val="18"/>
                <w:szCs w:val="18"/>
              </w:rPr>
              <w:t xml:space="preserve"> </w:t>
            </w:r>
            <w:r w:rsidR="00252866" w:rsidRPr="00F16092">
              <w:rPr>
                <w:rFonts w:ascii="ITC Avant Garde" w:hAnsi="ITC Avant Garde"/>
                <w:bCs/>
                <w:sz w:val="18"/>
                <w:szCs w:val="18"/>
              </w:rPr>
              <w:t>p</w:t>
            </w:r>
            <w:r w:rsidR="00B717D4" w:rsidRPr="00F16092">
              <w:rPr>
                <w:rFonts w:ascii="ITC Avant Garde" w:hAnsi="ITC Avant Garde"/>
                <w:bCs/>
                <w:sz w:val="18"/>
                <w:szCs w:val="18"/>
              </w:rPr>
              <w:t>rogramador</w:t>
            </w:r>
            <w:r w:rsidR="00252866" w:rsidRPr="00F16092">
              <w:rPr>
                <w:rFonts w:ascii="ITC Avant Garde" w:hAnsi="ITC Avant Garde"/>
                <w:bCs/>
                <w:sz w:val="18"/>
                <w:szCs w:val="18"/>
              </w:rPr>
              <w:t>es</w:t>
            </w:r>
            <w:r w:rsidR="00B717D4" w:rsidRPr="00F16092">
              <w:rPr>
                <w:rFonts w:ascii="ITC Avant Garde" w:hAnsi="ITC Avant Garde"/>
                <w:bCs/>
                <w:sz w:val="18"/>
                <w:szCs w:val="18"/>
              </w:rPr>
              <w:t>.</w:t>
            </w:r>
          </w:p>
          <w:p w14:paraId="2DD47F06" w14:textId="77777777" w:rsidR="00B717D4" w:rsidRPr="00F16092" w:rsidRDefault="00B717D4" w:rsidP="00B717D4">
            <w:pPr>
              <w:pStyle w:val="Prrafodelista"/>
              <w:ind w:left="0"/>
              <w:jc w:val="both"/>
              <w:rPr>
                <w:rFonts w:ascii="ITC Avant Garde" w:hAnsi="ITC Avant Garde"/>
                <w:bCs/>
                <w:sz w:val="18"/>
                <w:szCs w:val="18"/>
              </w:rPr>
            </w:pPr>
          </w:p>
          <w:p w14:paraId="4C19E3D8" w14:textId="77777777" w:rsidR="00C204E8" w:rsidRPr="00F16092" w:rsidRDefault="00B717D4" w:rsidP="00B717D4">
            <w:pPr>
              <w:jc w:val="both"/>
              <w:rPr>
                <w:rFonts w:ascii="ITC Avant Garde" w:hAnsi="ITC Avant Garde"/>
                <w:bCs/>
                <w:sz w:val="18"/>
                <w:szCs w:val="18"/>
              </w:rPr>
            </w:pPr>
            <w:r w:rsidRPr="00F16092">
              <w:rPr>
                <w:rFonts w:ascii="ITC Avant Garde" w:hAnsi="ITC Avant Garde"/>
                <w:bCs/>
                <w:sz w:val="18"/>
                <w:szCs w:val="18"/>
              </w:rPr>
              <w:t xml:space="preserve">Como se observa, conforme al marco normativo en trato, </w:t>
            </w:r>
            <w:r w:rsidR="00252866" w:rsidRPr="00F16092">
              <w:rPr>
                <w:rFonts w:ascii="ITC Avant Garde" w:hAnsi="ITC Avant Garde"/>
                <w:bCs/>
                <w:sz w:val="18"/>
                <w:szCs w:val="18"/>
              </w:rPr>
              <w:t xml:space="preserve">así como en virtud </w:t>
            </w:r>
            <w:r w:rsidRPr="00F16092">
              <w:rPr>
                <w:rFonts w:ascii="ITC Avant Garde" w:hAnsi="ITC Avant Garde"/>
                <w:bCs/>
                <w:sz w:val="18"/>
                <w:szCs w:val="18"/>
              </w:rPr>
              <w:t xml:space="preserve">de la facultad regulatoria </w:t>
            </w:r>
            <w:r w:rsidR="00252866" w:rsidRPr="00F16092">
              <w:rPr>
                <w:rFonts w:ascii="ITC Avant Garde" w:hAnsi="ITC Avant Garde"/>
                <w:bCs/>
                <w:sz w:val="18"/>
                <w:szCs w:val="18"/>
              </w:rPr>
              <w:t xml:space="preserve">con que cuenta </w:t>
            </w:r>
            <w:r w:rsidRPr="00F16092">
              <w:rPr>
                <w:rFonts w:ascii="ITC Avant Garde" w:hAnsi="ITC Avant Garde"/>
                <w:bCs/>
                <w:sz w:val="18"/>
                <w:szCs w:val="18"/>
              </w:rPr>
              <w:t xml:space="preserve">el IFT y de las prácticas y recomendaciones internacionales en materia de GEP del STR, además de la clasificación y horarios que se señalan en el artículo citado de la LFTR, se considera viable incluir en el Proyecto de Lineamientos </w:t>
            </w:r>
            <w:r w:rsidR="001E66E0" w:rsidRPr="00F16092">
              <w:rPr>
                <w:rFonts w:ascii="ITC Avant Garde" w:hAnsi="ITC Avant Garde"/>
                <w:bCs/>
                <w:sz w:val="18"/>
                <w:szCs w:val="18"/>
              </w:rPr>
              <w:t>Generales sobre las Guías Electrónicas de Programación del Servicio de Televisión Restringida (</w:t>
            </w:r>
            <w:r w:rsidR="001E66E0" w:rsidRPr="00F16092">
              <w:rPr>
                <w:rFonts w:ascii="ITC Avant Garde" w:hAnsi="ITC Avant Garde"/>
                <w:b/>
                <w:bCs/>
                <w:sz w:val="18"/>
                <w:szCs w:val="18"/>
              </w:rPr>
              <w:t>Proyecto</w:t>
            </w:r>
            <w:r w:rsidR="001E66E0" w:rsidRPr="00F16092">
              <w:rPr>
                <w:rFonts w:ascii="ITC Avant Garde" w:hAnsi="ITC Avant Garde"/>
                <w:bCs/>
                <w:sz w:val="18"/>
                <w:szCs w:val="18"/>
              </w:rPr>
              <w:t xml:space="preserve">) </w:t>
            </w:r>
            <w:r w:rsidRPr="00F16092">
              <w:rPr>
                <w:rFonts w:ascii="ITC Avant Garde" w:hAnsi="ITC Avant Garde"/>
                <w:bCs/>
                <w:sz w:val="18"/>
                <w:szCs w:val="18"/>
              </w:rPr>
              <w:t xml:space="preserve">la obligación relativa a que en las mencionadas GEP del STR se incluyan otro tipo de elementos </w:t>
            </w:r>
            <w:r w:rsidR="00252866" w:rsidRPr="00F16092">
              <w:rPr>
                <w:rFonts w:ascii="ITC Avant Garde" w:hAnsi="ITC Avant Garde"/>
                <w:bCs/>
                <w:sz w:val="18"/>
                <w:szCs w:val="18"/>
              </w:rPr>
              <w:t xml:space="preserve">sustantivos </w:t>
            </w:r>
            <w:r w:rsidRPr="00F16092">
              <w:rPr>
                <w:rFonts w:ascii="ITC Avant Garde" w:hAnsi="ITC Avant Garde"/>
                <w:bCs/>
                <w:sz w:val="18"/>
                <w:szCs w:val="18"/>
              </w:rPr>
              <w:t>de identific</w:t>
            </w:r>
            <w:r w:rsidR="00252866" w:rsidRPr="00F16092">
              <w:rPr>
                <w:rFonts w:ascii="ITC Avant Garde" w:hAnsi="ITC Avant Garde"/>
                <w:bCs/>
                <w:sz w:val="18"/>
                <w:szCs w:val="18"/>
              </w:rPr>
              <w:t>ación del contenido audiovisual</w:t>
            </w:r>
            <w:r w:rsidRPr="00F16092">
              <w:rPr>
                <w:rFonts w:ascii="ITC Avant Garde" w:hAnsi="ITC Avant Garde"/>
                <w:bCs/>
                <w:sz w:val="18"/>
                <w:szCs w:val="18"/>
              </w:rPr>
              <w:t xml:space="preserve"> </w:t>
            </w:r>
            <w:r w:rsidR="00252866" w:rsidRPr="00F16092">
              <w:rPr>
                <w:rFonts w:ascii="ITC Avant Garde" w:hAnsi="ITC Avant Garde"/>
                <w:bCs/>
                <w:sz w:val="18"/>
                <w:szCs w:val="18"/>
              </w:rPr>
              <w:t xml:space="preserve">asociados a los horarios, ello </w:t>
            </w:r>
            <w:r w:rsidRPr="00F16092">
              <w:rPr>
                <w:rFonts w:ascii="ITC Avant Garde" w:hAnsi="ITC Avant Garde"/>
                <w:bCs/>
                <w:sz w:val="18"/>
                <w:szCs w:val="18"/>
              </w:rPr>
              <w:t xml:space="preserve">con </w:t>
            </w:r>
            <w:r w:rsidR="00252866" w:rsidRPr="00F16092">
              <w:rPr>
                <w:rFonts w:ascii="ITC Avant Garde" w:hAnsi="ITC Avant Garde"/>
                <w:bCs/>
                <w:sz w:val="18"/>
                <w:szCs w:val="18"/>
              </w:rPr>
              <w:t xml:space="preserve">el </w:t>
            </w:r>
            <w:r w:rsidRPr="00F16092">
              <w:rPr>
                <w:rFonts w:ascii="ITC Avant Garde" w:hAnsi="ITC Avant Garde"/>
                <w:bCs/>
                <w:sz w:val="18"/>
                <w:szCs w:val="18"/>
              </w:rPr>
              <w:t>objeto de que cumplan con el propósito de constituirse, precisamente, como herramientas de información.</w:t>
            </w:r>
          </w:p>
          <w:p w14:paraId="1846A712" w14:textId="77777777" w:rsidR="00B717D4" w:rsidRPr="00F16092" w:rsidRDefault="00B717D4" w:rsidP="00B717D4">
            <w:pPr>
              <w:pStyle w:val="Prrafodelista"/>
              <w:jc w:val="both"/>
              <w:rPr>
                <w:rFonts w:ascii="ITC Avant Garde" w:hAnsi="ITC Avant Garde"/>
                <w:bCs/>
                <w:sz w:val="18"/>
                <w:szCs w:val="18"/>
              </w:rPr>
            </w:pPr>
          </w:p>
          <w:p w14:paraId="69840998" w14:textId="77777777" w:rsidR="00B717D4" w:rsidRPr="00F16092" w:rsidRDefault="00B717D4" w:rsidP="00B717D4">
            <w:pPr>
              <w:jc w:val="both"/>
              <w:rPr>
                <w:rFonts w:ascii="ITC Avant Garde" w:hAnsi="ITC Avant Garde"/>
                <w:bCs/>
                <w:sz w:val="18"/>
                <w:szCs w:val="18"/>
              </w:rPr>
            </w:pPr>
            <w:r w:rsidRPr="00F16092">
              <w:rPr>
                <w:rFonts w:ascii="ITC Avant Garde" w:hAnsi="ITC Avant Garde"/>
                <w:bCs/>
                <w:sz w:val="18"/>
                <w:szCs w:val="18"/>
              </w:rPr>
              <w:t>De manera particular, en torno al elemento horario, se asocian al mismo un conjunto de elementos que le son complementarios a fin de darle sentido en el contexto en el que las GEP representan una herramienta que proporciona información sobre la programación de los contenidos de audio o audio y video</w:t>
            </w:r>
            <w:r w:rsidR="00115C84" w:rsidRPr="00F16092">
              <w:rPr>
                <w:rFonts w:ascii="ITC Avant Garde" w:hAnsi="ITC Avant Garde"/>
                <w:bCs/>
                <w:sz w:val="18"/>
                <w:szCs w:val="18"/>
              </w:rPr>
              <w:t xml:space="preserve"> asociados</w:t>
            </w:r>
            <w:r w:rsidRPr="00F16092">
              <w:rPr>
                <w:rFonts w:ascii="ITC Avant Garde" w:hAnsi="ITC Avant Garde"/>
                <w:bCs/>
                <w:sz w:val="18"/>
                <w:szCs w:val="18"/>
              </w:rPr>
              <w:t xml:space="preserve"> transmitidos en el STR. </w:t>
            </w:r>
          </w:p>
          <w:p w14:paraId="097104EF" w14:textId="77777777" w:rsidR="00B717D4" w:rsidRPr="00F16092" w:rsidRDefault="00B717D4" w:rsidP="00B717D4">
            <w:pPr>
              <w:pStyle w:val="Prrafodelista"/>
              <w:jc w:val="both"/>
              <w:rPr>
                <w:rFonts w:ascii="ITC Avant Garde" w:hAnsi="ITC Avant Garde"/>
                <w:bCs/>
                <w:sz w:val="18"/>
                <w:szCs w:val="18"/>
              </w:rPr>
            </w:pPr>
          </w:p>
          <w:p w14:paraId="4FD6E9D7" w14:textId="77777777" w:rsidR="00B717D4" w:rsidRPr="00F16092" w:rsidRDefault="00B717D4" w:rsidP="00B717D4">
            <w:pPr>
              <w:jc w:val="both"/>
              <w:rPr>
                <w:rFonts w:ascii="ITC Avant Garde" w:hAnsi="ITC Avant Garde"/>
                <w:bCs/>
                <w:sz w:val="18"/>
                <w:szCs w:val="18"/>
              </w:rPr>
            </w:pPr>
            <w:r w:rsidRPr="00F16092">
              <w:rPr>
                <w:rFonts w:ascii="ITC Avant Garde" w:hAnsi="ITC Avant Garde"/>
                <w:bCs/>
                <w:sz w:val="18"/>
                <w:szCs w:val="18"/>
              </w:rPr>
              <w:t xml:space="preserve">Esto es, si se tiende a la literalidad del término “horario” expuesto en el artículo 227 de la LFTR, por si mismo no transmite información para efectos de conocer la programación en las GEP, por lo que necesariamente debe acompañarse de otros elementos inherentes que le den sentido, tales como, el número y nombre del canal de programación en el que se transmite un determinado contenido para un cierto horario, la fecha asociada a ese horario y el título o elemento de identificación del programa a transmitirse en el referido horario. </w:t>
            </w:r>
          </w:p>
          <w:p w14:paraId="02D5AC9C" w14:textId="77777777" w:rsidR="00B717D4" w:rsidRPr="00F16092" w:rsidRDefault="00B717D4" w:rsidP="00B717D4">
            <w:pPr>
              <w:pStyle w:val="Prrafodelista"/>
              <w:jc w:val="both"/>
              <w:rPr>
                <w:rFonts w:ascii="ITC Avant Garde" w:hAnsi="ITC Avant Garde"/>
                <w:bCs/>
                <w:sz w:val="18"/>
                <w:szCs w:val="18"/>
              </w:rPr>
            </w:pPr>
          </w:p>
          <w:p w14:paraId="5A4B856E" w14:textId="77777777" w:rsidR="00B717D4" w:rsidRPr="00F16092" w:rsidRDefault="00B717D4" w:rsidP="00B717D4">
            <w:pPr>
              <w:pStyle w:val="Prrafodelista"/>
              <w:ind w:left="0"/>
              <w:jc w:val="both"/>
              <w:rPr>
                <w:rFonts w:ascii="ITC Avant Garde" w:hAnsi="ITC Avant Garde"/>
                <w:bCs/>
                <w:sz w:val="18"/>
                <w:szCs w:val="18"/>
              </w:rPr>
            </w:pPr>
            <w:r w:rsidRPr="00F16092">
              <w:rPr>
                <w:rFonts w:ascii="ITC Avant Garde" w:hAnsi="ITC Avant Garde"/>
                <w:bCs/>
                <w:sz w:val="18"/>
                <w:szCs w:val="18"/>
              </w:rPr>
              <w:t>De tal forma, se ha considerado incluir información relativa al número y nombre del canal de programación, fecha de transmisión y título o elemento de identificación del programa y clasificación (con la correspondiente excepción señalada).</w:t>
            </w:r>
          </w:p>
          <w:p w14:paraId="1E4AC5FA" w14:textId="77777777" w:rsidR="00B717D4" w:rsidRPr="00F16092" w:rsidRDefault="00B717D4" w:rsidP="00FC01EC">
            <w:pPr>
              <w:pStyle w:val="Prrafodelista"/>
              <w:ind w:left="0"/>
              <w:jc w:val="both"/>
              <w:rPr>
                <w:rFonts w:ascii="ITC Avant Garde" w:hAnsi="ITC Avant Garde"/>
                <w:bCs/>
                <w:sz w:val="18"/>
                <w:szCs w:val="18"/>
              </w:rPr>
            </w:pPr>
          </w:p>
          <w:p w14:paraId="3599B959" w14:textId="77777777" w:rsidR="000544FA" w:rsidRPr="00F16092" w:rsidRDefault="000544FA" w:rsidP="00FC01EC">
            <w:pPr>
              <w:pStyle w:val="Prrafodelista"/>
              <w:ind w:left="0"/>
              <w:jc w:val="both"/>
              <w:rPr>
                <w:rFonts w:ascii="ITC Avant Garde" w:hAnsi="ITC Avant Garde"/>
                <w:bCs/>
                <w:sz w:val="18"/>
                <w:szCs w:val="18"/>
              </w:rPr>
            </w:pPr>
            <w:r w:rsidRPr="00F16092">
              <w:rPr>
                <w:rFonts w:ascii="ITC Avant Garde" w:hAnsi="ITC Avant Garde"/>
                <w:bCs/>
                <w:sz w:val="18"/>
                <w:szCs w:val="18"/>
              </w:rPr>
              <w:lastRenderedPageBreak/>
              <w:t xml:space="preserve">A fin de robustecer la incorporación de los elementos señalados en el presente apartado, destaca la </w:t>
            </w:r>
            <w:r w:rsidRPr="00F16092">
              <w:rPr>
                <w:rFonts w:ascii="ITC Avant Garde" w:hAnsi="ITC Avant Garde"/>
                <w:b/>
                <w:bCs/>
                <w:sz w:val="18"/>
                <w:szCs w:val="18"/>
              </w:rPr>
              <w:t>Recomendación de la Unión Internacional de Telecomunicaciones</w:t>
            </w:r>
            <w:r w:rsidRPr="00F16092">
              <w:rPr>
                <w:rFonts w:ascii="ITC Avant Garde" w:hAnsi="ITC Avant Garde"/>
                <w:bCs/>
                <w:sz w:val="18"/>
                <w:szCs w:val="18"/>
              </w:rPr>
              <w:t xml:space="preserve"> (UIT) “Guías electrónicas de programas para difusión mediante televisión por cable digital y otros métodos de distribución similares – Escenario de funcionamiento de referencia y requisitos” , en la cual se establecen aspectos que preferentemente deben contener las </w:t>
            </w:r>
            <w:r w:rsidR="001E66E0" w:rsidRPr="00F16092">
              <w:rPr>
                <w:rFonts w:ascii="ITC Avant Garde" w:hAnsi="ITC Avant Garde"/>
                <w:bCs/>
                <w:sz w:val="18"/>
                <w:szCs w:val="18"/>
              </w:rPr>
              <w:t>GEP</w:t>
            </w:r>
            <w:r w:rsidRPr="00F16092">
              <w:rPr>
                <w:rFonts w:ascii="ITC Avant Garde" w:hAnsi="ITC Avant Garde"/>
                <w:bCs/>
                <w:sz w:val="18"/>
                <w:szCs w:val="18"/>
              </w:rPr>
              <w:t xml:space="preserve"> del STR, entre los cuales se incluyen</w:t>
            </w:r>
            <w:r w:rsidR="00115C84" w:rsidRPr="00F16092">
              <w:rPr>
                <w:rFonts w:ascii="ITC Avant Garde" w:hAnsi="ITC Avant Garde"/>
                <w:bCs/>
                <w:sz w:val="18"/>
                <w:szCs w:val="18"/>
              </w:rPr>
              <w:t>, entre otros,</w:t>
            </w:r>
            <w:r w:rsidRPr="00F16092">
              <w:rPr>
                <w:rFonts w:ascii="ITC Avant Garde" w:hAnsi="ITC Avant Garde"/>
                <w:bCs/>
                <w:sz w:val="18"/>
                <w:szCs w:val="18"/>
              </w:rPr>
              <w:t xml:space="preserve"> los elementos mencionados en los párrafos que anteceden y que en el contexto de lo establecido en el artículo 227, cuarto párrafo de la LFTR referido a horarios, le son inherentes a dicho elemento.</w:t>
            </w:r>
            <w:r w:rsidRPr="00F16092">
              <w:rPr>
                <w:rStyle w:val="Refdenotaalpie"/>
                <w:rFonts w:ascii="ITC Avant Garde" w:hAnsi="ITC Avant Garde"/>
                <w:bCs/>
                <w:sz w:val="18"/>
                <w:szCs w:val="18"/>
              </w:rPr>
              <w:footnoteReference w:id="1"/>
            </w:r>
          </w:p>
          <w:p w14:paraId="656867A4" w14:textId="77777777" w:rsidR="00B717D4" w:rsidRPr="00F16092" w:rsidRDefault="00B717D4" w:rsidP="00FC01EC">
            <w:pPr>
              <w:pStyle w:val="Prrafodelista"/>
              <w:ind w:left="0"/>
              <w:jc w:val="both"/>
              <w:rPr>
                <w:rFonts w:ascii="ITC Avant Garde" w:hAnsi="ITC Avant Garde"/>
                <w:bCs/>
                <w:sz w:val="18"/>
                <w:szCs w:val="18"/>
              </w:rPr>
            </w:pPr>
          </w:p>
          <w:p w14:paraId="715CF663" w14:textId="77777777" w:rsidR="000544FA" w:rsidRPr="00F16092" w:rsidRDefault="000544FA" w:rsidP="000544FA">
            <w:pPr>
              <w:jc w:val="both"/>
              <w:rPr>
                <w:rFonts w:ascii="ITC Avant Garde" w:hAnsi="ITC Avant Garde"/>
                <w:bCs/>
                <w:sz w:val="18"/>
                <w:szCs w:val="18"/>
              </w:rPr>
            </w:pPr>
            <w:r w:rsidRPr="00F16092">
              <w:rPr>
                <w:rFonts w:ascii="ITC Avant Garde" w:hAnsi="ITC Avant Garde"/>
                <w:bCs/>
                <w:sz w:val="18"/>
                <w:szCs w:val="18"/>
              </w:rPr>
              <w:t>Ahora bien, atendiendo al principio de razonabilidad</w:t>
            </w:r>
            <w:r w:rsidR="00252866" w:rsidRPr="00F16092">
              <w:rPr>
                <w:rFonts w:ascii="ITC Avant Garde" w:hAnsi="ITC Avant Garde"/>
                <w:bCs/>
                <w:sz w:val="18"/>
                <w:szCs w:val="18"/>
              </w:rPr>
              <w:t xml:space="preserve"> de la regulación</w:t>
            </w:r>
            <w:r w:rsidRPr="00F16092">
              <w:rPr>
                <w:rFonts w:ascii="ITC Avant Garde" w:hAnsi="ITC Avant Garde"/>
                <w:bCs/>
                <w:sz w:val="18"/>
                <w:szCs w:val="18"/>
              </w:rPr>
              <w:t>, se consideró viable dividir en dos grupos la información prevista por el artículo 3 del Proyecto, con la finalidad de señalar qué información resulta obligatoria de contenerse en las GEP del STR (</w:t>
            </w:r>
            <w:r w:rsidR="00644EA7">
              <w:rPr>
                <w:rFonts w:ascii="ITC Avant Garde" w:hAnsi="ITC Avant Garde"/>
                <w:bCs/>
                <w:sz w:val="18"/>
                <w:szCs w:val="18"/>
              </w:rPr>
              <w:t xml:space="preserve">apartado A, </w:t>
            </w:r>
            <w:r w:rsidRPr="00F16092">
              <w:rPr>
                <w:rFonts w:ascii="ITC Avant Garde" w:hAnsi="ITC Avant Garde"/>
                <w:bCs/>
                <w:sz w:val="18"/>
                <w:szCs w:val="18"/>
              </w:rPr>
              <w:t>fracciones I a IV), y qué información resulta preferente que el Concesionario del STR incluya en las mencionadas GEP, sin que este último grupo de información resulte obligatorio, sino preferente</w:t>
            </w:r>
            <w:r w:rsidR="00644EA7">
              <w:rPr>
                <w:rFonts w:ascii="ITC Avant Garde" w:hAnsi="ITC Avant Garde"/>
                <w:bCs/>
                <w:sz w:val="18"/>
                <w:szCs w:val="18"/>
              </w:rPr>
              <w:t xml:space="preserve"> (apartado B, fracción I a V)</w:t>
            </w:r>
            <w:r w:rsidRPr="00F16092">
              <w:rPr>
                <w:rFonts w:ascii="ITC Avant Garde" w:hAnsi="ITC Avant Garde"/>
                <w:bCs/>
                <w:sz w:val="18"/>
                <w:szCs w:val="18"/>
              </w:rPr>
              <w:t>.</w:t>
            </w:r>
          </w:p>
          <w:p w14:paraId="16651ED1" w14:textId="77777777" w:rsidR="000544FA" w:rsidRPr="00F16092" w:rsidRDefault="000544FA" w:rsidP="000544FA">
            <w:pPr>
              <w:pStyle w:val="Prrafodelista"/>
              <w:jc w:val="both"/>
              <w:rPr>
                <w:rFonts w:ascii="ITC Avant Garde" w:hAnsi="ITC Avant Garde"/>
                <w:bCs/>
                <w:sz w:val="18"/>
                <w:szCs w:val="18"/>
              </w:rPr>
            </w:pPr>
          </w:p>
          <w:p w14:paraId="405BEC4D" w14:textId="77777777" w:rsidR="000544FA" w:rsidRPr="00F16092" w:rsidRDefault="000544FA" w:rsidP="000544FA">
            <w:pPr>
              <w:jc w:val="both"/>
              <w:rPr>
                <w:rFonts w:ascii="ITC Avant Garde" w:hAnsi="ITC Avant Garde"/>
                <w:bCs/>
                <w:sz w:val="18"/>
                <w:szCs w:val="18"/>
              </w:rPr>
            </w:pPr>
            <w:r w:rsidRPr="00F16092">
              <w:rPr>
                <w:rFonts w:ascii="ITC Avant Garde" w:hAnsi="ITC Avant Garde"/>
                <w:bCs/>
                <w:sz w:val="18"/>
                <w:szCs w:val="18"/>
              </w:rPr>
              <w:t>En ese orden de ideas, respecto de la información obligatoria que deben contener las GEP, es de señalar que, si bien el cuarto párrafo del artículo 227 de la LFTR establece que deberán contar como mínimo con clasificación y horario, por lo que hace a este último, se considera que dicha información, como se ha señalado, gira necesariamente en torno a un título en específico, es decir, no se puede comprender un horario si no se identifica el contenido que se programará para el mismo.</w:t>
            </w:r>
          </w:p>
          <w:p w14:paraId="21851E8A" w14:textId="77777777" w:rsidR="000544FA" w:rsidRPr="00F16092" w:rsidRDefault="000544FA" w:rsidP="000544FA">
            <w:pPr>
              <w:pStyle w:val="Prrafodelista"/>
              <w:jc w:val="both"/>
              <w:rPr>
                <w:rFonts w:ascii="ITC Avant Garde" w:hAnsi="ITC Avant Garde"/>
                <w:bCs/>
                <w:sz w:val="18"/>
                <w:szCs w:val="18"/>
              </w:rPr>
            </w:pPr>
          </w:p>
          <w:p w14:paraId="0AF16270" w14:textId="77777777" w:rsidR="000544FA" w:rsidRPr="00F16092" w:rsidRDefault="000544FA" w:rsidP="000544FA">
            <w:pPr>
              <w:jc w:val="both"/>
              <w:rPr>
                <w:rFonts w:ascii="ITC Avant Garde" w:hAnsi="ITC Avant Garde"/>
                <w:bCs/>
                <w:sz w:val="18"/>
                <w:szCs w:val="18"/>
              </w:rPr>
            </w:pPr>
            <w:r w:rsidRPr="00F16092">
              <w:rPr>
                <w:rFonts w:ascii="ITC Avant Garde" w:hAnsi="ITC Avant Garde"/>
                <w:bCs/>
                <w:sz w:val="18"/>
                <w:szCs w:val="18"/>
              </w:rPr>
              <w:t xml:space="preserve">En virtud de lo anterior se determinó que el título o algún elemento de identificación del contenido, resulta información obligatoria que debe ser incluida en las GEP del STR. </w:t>
            </w:r>
          </w:p>
          <w:p w14:paraId="695A0F0B" w14:textId="77777777" w:rsidR="000544FA" w:rsidRPr="00F16092" w:rsidRDefault="000544FA" w:rsidP="000544FA">
            <w:pPr>
              <w:pStyle w:val="Prrafodelista"/>
              <w:jc w:val="both"/>
              <w:rPr>
                <w:rFonts w:ascii="ITC Avant Garde" w:hAnsi="ITC Avant Garde"/>
                <w:bCs/>
                <w:sz w:val="18"/>
                <w:szCs w:val="18"/>
              </w:rPr>
            </w:pPr>
          </w:p>
          <w:p w14:paraId="3F000737" w14:textId="77777777" w:rsidR="000544FA" w:rsidRPr="00F16092" w:rsidRDefault="000544FA" w:rsidP="000544FA">
            <w:pPr>
              <w:jc w:val="both"/>
              <w:rPr>
                <w:rFonts w:ascii="ITC Avant Garde" w:hAnsi="ITC Avant Garde"/>
                <w:bCs/>
                <w:sz w:val="18"/>
                <w:szCs w:val="18"/>
              </w:rPr>
            </w:pPr>
            <w:r w:rsidRPr="00F16092">
              <w:rPr>
                <w:rFonts w:ascii="ITC Avant Garde" w:hAnsi="ITC Avant Garde"/>
                <w:bCs/>
                <w:sz w:val="18"/>
                <w:szCs w:val="18"/>
              </w:rPr>
              <w:t>Igualmente, se consideró que la información relativa al número y nombre del canal de programación resulta información necesaria a efecto de que usuarios y audiencias tengan la posibilidad de disfrutar el contenido programático y las GEP sirvan como herramientas efectivas para dichos sujetos, por lo que se incluyó como elemento obligatorio de las mismas en el Proyecto</w:t>
            </w:r>
            <w:r w:rsidR="00252866" w:rsidRPr="00F16092">
              <w:rPr>
                <w:rFonts w:ascii="ITC Avant Garde" w:hAnsi="ITC Avant Garde"/>
                <w:bCs/>
                <w:sz w:val="18"/>
                <w:szCs w:val="18"/>
              </w:rPr>
              <w:t xml:space="preserve"> como elemento asociado invariablemente al horario de la programación a que se refiere el párrafo cuarto del artículo 227 de la LFTR</w:t>
            </w:r>
            <w:r w:rsidRPr="00F16092">
              <w:rPr>
                <w:rFonts w:ascii="ITC Avant Garde" w:hAnsi="ITC Avant Garde"/>
                <w:bCs/>
                <w:sz w:val="18"/>
                <w:szCs w:val="18"/>
              </w:rPr>
              <w:t xml:space="preserve">. </w:t>
            </w:r>
          </w:p>
          <w:p w14:paraId="7F21AA3C" w14:textId="77777777" w:rsidR="000544FA" w:rsidRPr="00F16092" w:rsidRDefault="000544FA" w:rsidP="000544FA">
            <w:pPr>
              <w:pStyle w:val="Prrafodelista"/>
              <w:jc w:val="both"/>
              <w:rPr>
                <w:rFonts w:ascii="ITC Avant Garde" w:hAnsi="ITC Avant Garde"/>
                <w:bCs/>
                <w:sz w:val="18"/>
                <w:szCs w:val="18"/>
              </w:rPr>
            </w:pPr>
          </w:p>
          <w:p w14:paraId="498CB728" w14:textId="77777777" w:rsidR="000544FA" w:rsidRPr="00F16092" w:rsidRDefault="000544FA" w:rsidP="000544FA">
            <w:pPr>
              <w:pStyle w:val="Prrafodelista"/>
              <w:ind w:left="0"/>
              <w:jc w:val="both"/>
              <w:rPr>
                <w:rFonts w:ascii="ITC Avant Garde" w:hAnsi="ITC Avant Garde"/>
                <w:bCs/>
                <w:sz w:val="18"/>
                <w:szCs w:val="18"/>
              </w:rPr>
            </w:pPr>
            <w:r w:rsidRPr="00F16092">
              <w:rPr>
                <w:rFonts w:ascii="ITC Avant Garde" w:hAnsi="ITC Avant Garde"/>
                <w:bCs/>
                <w:sz w:val="18"/>
                <w:szCs w:val="18"/>
              </w:rPr>
              <w:t xml:space="preserve">Por otra parte, se consideró oportuno incluir información de manera enunciativa y no limitativa, en </w:t>
            </w:r>
            <w:r w:rsidR="00644EA7">
              <w:rPr>
                <w:rFonts w:ascii="ITC Avant Garde" w:hAnsi="ITC Avant Garde"/>
                <w:bCs/>
                <w:sz w:val="18"/>
                <w:szCs w:val="18"/>
              </w:rPr>
              <w:t xml:space="preserve">las fracciones I a V </w:t>
            </w:r>
            <w:r w:rsidRPr="00F16092">
              <w:rPr>
                <w:rFonts w:ascii="ITC Avant Garde" w:hAnsi="ITC Avant Garde"/>
                <w:bCs/>
                <w:sz w:val="18"/>
                <w:szCs w:val="18"/>
              </w:rPr>
              <w:t xml:space="preserve">del </w:t>
            </w:r>
            <w:r w:rsidR="00644EA7">
              <w:rPr>
                <w:rFonts w:ascii="ITC Avant Garde" w:hAnsi="ITC Avant Garde"/>
                <w:bCs/>
                <w:sz w:val="18"/>
                <w:szCs w:val="18"/>
              </w:rPr>
              <w:t xml:space="preserve">apartado B del </w:t>
            </w:r>
            <w:r w:rsidRPr="00F16092">
              <w:rPr>
                <w:rFonts w:ascii="ITC Avant Garde" w:hAnsi="ITC Avant Garde"/>
                <w:bCs/>
                <w:sz w:val="18"/>
                <w:szCs w:val="18"/>
              </w:rPr>
              <w:t>artículo 3 del Proyecto, la cual preferentemente podrán incluir los concesionarios</w:t>
            </w:r>
            <w:r w:rsidR="00252866" w:rsidRPr="00F16092">
              <w:rPr>
                <w:rFonts w:ascii="ITC Avant Garde" w:hAnsi="ITC Avant Garde"/>
                <w:bCs/>
                <w:sz w:val="18"/>
                <w:szCs w:val="18"/>
              </w:rPr>
              <w:t xml:space="preserve"> del STR en sus GEP, esto</w:t>
            </w:r>
            <w:r w:rsidRPr="00F16092">
              <w:rPr>
                <w:rFonts w:ascii="ITC Avant Garde" w:hAnsi="ITC Avant Garde"/>
                <w:bCs/>
                <w:sz w:val="18"/>
                <w:szCs w:val="18"/>
              </w:rPr>
              <w:t xml:space="preserve"> </w:t>
            </w:r>
            <w:r w:rsidR="00252866" w:rsidRPr="00F16092">
              <w:rPr>
                <w:rFonts w:ascii="ITC Avant Garde" w:hAnsi="ITC Avant Garde"/>
                <w:bCs/>
                <w:sz w:val="18"/>
                <w:szCs w:val="18"/>
              </w:rPr>
              <w:t>en razón</w:t>
            </w:r>
            <w:r w:rsidRPr="00F16092">
              <w:rPr>
                <w:rFonts w:ascii="ITC Avant Garde" w:hAnsi="ITC Avant Garde"/>
                <w:bCs/>
                <w:sz w:val="18"/>
                <w:szCs w:val="18"/>
              </w:rPr>
              <w:t xml:space="preserve"> de representar información </w:t>
            </w:r>
            <w:r w:rsidR="00252866" w:rsidRPr="00F16092">
              <w:rPr>
                <w:rFonts w:ascii="ITC Avant Garde" w:hAnsi="ITC Avant Garde"/>
                <w:bCs/>
                <w:sz w:val="18"/>
                <w:szCs w:val="18"/>
              </w:rPr>
              <w:t xml:space="preserve">adicional que también puede ser </w:t>
            </w:r>
            <w:r w:rsidRPr="00F16092">
              <w:rPr>
                <w:rFonts w:ascii="ITC Avant Garde" w:hAnsi="ITC Avant Garde"/>
                <w:bCs/>
                <w:sz w:val="18"/>
                <w:szCs w:val="18"/>
              </w:rPr>
              <w:t>de utilidad para usuarios y audiencias.</w:t>
            </w:r>
          </w:p>
          <w:p w14:paraId="365B6102" w14:textId="77777777" w:rsidR="00B717D4" w:rsidRPr="00F16092" w:rsidRDefault="00B717D4" w:rsidP="00FC01EC">
            <w:pPr>
              <w:pStyle w:val="Prrafodelista"/>
              <w:ind w:left="0"/>
              <w:jc w:val="both"/>
              <w:rPr>
                <w:rFonts w:ascii="ITC Avant Garde" w:hAnsi="ITC Avant Garde"/>
                <w:bCs/>
                <w:sz w:val="18"/>
                <w:szCs w:val="18"/>
              </w:rPr>
            </w:pPr>
          </w:p>
          <w:p w14:paraId="6AA55DA5" w14:textId="77777777" w:rsidR="00115C84" w:rsidRPr="00F16092" w:rsidRDefault="00115C84" w:rsidP="00115C84">
            <w:pPr>
              <w:jc w:val="both"/>
              <w:rPr>
                <w:rFonts w:ascii="ITC Avant Garde" w:hAnsi="ITC Avant Garde"/>
                <w:bCs/>
                <w:sz w:val="18"/>
                <w:szCs w:val="18"/>
              </w:rPr>
            </w:pPr>
            <w:r w:rsidRPr="00F16092">
              <w:rPr>
                <w:rFonts w:ascii="ITC Avant Garde" w:hAnsi="ITC Avant Garde"/>
                <w:bCs/>
                <w:sz w:val="18"/>
                <w:szCs w:val="18"/>
              </w:rPr>
              <w:t>En ese sentido, con base en las prácticas internacionales, así como la referida recomendación de la UIT, se incluyó en este grupo, la siguiente información:</w:t>
            </w:r>
          </w:p>
          <w:p w14:paraId="65066D90" w14:textId="77777777" w:rsidR="00115C84" w:rsidRPr="00F16092" w:rsidRDefault="00115C84" w:rsidP="00115C84">
            <w:pPr>
              <w:pStyle w:val="Prrafodelista"/>
              <w:jc w:val="both"/>
              <w:rPr>
                <w:rFonts w:ascii="ITC Avant Garde" w:hAnsi="ITC Avant Garde"/>
                <w:bCs/>
                <w:sz w:val="18"/>
                <w:szCs w:val="18"/>
              </w:rPr>
            </w:pPr>
          </w:p>
          <w:p w14:paraId="42A6195C" w14:textId="77777777" w:rsidR="00115C84" w:rsidRPr="00F16092" w:rsidRDefault="00115C84" w:rsidP="00115C84">
            <w:pPr>
              <w:pStyle w:val="Prrafodelista"/>
              <w:numPr>
                <w:ilvl w:val="0"/>
                <w:numId w:val="44"/>
              </w:numPr>
              <w:jc w:val="both"/>
              <w:rPr>
                <w:rFonts w:ascii="ITC Avant Garde" w:hAnsi="ITC Avant Garde"/>
                <w:bCs/>
                <w:sz w:val="18"/>
                <w:szCs w:val="18"/>
              </w:rPr>
            </w:pPr>
            <w:r w:rsidRPr="00F16092">
              <w:rPr>
                <w:rFonts w:ascii="ITC Avant Garde" w:hAnsi="ITC Avant Garde"/>
                <w:bCs/>
                <w:sz w:val="18"/>
                <w:szCs w:val="18"/>
              </w:rPr>
              <w:t xml:space="preserve">Género programático, </w:t>
            </w:r>
          </w:p>
          <w:p w14:paraId="7927B569" w14:textId="77777777" w:rsidR="00115C84" w:rsidRPr="00F16092" w:rsidRDefault="00115C84" w:rsidP="00115C84">
            <w:pPr>
              <w:pStyle w:val="Prrafodelista"/>
              <w:jc w:val="both"/>
              <w:rPr>
                <w:rFonts w:ascii="ITC Avant Garde" w:hAnsi="ITC Avant Garde"/>
                <w:bCs/>
                <w:sz w:val="18"/>
                <w:szCs w:val="18"/>
              </w:rPr>
            </w:pPr>
          </w:p>
          <w:p w14:paraId="036778EE" w14:textId="77777777" w:rsidR="00115C84" w:rsidRPr="00F16092" w:rsidRDefault="00115C84" w:rsidP="00115C84">
            <w:pPr>
              <w:pStyle w:val="Prrafodelista"/>
              <w:numPr>
                <w:ilvl w:val="0"/>
                <w:numId w:val="44"/>
              </w:numPr>
              <w:jc w:val="both"/>
              <w:rPr>
                <w:rFonts w:ascii="ITC Avant Garde" w:hAnsi="ITC Avant Garde"/>
                <w:bCs/>
                <w:sz w:val="18"/>
                <w:szCs w:val="18"/>
              </w:rPr>
            </w:pPr>
            <w:r w:rsidRPr="00F16092">
              <w:rPr>
                <w:rFonts w:ascii="ITC Avant Garde" w:hAnsi="ITC Avant Garde"/>
                <w:bCs/>
                <w:sz w:val="18"/>
                <w:szCs w:val="18"/>
              </w:rPr>
              <w:t>Descripción o sinopsis del programa</w:t>
            </w:r>
          </w:p>
          <w:p w14:paraId="3396F8A3" w14:textId="77777777" w:rsidR="00115C84" w:rsidRPr="00F16092" w:rsidRDefault="00115C84" w:rsidP="00115C84">
            <w:pPr>
              <w:pStyle w:val="Prrafodelista"/>
              <w:jc w:val="both"/>
              <w:rPr>
                <w:rFonts w:ascii="ITC Avant Garde" w:hAnsi="ITC Avant Garde"/>
                <w:bCs/>
                <w:sz w:val="18"/>
                <w:szCs w:val="18"/>
              </w:rPr>
            </w:pPr>
          </w:p>
          <w:p w14:paraId="41CD4534" w14:textId="77777777" w:rsidR="00115C84" w:rsidRPr="00F16092" w:rsidRDefault="00115C84" w:rsidP="00115C84">
            <w:pPr>
              <w:pStyle w:val="Prrafodelista"/>
              <w:numPr>
                <w:ilvl w:val="0"/>
                <w:numId w:val="44"/>
              </w:numPr>
              <w:jc w:val="both"/>
              <w:rPr>
                <w:rFonts w:ascii="ITC Avant Garde" w:hAnsi="ITC Avant Garde"/>
                <w:bCs/>
                <w:sz w:val="18"/>
                <w:szCs w:val="18"/>
              </w:rPr>
            </w:pPr>
            <w:r w:rsidRPr="00F16092">
              <w:rPr>
                <w:rFonts w:ascii="ITC Avant Garde" w:hAnsi="ITC Avant Garde"/>
                <w:bCs/>
                <w:sz w:val="18"/>
                <w:szCs w:val="18"/>
              </w:rPr>
              <w:t>Duración del programa</w:t>
            </w:r>
          </w:p>
          <w:p w14:paraId="7AE4BA5F" w14:textId="77777777" w:rsidR="00115C84" w:rsidRPr="00F16092" w:rsidRDefault="00115C84" w:rsidP="00115C84">
            <w:pPr>
              <w:pStyle w:val="Prrafodelista"/>
              <w:jc w:val="both"/>
              <w:rPr>
                <w:rFonts w:ascii="ITC Avant Garde" w:hAnsi="ITC Avant Garde"/>
                <w:bCs/>
                <w:sz w:val="18"/>
                <w:szCs w:val="18"/>
              </w:rPr>
            </w:pPr>
          </w:p>
          <w:p w14:paraId="33CED097" w14:textId="77777777" w:rsidR="00115C84" w:rsidRPr="00F16092" w:rsidRDefault="00115C84" w:rsidP="00115C84">
            <w:pPr>
              <w:pStyle w:val="Prrafodelista"/>
              <w:numPr>
                <w:ilvl w:val="0"/>
                <w:numId w:val="44"/>
              </w:numPr>
              <w:jc w:val="both"/>
              <w:rPr>
                <w:rFonts w:ascii="ITC Avant Garde" w:hAnsi="ITC Avant Garde"/>
                <w:bCs/>
                <w:sz w:val="18"/>
                <w:szCs w:val="18"/>
              </w:rPr>
            </w:pPr>
            <w:r w:rsidRPr="00F16092">
              <w:rPr>
                <w:rFonts w:ascii="ITC Avant Garde" w:hAnsi="ITC Avant Garde"/>
                <w:bCs/>
                <w:sz w:val="18"/>
                <w:szCs w:val="18"/>
              </w:rPr>
              <w:t xml:space="preserve">Mención o señalamiento, en su caso, de los servicios de accesibilidad para personas con discapacidad con que cuente cada programa o episodio transmitido, y </w:t>
            </w:r>
          </w:p>
          <w:p w14:paraId="2024F0EC" w14:textId="77777777" w:rsidR="00115C84" w:rsidRPr="00F16092" w:rsidRDefault="00115C84" w:rsidP="00115C84">
            <w:pPr>
              <w:pStyle w:val="Prrafodelista"/>
              <w:jc w:val="both"/>
              <w:rPr>
                <w:rFonts w:ascii="ITC Avant Garde" w:hAnsi="ITC Avant Garde"/>
                <w:bCs/>
                <w:sz w:val="18"/>
                <w:szCs w:val="18"/>
              </w:rPr>
            </w:pPr>
          </w:p>
          <w:p w14:paraId="443B4CD3" w14:textId="77777777" w:rsidR="00115C84" w:rsidRPr="00F16092" w:rsidRDefault="00115C84" w:rsidP="00115C84">
            <w:pPr>
              <w:pStyle w:val="Prrafodelista"/>
              <w:numPr>
                <w:ilvl w:val="0"/>
                <w:numId w:val="44"/>
              </w:numPr>
              <w:jc w:val="both"/>
              <w:rPr>
                <w:rFonts w:ascii="ITC Avant Garde" w:hAnsi="ITC Avant Garde"/>
                <w:bCs/>
                <w:sz w:val="18"/>
                <w:szCs w:val="18"/>
              </w:rPr>
            </w:pPr>
            <w:r w:rsidRPr="00F16092">
              <w:rPr>
                <w:rFonts w:ascii="ITC Avant Garde" w:hAnsi="ITC Avant Garde"/>
                <w:bCs/>
                <w:sz w:val="18"/>
                <w:szCs w:val="18"/>
              </w:rPr>
              <w:lastRenderedPageBreak/>
              <w:t>Las Advertencias previstas en los Lineamientos de Clasificación para los programas clasificados como B, B15, C y D.</w:t>
            </w:r>
          </w:p>
          <w:p w14:paraId="31FF123F" w14:textId="77777777" w:rsidR="00FC01EC" w:rsidRPr="00F16092" w:rsidRDefault="00FC01EC" w:rsidP="00FC01EC">
            <w:pPr>
              <w:jc w:val="both"/>
              <w:rPr>
                <w:rFonts w:ascii="ITC Avant Garde" w:hAnsi="ITC Avant Garde" w:cs="Arial"/>
                <w:sz w:val="18"/>
                <w:szCs w:val="18"/>
              </w:rPr>
            </w:pPr>
          </w:p>
          <w:p w14:paraId="216BBB54" w14:textId="77777777" w:rsidR="00C47DE5" w:rsidRPr="00F16092" w:rsidRDefault="00C85243">
            <w:pPr>
              <w:jc w:val="both"/>
              <w:rPr>
                <w:rFonts w:ascii="ITC Avant Garde" w:hAnsi="ITC Avant Garde"/>
                <w:sz w:val="18"/>
                <w:szCs w:val="18"/>
              </w:rPr>
            </w:pPr>
            <w:r w:rsidRPr="00F16092">
              <w:rPr>
                <w:rFonts w:ascii="ITC Avant Garde" w:hAnsi="ITC Avant Garde" w:cs="Arial"/>
                <w:sz w:val="18"/>
                <w:szCs w:val="18"/>
              </w:rPr>
              <w:t xml:space="preserve">En ese sentido, se </w:t>
            </w:r>
            <w:r w:rsidR="00D3570B" w:rsidRPr="00F16092">
              <w:rPr>
                <w:rFonts w:ascii="ITC Avant Garde" w:hAnsi="ITC Avant Garde" w:cs="Arial"/>
                <w:sz w:val="18"/>
                <w:szCs w:val="18"/>
              </w:rPr>
              <w:t>pretende emitir</w:t>
            </w:r>
            <w:r w:rsidRPr="00F16092">
              <w:rPr>
                <w:rFonts w:ascii="ITC Avant Garde" w:hAnsi="ITC Avant Garde" w:cs="Arial"/>
                <w:sz w:val="18"/>
                <w:szCs w:val="18"/>
              </w:rPr>
              <w:t xml:space="preserve"> el </w:t>
            </w:r>
            <w:r w:rsidR="00162C54" w:rsidRPr="00F16092">
              <w:rPr>
                <w:rFonts w:ascii="ITC Avant Garde" w:hAnsi="ITC Avant Garde" w:cs="Arial"/>
                <w:sz w:val="18"/>
                <w:szCs w:val="18"/>
              </w:rPr>
              <w:t xml:space="preserve">Proyecto </w:t>
            </w:r>
            <w:r w:rsidRPr="00F16092">
              <w:rPr>
                <w:rFonts w:ascii="ITC Avant Garde" w:hAnsi="ITC Avant Garde" w:cs="Arial"/>
                <w:sz w:val="18"/>
                <w:szCs w:val="18"/>
              </w:rPr>
              <w:t xml:space="preserve">de Lineamientos, en cumplimiento del mandato establecido en el párrafo cuarto del artículo 227 de la LFTR, el cual </w:t>
            </w:r>
            <w:r w:rsidR="00D3570B" w:rsidRPr="00F16092">
              <w:rPr>
                <w:rFonts w:ascii="ITC Avant Garde" w:hAnsi="ITC Avant Garde" w:cs="Arial"/>
                <w:sz w:val="18"/>
                <w:szCs w:val="18"/>
              </w:rPr>
              <w:t>señala</w:t>
            </w:r>
            <w:r w:rsidRPr="00F16092">
              <w:rPr>
                <w:rFonts w:ascii="ITC Avant Garde" w:hAnsi="ITC Avant Garde" w:cs="Arial"/>
                <w:sz w:val="18"/>
                <w:szCs w:val="18"/>
              </w:rPr>
              <w:t xml:space="preserve"> que </w:t>
            </w:r>
            <w:r w:rsidRPr="00F16092">
              <w:rPr>
                <w:rFonts w:ascii="ITC Avant Garde" w:hAnsi="ITC Avant Garde"/>
                <w:sz w:val="18"/>
                <w:szCs w:val="18"/>
              </w:rPr>
              <w:t>los concesionarios de televisión restringida deberán informar la clasificación y horarios en su guía de programación electrónica, de conformidad con los lineamientos que establezca el Instituto, siempre y cuando el programador envíe la clasificación correspondiente.</w:t>
            </w:r>
            <w:r w:rsidR="00C47DE5" w:rsidRPr="00F16092">
              <w:rPr>
                <w:rFonts w:ascii="ITC Avant Garde" w:hAnsi="ITC Avant Garde"/>
                <w:sz w:val="18"/>
                <w:szCs w:val="18"/>
              </w:rPr>
              <w:t xml:space="preserve"> </w:t>
            </w:r>
          </w:p>
          <w:p w14:paraId="3CFE4116" w14:textId="77777777" w:rsidR="00C47DE5" w:rsidRPr="00F16092" w:rsidRDefault="00C47DE5">
            <w:pPr>
              <w:jc w:val="both"/>
              <w:rPr>
                <w:rFonts w:ascii="ITC Avant Garde" w:hAnsi="ITC Avant Garde"/>
                <w:sz w:val="18"/>
                <w:szCs w:val="18"/>
              </w:rPr>
            </w:pPr>
          </w:p>
          <w:p w14:paraId="0113ABFB" w14:textId="77777777" w:rsidR="00C47DE5" w:rsidRPr="00F16092" w:rsidRDefault="00C47DE5">
            <w:pPr>
              <w:jc w:val="both"/>
              <w:rPr>
                <w:rFonts w:ascii="ITC Avant Garde" w:hAnsi="ITC Avant Garde"/>
                <w:sz w:val="18"/>
                <w:szCs w:val="18"/>
              </w:rPr>
            </w:pPr>
            <w:r w:rsidRPr="00F16092">
              <w:rPr>
                <w:rFonts w:ascii="ITC Avant Garde" w:hAnsi="ITC Avant Garde"/>
                <w:sz w:val="18"/>
                <w:szCs w:val="18"/>
              </w:rPr>
              <w:t xml:space="preserve">Esto es, para la efectividad de la norma será obligatorio para los concesionarios del STR incluir los elementos relativos a el horario, así como aquellos que se asocian al mismo, siendo en conjunto: </w:t>
            </w:r>
          </w:p>
          <w:p w14:paraId="6AB97E7E" w14:textId="77777777" w:rsidR="00C47DE5" w:rsidRPr="00F16092" w:rsidRDefault="00C47DE5">
            <w:pPr>
              <w:jc w:val="both"/>
              <w:rPr>
                <w:rFonts w:ascii="ITC Avant Garde" w:hAnsi="ITC Avant Garde"/>
                <w:sz w:val="18"/>
                <w:szCs w:val="18"/>
              </w:rPr>
            </w:pPr>
          </w:p>
          <w:p w14:paraId="69369E75" w14:textId="77777777" w:rsidR="00C47DE5" w:rsidRPr="00F16092" w:rsidRDefault="00C47DE5" w:rsidP="00C47DE5">
            <w:pPr>
              <w:pStyle w:val="Prrafodelista"/>
              <w:numPr>
                <w:ilvl w:val="0"/>
                <w:numId w:val="46"/>
              </w:numPr>
              <w:jc w:val="both"/>
              <w:rPr>
                <w:rFonts w:ascii="ITC Avant Garde" w:hAnsi="ITC Avant Garde"/>
                <w:sz w:val="18"/>
                <w:szCs w:val="18"/>
              </w:rPr>
            </w:pPr>
            <w:r w:rsidRPr="00F16092">
              <w:rPr>
                <w:rFonts w:ascii="ITC Avant Garde" w:hAnsi="ITC Avant Garde"/>
                <w:sz w:val="18"/>
                <w:szCs w:val="18"/>
              </w:rPr>
              <w:t>Número y nombre del Canal de Programación;</w:t>
            </w:r>
          </w:p>
          <w:p w14:paraId="6F69EF61" w14:textId="77777777" w:rsidR="00C47DE5" w:rsidRPr="00F16092" w:rsidRDefault="00C47DE5" w:rsidP="00C47DE5">
            <w:pPr>
              <w:jc w:val="both"/>
              <w:rPr>
                <w:rFonts w:ascii="ITC Avant Garde" w:hAnsi="ITC Avant Garde"/>
                <w:sz w:val="18"/>
                <w:szCs w:val="18"/>
              </w:rPr>
            </w:pPr>
          </w:p>
          <w:p w14:paraId="4E114643" w14:textId="77777777" w:rsidR="00C47DE5" w:rsidRPr="00F16092" w:rsidRDefault="00C47DE5" w:rsidP="00C47DE5">
            <w:pPr>
              <w:pStyle w:val="Prrafodelista"/>
              <w:numPr>
                <w:ilvl w:val="0"/>
                <w:numId w:val="46"/>
              </w:numPr>
              <w:jc w:val="both"/>
              <w:rPr>
                <w:rFonts w:ascii="ITC Avant Garde" w:hAnsi="ITC Avant Garde"/>
                <w:sz w:val="18"/>
                <w:szCs w:val="18"/>
              </w:rPr>
            </w:pPr>
            <w:r w:rsidRPr="00F16092">
              <w:rPr>
                <w:rFonts w:ascii="ITC Avant Garde" w:hAnsi="ITC Avant Garde"/>
                <w:sz w:val="18"/>
                <w:szCs w:val="18"/>
              </w:rPr>
              <w:t>Fecha y hora de cada transmisión;</w:t>
            </w:r>
          </w:p>
          <w:p w14:paraId="07C15315" w14:textId="77777777" w:rsidR="00C47DE5" w:rsidRPr="00F16092" w:rsidRDefault="00C47DE5" w:rsidP="00C47DE5">
            <w:pPr>
              <w:jc w:val="both"/>
              <w:rPr>
                <w:rFonts w:ascii="ITC Avant Garde" w:hAnsi="ITC Avant Garde"/>
                <w:sz w:val="18"/>
                <w:szCs w:val="18"/>
              </w:rPr>
            </w:pPr>
          </w:p>
          <w:p w14:paraId="1E9CFED5" w14:textId="77777777" w:rsidR="00C47DE5" w:rsidRPr="00F16092" w:rsidRDefault="00C47DE5" w:rsidP="00C47DE5">
            <w:pPr>
              <w:pStyle w:val="Prrafodelista"/>
              <w:numPr>
                <w:ilvl w:val="0"/>
                <w:numId w:val="46"/>
              </w:numPr>
              <w:jc w:val="both"/>
              <w:rPr>
                <w:rFonts w:ascii="ITC Avant Garde" w:hAnsi="ITC Avant Garde"/>
                <w:sz w:val="18"/>
                <w:szCs w:val="18"/>
              </w:rPr>
            </w:pPr>
            <w:r w:rsidRPr="00F16092">
              <w:rPr>
                <w:rFonts w:ascii="ITC Avant Garde" w:hAnsi="ITC Avant Garde"/>
                <w:sz w:val="18"/>
                <w:szCs w:val="18"/>
              </w:rPr>
              <w:t>Título o elemento de identificación del programa;</w:t>
            </w:r>
          </w:p>
          <w:p w14:paraId="07E8FFAF" w14:textId="77777777" w:rsidR="00C47DE5" w:rsidRPr="00F16092" w:rsidRDefault="00C47DE5" w:rsidP="00C47DE5">
            <w:pPr>
              <w:jc w:val="both"/>
              <w:rPr>
                <w:rFonts w:ascii="ITC Avant Garde" w:hAnsi="ITC Avant Garde"/>
                <w:sz w:val="18"/>
                <w:szCs w:val="18"/>
              </w:rPr>
            </w:pPr>
          </w:p>
          <w:p w14:paraId="10A588EF" w14:textId="77777777" w:rsidR="00C85243" w:rsidRPr="00F16092" w:rsidRDefault="00811064" w:rsidP="00C47DE5">
            <w:pPr>
              <w:jc w:val="both"/>
              <w:rPr>
                <w:rFonts w:ascii="ITC Avant Garde" w:hAnsi="ITC Avant Garde"/>
                <w:sz w:val="18"/>
                <w:szCs w:val="18"/>
              </w:rPr>
            </w:pPr>
            <w:r w:rsidRPr="00F16092">
              <w:rPr>
                <w:rFonts w:ascii="ITC Avant Garde" w:hAnsi="ITC Avant Garde"/>
                <w:sz w:val="18"/>
                <w:szCs w:val="18"/>
              </w:rPr>
              <w:t xml:space="preserve">Asimismo, como lo establece la LFTR, los concesionarios deberán informar la clasificación respecto de la cual, siempre y cuando </w:t>
            </w:r>
            <w:r w:rsidR="00C47DE5" w:rsidRPr="00F16092">
              <w:rPr>
                <w:rFonts w:ascii="ITC Avant Garde" w:hAnsi="ITC Avant Garde"/>
                <w:sz w:val="18"/>
                <w:szCs w:val="18"/>
              </w:rPr>
              <w:t xml:space="preserve">el Programador envíe dicha información.  </w:t>
            </w:r>
          </w:p>
          <w:p w14:paraId="398300AE" w14:textId="77777777" w:rsidR="00811064" w:rsidRPr="00F16092" w:rsidRDefault="00811064" w:rsidP="00C47DE5">
            <w:pPr>
              <w:jc w:val="both"/>
              <w:rPr>
                <w:rFonts w:ascii="ITC Avant Garde" w:hAnsi="ITC Avant Garde"/>
                <w:sz w:val="18"/>
                <w:szCs w:val="18"/>
              </w:rPr>
            </w:pPr>
          </w:p>
          <w:p w14:paraId="71BDF477" w14:textId="77777777" w:rsidR="00811064" w:rsidRPr="00F16092" w:rsidRDefault="00811064" w:rsidP="00811064">
            <w:pPr>
              <w:pStyle w:val="Prrafodelista"/>
              <w:numPr>
                <w:ilvl w:val="0"/>
                <w:numId w:val="47"/>
              </w:numPr>
              <w:jc w:val="both"/>
              <w:rPr>
                <w:rFonts w:ascii="ITC Avant Garde" w:hAnsi="ITC Avant Garde"/>
                <w:sz w:val="18"/>
                <w:szCs w:val="18"/>
              </w:rPr>
            </w:pPr>
            <w:r w:rsidRPr="00F16092">
              <w:rPr>
                <w:rFonts w:ascii="ITC Avant Garde" w:hAnsi="ITC Avant Garde"/>
                <w:sz w:val="18"/>
                <w:szCs w:val="18"/>
              </w:rPr>
              <w:t>Clasificación del programa, siempre y cuando el Programador envíe dicha información al Concesionario de Televisión Restringida.</w:t>
            </w:r>
          </w:p>
          <w:p w14:paraId="1F587098" w14:textId="77777777" w:rsidR="00C85243" w:rsidRPr="00F16092" w:rsidRDefault="00C85243">
            <w:pPr>
              <w:jc w:val="both"/>
              <w:rPr>
                <w:rFonts w:ascii="ITC Avant Garde" w:hAnsi="ITC Avant Garde"/>
                <w:sz w:val="18"/>
                <w:szCs w:val="18"/>
              </w:rPr>
            </w:pPr>
          </w:p>
          <w:p w14:paraId="1EE43855" w14:textId="77777777" w:rsidR="00C47DE5" w:rsidRPr="00F16092" w:rsidRDefault="00803F7C" w:rsidP="00803F7C">
            <w:pPr>
              <w:jc w:val="both"/>
              <w:rPr>
                <w:rFonts w:ascii="ITC Avant Garde" w:hAnsi="ITC Avant Garde"/>
                <w:sz w:val="18"/>
                <w:szCs w:val="18"/>
              </w:rPr>
            </w:pPr>
            <w:r w:rsidRPr="00F16092">
              <w:rPr>
                <w:rFonts w:ascii="ITC Avant Garde" w:hAnsi="ITC Avant Garde"/>
                <w:sz w:val="18"/>
                <w:szCs w:val="18"/>
              </w:rPr>
              <w:t>Finalmente, se observa que en la mayoría de los STR de nuestro país que operan con sistemas con tecnología digital, incorporan información sobre la programación de los canales con que cuentan los distintos servicios o paquetes que ofrecen los concesionarios del STR, de ahí que no se considere que estos servicios se desarrollen en un mercado que presente fallas importantes por corregir con la propuesta de regulación.</w:t>
            </w:r>
          </w:p>
          <w:p w14:paraId="3451E8CD" w14:textId="77777777" w:rsidR="00803F7C" w:rsidRPr="00F16092" w:rsidRDefault="00803F7C" w:rsidP="00803F7C">
            <w:pPr>
              <w:jc w:val="both"/>
              <w:rPr>
                <w:rFonts w:ascii="ITC Avant Garde" w:hAnsi="ITC Avant Garde"/>
                <w:sz w:val="18"/>
                <w:szCs w:val="18"/>
              </w:rPr>
            </w:pPr>
          </w:p>
          <w:p w14:paraId="455CC4BB" w14:textId="77777777" w:rsidR="00803F7C" w:rsidRPr="00F16092" w:rsidRDefault="00803F7C" w:rsidP="00803F7C">
            <w:pPr>
              <w:jc w:val="both"/>
              <w:rPr>
                <w:rFonts w:ascii="ITC Avant Garde" w:hAnsi="ITC Avant Garde"/>
                <w:sz w:val="18"/>
                <w:szCs w:val="18"/>
              </w:rPr>
            </w:pPr>
            <w:r w:rsidRPr="00F16092">
              <w:rPr>
                <w:rFonts w:ascii="ITC Avant Garde" w:hAnsi="ITC Avant Garde"/>
                <w:sz w:val="18"/>
                <w:szCs w:val="18"/>
              </w:rPr>
              <w:t>Las posibles fallas que se observan radican en que hasta ahora los concesionarios no tienen certeza legal de la información que obligatoriamente deben incluir en las GEP de sus servicios</w:t>
            </w:r>
            <w:r w:rsidR="000072C3" w:rsidRPr="00F16092">
              <w:rPr>
                <w:rFonts w:ascii="ITC Avant Garde" w:hAnsi="ITC Avant Garde"/>
                <w:sz w:val="18"/>
                <w:szCs w:val="18"/>
              </w:rPr>
              <w:t>, así como la temporalidad y antelación con la cual les debe ser remitida la información sobre la clasificación, por parte de los programadores</w:t>
            </w:r>
            <w:r w:rsidRPr="00F16092">
              <w:rPr>
                <w:rFonts w:ascii="ITC Avant Garde" w:hAnsi="ITC Avant Garde"/>
                <w:sz w:val="18"/>
                <w:szCs w:val="18"/>
              </w:rPr>
              <w:t>.</w:t>
            </w:r>
          </w:p>
          <w:p w14:paraId="12F425FC" w14:textId="77777777" w:rsidR="00803F7C" w:rsidRPr="00F16092" w:rsidRDefault="00803F7C" w:rsidP="00803F7C">
            <w:pPr>
              <w:jc w:val="both"/>
              <w:rPr>
                <w:rFonts w:ascii="ITC Avant Garde" w:hAnsi="ITC Avant Garde"/>
                <w:sz w:val="18"/>
                <w:szCs w:val="18"/>
              </w:rPr>
            </w:pPr>
          </w:p>
          <w:p w14:paraId="3B61E52D" w14:textId="77777777" w:rsidR="006C6D22" w:rsidRPr="00F16092" w:rsidRDefault="00FE1059" w:rsidP="006C6D22">
            <w:pPr>
              <w:jc w:val="both"/>
              <w:rPr>
                <w:rFonts w:ascii="ITC Avant Garde" w:hAnsi="ITC Avant Garde"/>
                <w:sz w:val="18"/>
                <w:szCs w:val="18"/>
              </w:rPr>
            </w:pPr>
            <w:r w:rsidRPr="00F16092">
              <w:rPr>
                <w:rFonts w:ascii="ITC Avant Garde" w:hAnsi="ITC Avant Garde"/>
                <w:sz w:val="18"/>
                <w:szCs w:val="18"/>
              </w:rPr>
              <w:t xml:space="preserve">De igual forma, </w:t>
            </w:r>
            <w:r w:rsidR="006C6D22" w:rsidRPr="00F16092">
              <w:rPr>
                <w:rFonts w:ascii="ITC Avant Garde" w:hAnsi="ITC Avant Garde"/>
                <w:sz w:val="18"/>
                <w:szCs w:val="18"/>
              </w:rPr>
              <w:t xml:space="preserve">se identifica que una posible falla radica en que </w:t>
            </w:r>
            <w:r w:rsidRPr="00F16092">
              <w:rPr>
                <w:rFonts w:ascii="ITC Avant Garde" w:hAnsi="ITC Avant Garde"/>
                <w:sz w:val="18"/>
                <w:szCs w:val="18"/>
              </w:rPr>
              <w:t xml:space="preserve">los concesionarios del STR no cuentan con </w:t>
            </w:r>
            <w:r w:rsidR="006C6D22" w:rsidRPr="00F16092">
              <w:rPr>
                <w:rFonts w:ascii="ITC Avant Garde" w:hAnsi="ITC Avant Garde"/>
                <w:sz w:val="18"/>
                <w:szCs w:val="18"/>
              </w:rPr>
              <w:t xml:space="preserve">un tiempo específico para la recepción de aquella información de la programación que es objeto de cambios, derivado de lo cual, para tal fin, se estableció en el Anteproyecto una cuestión abierta en el sentido de que la entrega de la información sobre la programación y los cambios a la misma se realizarían “con la mayor antelación posible a su transmisión, en concordancia con sus respectivos procesos de organización y prácticas comunes de la industria”. </w:t>
            </w:r>
          </w:p>
          <w:p w14:paraId="35A1C4C4" w14:textId="77777777" w:rsidR="006C6D22" w:rsidRPr="00F16092" w:rsidRDefault="006C6D22" w:rsidP="006C6D22">
            <w:pPr>
              <w:jc w:val="both"/>
              <w:rPr>
                <w:rFonts w:ascii="ITC Avant Garde" w:hAnsi="ITC Avant Garde"/>
                <w:sz w:val="18"/>
                <w:szCs w:val="18"/>
              </w:rPr>
            </w:pPr>
          </w:p>
          <w:p w14:paraId="1A066FBE" w14:textId="77777777" w:rsidR="006C6D22" w:rsidRPr="00F16092" w:rsidRDefault="006C6D22" w:rsidP="006C6D22">
            <w:pPr>
              <w:jc w:val="both"/>
              <w:rPr>
                <w:rFonts w:ascii="ITC Avant Garde" w:hAnsi="ITC Avant Garde"/>
                <w:sz w:val="18"/>
                <w:szCs w:val="18"/>
              </w:rPr>
            </w:pPr>
            <w:r w:rsidRPr="00F16092">
              <w:rPr>
                <w:rFonts w:ascii="ITC Avant Garde" w:hAnsi="ITC Avant Garde"/>
                <w:sz w:val="18"/>
                <w:szCs w:val="18"/>
              </w:rPr>
              <w:t>Sin embargo, de las participaciones recibidas en la consulta pública, la industria advierte la necesidad de establecer un esquema específico de tiempos mediante los cuales se lleven a cabo estos procesos, a diferencia de un esquema abierto en el que se pretendía dejarlo a las mejores prácticas de la industria.</w:t>
            </w:r>
          </w:p>
          <w:p w14:paraId="03F98C04" w14:textId="77777777" w:rsidR="00FE1059" w:rsidRPr="00F16092" w:rsidRDefault="00FE1059" w:rsidP="00803F7C">
            <w:pPr>
              <w:jc w:val="both"/>
              <w:rPr>
                <w:rFonts w:ascii="ITC Avant Garde" w:hAnsi="ITC Avant Garde"/>
                <w:sz w:val="18"/>
                <w:szCs w:val="18"/>
              </w:rPr>
            </w:pPr>
          </w:p>
          <w:p w14:paraId="177D2D94" w14:textId="77777777" w:rsidR="000072C3" w:rsidRPr="00F16092" w:rsidRDefault="00803F7C" w:rsidP="00803F7C">
            <w:pPr>
              <w:jc w:val="both"/>
              <w:rPr>
                <w:rFonts w:ascii="ITC Avant Garde" w:hAnsi="ITC Avant Garde"/>
                <w:sz w:val="18"/>
                <w:szCs w:val="18"/>
              </w:rPr>
            </w:pPr>
            <w:r w:rsidRPr="00F16092">
              <w:rPr>
                <w:rFonts w:ascii="ITC Avant Garde" w:hAnsi="ITC Avant Garde"/>
                <w:sz w:val="18"/>
                <w:szCs w:val="18"/>
              </w:rPr>
              <w:t>Asimismo,</w:t>
            </w:r>
            <w:r w:rsidR="000072C3" w:rsidRPr="00F16092">
              <w:rPr>
                <w:rFonts w:ascii="ITC Avant Garde" w:hAnsi="ITC Avant Garde"/>
                <w:sz w:val="18"/>
                <w:szCs w:val="18"/>
              </w:rPr>
              <w:t xml:space="preserve"> se aprecia</w:t>
            </w:r>
            <w:r w:rsidRPr="00F16092">
              <w:rPr>
                <w:rFonts w:ascii="ITC Avant Garde" w:hAnsi="ITC Avant Garde"/>
                <w:sz w:val="18"/>
                <w:szCs w:val="18"/>
              </w:rPr>
              <w:t xml:space="preserve"> que no existen reglas a observar respecto de </w:t>
            </w:r>
            <w:r w:rsidR="000072C3" w:rsidRPr="00F16092">
              <w:rPr>
                <w:rFonts w:ascii="ITC Avant Garde" w:hAnsi="ITC Avant Garde"/>
                <w:sz w:val="18"/>
                <w:szCs w:val="18"/>
              </w:rPr>
              <w:t xml:space="preserve">la posible incorporación de la información de la programación de aquellas </w:t>
            </w:r>
            <w:r w:rsidRPr="00F16092">
              <w:rPr>
                <w:rFonts w:ascii="ITC Avant Garde" w:hAnsi="ITC Avant Garde"/>
                <w:sz w:val="18"/>
                <w:szCs w:val="18"/>
              </w:rPr>
              <w:t xml:space="preserve">señales </w:t>
            </w:r>
            <w:r w:rsidR="00FE1059" w:rsidRPr="00F16092">
              <w:rPr>
                <w:rFonts w:ascii="ITC Avant Garde" w:hAnsi="ITC Avant Garde"/>
                <w:sz w:val="18"/>
                <w:szCs w:val="18"/>
              </w:rPr>
              <w:t xml:space="preserve">radiodifundidas de televisión </w:t>
            </w:r>
            <w:r w:rsidR="000072C3" w:rsidRPr="00F16092">
              <w:rPr>
                <w:rFonts w:ascii="ITC Avant Garde" w:hAnsi="ITC Avant Garde"/>
                <w:sz w:val="18"/>
                <w:szCs w:val="18"/>
              </w:rPr>
              <w:t>que son retransmitidas por los concesionarios de este servicio en virtud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(Lineamientos de Retransmisión de Señales Radiodifundidas)</w:t>
            </w:r>
            <w:r w:rsidR="00FE1059" w:rsidRPr="00F16092">
              <w:rPr>
                <w:rFonts w:ascii="ITC Avant Garde" w:hAnsi="ITC Avant Garde"/>
                <w:sz w:val="18"/>
                <w:szCs w:val="18"/>
              </w:rPr>
              <w:t>.</w:t>
            </w:r>
          </w:p>
          <w:p w14:paraId="384A3C1E" w14:textId="77777777" w:rsidR="00803F7C" w:rsidRPr="00F16092" w:rsidRDefault="00803F7C" w:rsidP="00803F7C">
            <w:pPr>
              <w:jc w:val="both"/>
              <w:rPr>
                <w:rFonts w:ascii="ITC Avant Garde" w:hAnsi="ITC Avant Garde"/>
                <w:sz w:val="18"/>
                <w:szCs w:val="18"/>
              </w:rPr>
            </w:pPr>
          </w:p>
          <w:p w14:paraId="12F10AF7" w14:textId="77777777" w:rsidR="00E431D8" w:rsidRPr="00F16092" w:rsidRDefault="00E431D8" w:rsidP="00803F7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4A6AF9" w:rsidRPr="00F16092" w14:paraId="33A6319A" w14:textId="77777777" w:rsidTr="001A7818">
        <w:tc>
          <w:tcPr>
            <w:tcW w:w="8828" w:type="dxa"/>
          </w:tcPr>
          <w:p w14:paraId="28AEA3E2"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lastRenderedPageBreak/>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prevenir o resolver con su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4A6AF9" w:rsidRPr="00F16092" w14:paraId="62F9F110" w14:textId="77777777" w:rsidTr="001A7818">
              <w:tc>
                <w:tcPr>
                  <w:tcW w:w="1462" w:type="dxa"/>
                  <w:shd w:val="clear" w:color="auto" w:fill="A8D08D" w:themeFill="accent6" w:themeFillTint="99"/>
                </w:tcPr>
                <w:p w14:paraId="4ED1D58A"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Seleccione</w:t>
                  </w:r>
                </w:p>
              </w:tc>
            </w:tr>
            <w:tr w:rsidR="004A6AF9" w:rsidRPr="00F16092" w14:paraId="4187F992" w14:textId="77777777" w:rsidTr="001A7818">
              <w:tc>
                <w:tcPr>
                  <w:tcW w:w="1462" w:type="dxa"/>
                </w:tcPr>
                <w:p w14:paraId="29A1DC2A"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w:t>
                  </w:r>
                  <w:r w:rsidRPr="00F16092">
                    <w:rPr>
                      <w:rFonts w:ascii="ITC Avant Garde" w:hAnsi="ITC Avant Garde"/>
                      <w:b/>
                      <w:sz w:val="18"/>
                      <w:szCs w:val="18"/>
                    </w:rPr>
                    <w:t>X</w:t>
                  </w:r>
                  <w:r w:rsidRPr="00F16092">
                    <w:rPr>
                      <w:rFonts w:ascii="ITC Avant Garde" w:hAnsi="ITC Avant Garde"/>
                      <w:sz w:val="18"/>
                      <w:szCs w:val="18"/>
                    </w:rPr>
                    <w:t>)</w:t>
                  </w:r>
                </w:p>
              </w:tc>
            </w:tr>
          </w:tbl>
          <w:p w14:paraId="187E265D" w14:textId="77777777" w:rsidR="004A6AF9" w:rsidRPr="00F16092" w:rsidRDefault="004A6AF9" w:rsidP="001A7818">
            <w:pPr>
              <w:jc w:val="both"/>
              <w:rPr>
                <w:rFonts w:ascii="ITC Avant Garde" w:hAnsi="ITC Avant Garde"/>
                <w:sz w:val="18"/>
                <w:szCs w:val="18"/>
              </w:rPr>
            </w:pPr>
          </w:p>
          <w:p w14:paraId="3A928CD6" w14:textId="77777777" w:rsidR="004A6AF9" w:rsidRPr="00F16092" w:rsidRDefault="004A6AF9" w:rsidP="001A7818">
            <w:pPr>
              <w:jc w:val="both"/>
              <w:rPr>
                <w:rFonts w:ascii="ITC Avant Garde" w:hAnsi="ITC Avant Garde"/>
                <w:sz w:val="18"/>
                <w:szCs w:val="18"/>
              </w:rPr>
            </w:pPr>
          </w:p>
          <w:p w14:paraId="2331B96C" w14:textId="77777777" w:rsidR="004A6AF9" w:rsidRPr="00F16092" w:rsidRDefault="004A6AF9" w:rsidP="001A7818">
            <w:pPr>
              <w:jc w:val="both"/>
              <w:rPr>
                <w:rFonts w:ascii="ITC Avant Garde" w:hAnsi="ITC Avant Garde"/>
                <w:sz w:val="18"/>
                <w:szCs w:val="18"/>
              </w:rPr>
            </w:pPr>
          </w:p>
          <w:p w14:paraId="45A3293E" w14:textId="77777777" w:rsidR="004A6AF9" w:rsidRPr="00F16092" w:rsidRDefault="004A6AF9" w:rsidP="001A7818">
            <w:pPr>
              <w:jc w:val="both"/>
              <w:rPr>
                <w:rFonts w:ascii="ITC Avant Garde" w:hAnsi="ITC Avant Garde"/>
                <w:sz w:val="18"/>
                <w:szCs w:val="18"/>
              </w:rPr>
            </w:pPr>
          </w:p>
          <w:p w14:paraId="1F721487" w14:textId="77777777" w:rsidR="004A6AF9" w:rsidRPr="00F16092" w:rsidRDefault="004A6AF9" w:rsidP="001A7818">
            <w:pPr>
              <w:jc w:val="both"/>
              <w:rPr>
                <w:rFonts w:ascii="ITC Avant Garde" w:hAnsi="ITC Avant Garde"/>
                <w:sz w:val="18"/>
                <w:szCs w:val="18"/>
              </w:rPr>
            </w:pPr>
          </w:p>
          <w:p w14:paraId="768A532F" w14:textId="77777777" w:rsidR="004A6AF9" w:rsidRPr="00F16092" w:rsidRDefault="004A6AF9" w:rsidP="001A7818">
            <w:pPr>
              <w:jc w:val="both"/>
              <w:rPr>
                <w:rFonts w:ascii="ITC Avant Garde" w:hAnsi="ITC Avant Garde"/>
                <w:sz w:val="18"/>
                <w:szCs w:val="18"/>
              </w:rPr>
            </w:pPr>
          </w:p>
        </w:tc>
      </w:tr>
    </w:tbl>
    <w:p w14:paraId="09C9C0C8" w14:textId="77777777" w:rsidR="004A6AF9" w:rsidRPr="00F16092" w:rsidRDefault="004A6AF9"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65B3D461" w14:textId="77777777" w:rsidTr="001A7818">
        <w:tc>
          <w:tcPr>
            <w:tcW w:w="8828" w:type="dxa"/>
          </w:tcPr>
          <w:p w14:paraId="1BF57859"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14:paraId="3316B0F2"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Describa los objetivos de la propuesta de regulación y detalle los efectos inmediatos y posteriores que se esperan a su entrada en vigor.</w:t>
            </w:r>
          </w:p>
          <w:p w14:paraId="088EF9C0" w14:textId="77777777" w:rsidR="004A6AF9" w:rsidRPr="00F16092" w:rsidRDefault="004A6AF9" w:rsidP="001A7818">
            <w:pPr>
              <w:jc w:val="both"/>
              <w:rPr>
                <w:rFonts w:ascii="ITC Avant Garde" w:hAnsi="ITC Avant Garde"/>
                <w:sz w:val="18"/>
                <w:szCs w:val="18"/>
              </w:rPr>
            </w:pPr>
          </w:p>
          <w:p w14:paraId="700FF950" w14:textId="3C9518FB" w:rsidR="00837877" w:rsidRPr="00F16092" w:rsidRDefault="00837877" w:rsidP="00837877">
            <w:pPr>
              <w:jc w:val="both"/>
              <w:rPr>
                <w:rFonts w:ascii="ITC Avant Garde" w:hAnsi="ITC Avant Garde"/>
                <w:sz w:val="18"/>
                <w:szCs w:val="18"/>
              </w:rPr>
            </w:pPr>
            <w:r w:rsidRPr="00F16092">
              <w:rPr>
                <w:rFonts w:ascii="ITC Avant Garde" w:hAnsi="ITC Avant Garde"/>
                <w:sz w:val="18"/>
                <w:szCs w:val="18"/>
              </w:rPr>
              <w:t xml:space="preserve">El </w:t>
            </w:r>
            <w:r w:rsidR="00497ADF" w:rsidRPr="00F16092">
              <w:rPr>
                <w:rFonts w:ascii="ITC Avant Garde" w:hAnsi="ITC Avant Garde"/>
                <w:sz w:val="18"/>
                <w:szCs w:val="18"/>
              </w:rPr>
              <w:t>Proyecto</w:t>
            </w:r>
            <w:r w:rsidRPr="00F16092">
              <w:rPr>
                <w:rFonts w:ascii="ITC Avant Garde" w:hAnsi="ITC Avant Garde"/>
                <w:sz w:val="18"/>
                <w:szCs w:val="18"/>
              </w:rPr>
              <w:t xml:space="preserve"> propuesto corresponde a </w:t>
            </w:r>
            <w:r w:rsidR="002D5EBF" w:rsidRPr="00F16092">
              <w:rPr>
                <w:rFonts w:ascii="ITC Avant Garde" w:hAnsi="ITC Avant Garde"/>
                <w:sz w:val="18"/>
                <w:szCs w:val="18"/>
              </w:rPr>
              <w:t>una disposición administrativa</w:t>
            </w:r>
            <w:r w:rsidRPr="00F16092">
              <w:rPr>
                <w:rFonts w:ascii="ITC Avant Garde" w:hAnsi="ITC Avant Garde"/>
                <w:sz w:val="18"/>
                <w:szCs w:val="18"/>
              </w:rPr>
              <w:t xml:space="preserve"> de observancia general denominada “</w:t>
            </w:r>
            <w:r w:rsidRPr="00F16092">
              <w:rPr>
                <w:rFonts w:ascii="ITC Avant Garde" w:hAnsi="ITC Avant Garde"/>
                <w:b/>
                <w:sz w:val="18"/>
                <w:szCs w:val="18"/>
              </w:rPr>
              <w:t>Lineamientos Generales sobre las Guías Electrónicas de Programación del Servicio de Televisión Restringida</w:t>
            </w:r>
            <w:r w:rsidR="002D5EBF" w:rsidRPr="00F16092">
              <w:rPr>
                <w:rFonts w:ascii="ITC Avant Garde" w:hAnsi="ITC Avant Garde"/>
                <w:sz w:val="18"/>
                <w:szCs w:val="18"/>
              </w:rPr>
              <w:t>”, el cual</w:t>
            </w:r>
            <w:r w:rsidRPr="00F16092">
              <w:rPr>
                <w:rFonts w:ascii="ITC Avant Garde" w:hAnsi="ITC Avant Garde"/>
                <w:sz w:val="18"/>
                <w:szCs w:val="18"/>
              </w:rPr>
              <w:t xml:space="preserve"> cuenta con </w:t>
            </w:r>
            <w:r w:rsidR="002D5EBF" w:rsidRPr="00F16092">
              <w:rPr>
                <w:rFonts w:ascii="ITC Avant Garde" w:hAnsi="ITC Avant Garde"/>
                <w:sz w:val="18"/>
                <w:szCs w:val="18"/>
              </w:rPr>
              <w:t>once</w:t>
            </w:r>
            <w:r w:rsidRPr="00F16092">
              <w:rPr>
                <w:rFonts w:ascii="ITC Avant Garde" w:hAnsi="ITC Avant Garde"/>
                <w:sz w:val="18"/>
                <w:szCs w:val="18"/>
              </w:rPr>
              <w:t xml:space="preserve"> artículos </w:t>
            </w:r>
            <w:r w:rsidR="002D5EBF" w:rsidRPr="00F16092">
              <w:rPr>
                <w:rFonts w:ascii="ITC Avant Garde" w:hAnsi="ITC Avant Garde"/>
                <w:sz w:val="18"/>
                <w:szCs w:val="18"/>
              </w:rPr>
              <w:t xml:space="preserve">y </w:t>
            </w:r>
            <w:r w:rsidR="00406F94">
              <w:rPr>
                <w:rFonts w:ascii="ITC Avant Garde" w:hAnsi="ITC Avant Garde"/>
                <w:sz w:val="18"/>
                <w:szCs w:val="18"/>
              </w:rPr>
              <w:t xml:space="preserve">un </w:t>
            </w:r>
            <w:r w:rsidR="002D5EBF" w:rsidRPr="00F16092">
              <w:rPr>
                <w:rFonts w:ascii="ITC Avant Garde" w:hAnsi="ITC Avant Garde"/>
                <w:sz w:val="18"/>
                <w:szCs w:val="18"/>
              </w:rPr>
              <w:t>artículo transitorio, en los cuales se establecen los siguientes</w:t>
            </w:r>
            <w:r w:rsidRPr="00F16092">
              <w:rPr>
                <w:rFonts w:ascii="ITC Avant Garde" w:hAnsi="ITC Avant Garde"/>
                <w:sz w:val="18"/>
                <w:szCs w:val="18"/>
              </w:rPr>
              <w:t xml:space="preserve"> </w:t>
            </w:r>
            <w:r w:rsidR="002D5EBF" w:rsidRPr="00F16092">
              <w:rPr>
                <w:rFonts w:ascii="ITC Avant Garde" w:hAnsi="ITC Avant Garde"/>
                <w:sz w:val="18"/>
                <w:szCs w:val="18"/>
              </w:rPr>
              <w:t>elementos</w:t>
            </w:r>
            <w:r w:rsidRPr="00F16092">
              <w:rPr>
                <w:rFonts w:ascii="ITC Avant Garde" w:hAnsi="ITC Avant Garde"/>
                <w:sz w:val="18"/>
                <w:szCs w:val="18"/>
              </w:rPr>
              <w:t>:</w:t>
            </w:r>
          </w:p>
          <w:p w14:paraId="2FDC659A" w14:textId="77777777" w:rsidR="002D5EBF" w:rsidRPr="00F16092" w:rsidRDefault="002D5EBF" w:rsidP="00837877">
            <w:pPr>
              <w:jc w:val="both"/>
              <w:rPr>
                <w:rFonts w:ascii="ITC Avant Garde" w:hAnsi="ITC Avant Garde"/>
                <w:sz w:val="18"/>
                <w:szCs w:val="18"/>
              </w:rPr>
            </w:pPr>
          </w:p>
          <w:p w14:paraId="3532A262" w14:textId="77777777" w:rsidR="002D5EBF" w:rsidRPr="00F16092" w:rsidRDefault="002D5EBF" w:rsidP="002D5EBF">
            <w:pPr>
              <w:jc w:val="both"/>
              <w:rPr>
                <w:rFonts w:ascii="ITC Avant Garde" w:hAnsi="ITC Avant Garde"/>
                <w:sz w:val="18"/>
                <w:szCs w:val="18"/>
              </w:rPr>
            </w:pPr>
            <w:r w:rsidRPr="00F16092">
              <w:rPr>
                <w:rFonts w:ascii="ITC Avant Garde" w:hAnsi="ITC Avant Garde"/>
                <w:sz w:val="18"/>
                <w:szCs w:val="18"/>
              </w:rPr>
              <w:t xml:space="preserve">El artículo primero del </w:t>
            </w:r>
            <w:r w:rsidR="00497ADF" w:rsidRPr="00F16092">
              <w:rPr>
                <w:rFonts w:ascii="ITC Avant Garde" w:hAnsi="ITC Avant Garde"/>
                <w:sz w:val="18"/>
                <w:szCs w:val="18"/>
              </w:rPr>
              <w:t>Proyecto</w:t>
            </w:r>
            <w:r w:rsidRPr="00F16092">
              <w:rPr>
                <w:rFonts w:ascii="ITC Avant Garde" w:hAnsi="ITC Avant Garde"/>
                <w:sz w:val="18"/>
                <w:szCs w:val="18"/>
              </w:rPr>
              <w:t xml:space="preserve"> señala el </w:t>
            </w:r>
            <w:r w:rsidRPr="00F16092">
              <w:rPr>
                <w:rFonts w:ascii="ITC Avant Garde" w:hAnsi="ITC Avant Garde"/>
                <w:b/>
                <w:sz w:val="18"/>
                <w:szCs w:val="18"/>
              </w:rPr>
              <w:t>objeto</w:t>
            </w:r>
            <w:r w:rsidRPr="00F16092">
              <w:rPr>
                <w:rFonts w:ascii="ITC Avant Garde" w:hAnsi="ITC Avant Garde"/>
                <w:sz w:val="18"/>
                <w:szCs w:val="18"/>
              </w:rPr>
              <w:t xml:space="preserve"> de los Lineamientos, el cual consiste en establecer la información con la que deben contar las </w:t>
            </w:r>
            <w:r w:rsidR="00142B5D" w:rsidRPr="00F16092">
              <w:rPr>
                <w:rFonts w:ascii="ITC Avant Garde" w:hAnsi="ITC Avant Garde"/>
                <w:sz w:val="18"/>
                <w:szCs w:val="18"/>
              </w:rPr>
              <w:t>GEP</w:t>
            </w:r>
            <w:r w:rsidRPr="00F16092">
              <w:rPr>
                <w:rFonts w:ascii="ITC Avant Garde" w:hAnsi="ITC Avant Garde"/>
                <w:sz w:val="18"/>
                <w:szCs w:val="18"/>
              </w:rPr>
              <w:t xml:space="preserve"> de los Concesionarios del </w:t>
            </w:r>
            <w:r w:rsidR="00142B5D" w:rsidRPr="00F16092">
              <w:rPr>
                <w:rFonts w:ascii="ITC Avant Garde" w:hAnsi="ITC Avant Garde"/>
                <w:sz w:val="18"/>
                <w:szCs w:val="18"/>
              </w:rPr>
              <w:t>STR</w:t>
            </w:r>
            <w:r w:rsidR="00A20B66" w:rsidRPr="00F16092">
              <w:rPr>
                <w:rFonts w:ascii="ITC Avant Garde" w:hAnsi="ITC Avant Garde"/>
                <w:sz w:val="18"/>
                <w:szCs w:val="18"/>
              </w:rPr>
              <w:t>, a que se refiere el cuarto párrafo del artículo 227 de la LFTR</w:t>
            </w:r>
            <w:r w:rsidRPr="00F16092">
              <w:rPr>
                <w:rFonts w:ascii="ITC Avant Garde" w:hAnsi="ITC Avant Garde"/>
                <w:sz w:val="18"/>
                <w:szCs w:val="18"/>
              </w:rPr>
              <w:t>.</w:t>
            </w:r>
          </w:p>
          <w:p w14:paraId="728C507B" w14:textId="77777777" w:rsidR="00837877" w:rsidRPr="00F16092" w:rsidRDefault="00837877" w:rsidP="00837877">
            <w:pPr>
              <w:jc w:val="both"/>
              <w:rPr>
                <w:rFonts w:ascii="ITC Avant Garde" w:hAnsi="ITC Avant Garde"/>
                <w:sz w:val="18"/>
                <w:szCs w:val="18"/>
              </w:rPr>
            </w:pPr>
          </w:p>
          <w:p w14:paraId="0BF87872" w14:textId="77777777" w:rsidR="00837877" w:rsidRPr="00F16092" w:rsidRDefault="0030605E" w:rsidP="0030605E">
            <w:pPr>
              <w:jc w:val="both"/>
              <w:rPr>
                <w:rFonts w:ascii="ITC Avant Garde" w:hAnsi="ITC Avant Garde"/>
                <w:sz w:val="18"/>
                <w:szCs w:val="18"/>
              </w:rPr>
            </w:pPr>
            <w:r w:rsidRPr="00F16092">
              <w:rPr>
                <w:rFonts w:ascii="ITC Avant Garde" w:hAnsi="ITC Avant Garde"/>
                <w:sz w:val="18"/>
                <w:szCs w:val="18"/>
              </w:rPr>
              <w:t xml:space="preserve">El </w:t>
            </w:r>
            <w:r w:rsidRPr="00F16092">
              <w:rPr>
                <w:rFonts w:ascii="ITC Avant Garde" w:hAnsi="ITC Avant Garde"/>
                <w:b/>
                <w:sz w:val="18"/>
                <w:szCs w:val="18"/>
              </w:rPr>
              <w:t>artículo</w:t>
            </w:r>
            <w:r w:rsidR="007F19E4" w:rsidRPr="00F16092">
              <w:rPr>
                <w:rFonts w:ascii="ITC Avant Garde" w:hAnsi="ITC Avant Garde"/>
                <w:b/>
                <w:sz w:val="18"/>
                <w:szCs w:val="18"/>
              </w:rPr>
              <w:t xml:space="preserve"> 2</w:t>
            </w:r>
            <w:r w:rsidRPr="00F16092">
              <w:rPr>
                <w:rFonts w:ascii="ITC Avant Garde" w:hAnsi="ITC Avant Garde"/>
                <w:sz w:val="18"/>
                <w:szCs w:val="18"/>
              </w:rPr>
              <w:t xml:space="preserve"> establece las definiciones para </w:t>
            </w:r>
            <w:r w:rsidR="00142B5D" w:rsidRPr="00F16092">
              <w:rPr>
                <w:rFonts w:ascii="ITC Avant Garde" w:hAnsi="ITC Avant Garde"/>
                <w:sz w:val="18"/>
                <w:szCs w:val="18"/>
              </w:rPr>
              <w:t>el correcto entendimiento e</w:t>
            </w:r>
            <w:r w:rsidR="00837877" w:rsidRPr="00F16092">
              <w:rPr>
                <w:rFonts w:ascii="ITC Avant Garde" w:hAnsi="ITC Avant Garde"/>
                <w:sz w:val="18"/>
                <w:szCs w:val="18"/>
              </w:rPr>
              <w:t xml:space="preserve"> interpretación</w:t>
            </w:r>
            <w:r w:rsidRPr="00F16092">
              <w:rPr>
                <w:rFonts w:ascii="ITC Avant Garde" w:hAnsi="ITC Avant Garde"/>
                <w:sz w:val="18"/>
                <w:szCs w:val="18"/>
              </w:rPr>
              <w:t xml:space="preserve"> de la disposición</w:t>
            </w:r>
            <w:r w:rsidR="00837877" w:rsidRPr="00F16092">
              <w:rPr>
                <w:rFonts w:ascii="ITC Avant Garde" w:hAnsi="ITC Avant Garde"/>
                <w:sz w:val="18"/>
                <w:szCs w:val="18"/>
              </w:rPr>
              <w:t xml:space="preserve">. </w:t>
            </w:r>
          </w:p>
          <w:p w14:paraId="56316755" w14:textId="77777777" w:rsidR="00837877" w:rsidRPr="00F16092" w:rsidRDefault="00837877" w:rsidP="0030605E">
            <w:pPr>
              <w:pStyle w:val="Prrafodelista"/>
              <w:ind w:left="360"/>
              <w:rPr>
                <w:rFonts w:ascii="ITC Avant Garde" w:hAnsi="ITC Avant Garde"/>
                <w:sz w:val="18"/>
                <w:szCs w:val="18"/>
              </w:rPr>
            </w:pPr>
          </w:p>
          <w:p w14:paraId="40561161" w14:textId="77777777" w:rsidR="00837877" w:rsidRPr="00F16092" w:rsidRDefault="0030605E" w:rsidP="0030605E">
            <w:pPr>
              <w:jc w:val="both"/>
              <w:rPr>
                <w:rFonts w:ascii="ITC Avant Garde" w:hAnsi="ITC Avant Garde"/>
                <w:sz w:val="18"/>
                <w:szCs w:val="18"/>
              </w:rPr>
            </w:pPr>
            <w:r w:rsidRPr="00F16092">
              <w:rPr>
                <w:rFonts w:ascii="ITC Avant Garde" w:hAnsi="ITC Avant Garde"/>
                <w:sz w:val="18"/>
                <w:szCs w:val="18"/>
              </w:rPr>
              <w:t xml:space="preserve">El </w:t>
            </w:r>
            <w:r w:rsidRPr="00F16092">
              <w:rPr>
                <w:rFonts w:ascii="ITC Avant Garde" w:hAnsi="ITC Avant Garde"/>
                <w:b/>
                <w:sz w:val="18"/>
                <w:szCs w:val="18"/>
              </w:rPr>
              <w:t xml:space="preserve">artículo </w:t>
            </w:r>
            <w:r w:rsidR="007F19E4" w:rsidRPr="00F16092">
              <w:rPr>
                <w:rFonts w:ascii="ITC Avant Garde" w:hAnsi="ITC Avant Garde"/>
                <w:b/>
                <w:sz w:val="18"/>
                <w:szCs w:val="18"/>
              </w:rPr>
              <w:t>3</w:t>
            </w:r>
            <w:r w:rsidRPr="00F16092">
              <w:rPr>
                <w:rFonts w:ascii="ITC Avant Garde" w:hAnsi="ITC Avant Garde"/>
                <w:sz w:val="18"/>
                <w:szCs w:val="18"/>
              </w:rPr>
              <w:t xml:space="preserve"> establece la i</w:t>
            </w:r>
            <w:r w:rsidR="00837877" w:rsidRPr="00F16092">
              <w:rPr>
                <w:rFonts w:ascii="ITC Avant Garde" w:hAnsi="ITC Avant Garde"/>
                <w:sz w:val="18"/>
                <w:szCs w:val="18"/>
              </w:rPr>
              <w:t xml:space="preserve">nformación que deben contener las </w:t>
            </w:r>
            <w:r w:rsidR="00A20A8F" w:rsidRPr="00F16092">
              <w:rPr>
                <w:rFonts w:ascii="ITC Avant Garde" w:hAnsi="ITC Avant Garde"/>
                <w:sz w:val="18"/>
                <w:szCs w:val="18"/>
              </w:rPr>
              <w:t>GEP</w:t>
            </w:r>
            <w:r w:rsidRPr="00F16092">
              <w:rPr>
                <w:rFonts w:ascii="ITC Avant Garde" w:hAnsi="ITC Avant Garde"/>
                <w:sz w:val="18"/>
                <w:szCs w:val="18"/>
              </w:rPr>
              <w:t xml:space="preserve"> del </w:t>
            </w:r>
            <w:r w:rsidR="00A20A8F" w:rsidRPr="00F16092">
              <w:rPr>
                <w:rFonts w:ascii="ITC Avant Garde" w:hAnsi="ITC Avant Garde"/>
                <w:sz w:val="18"/>
                <w:szCs w:val="18"/>
              </w:rPr>
              <w:t>STR</w:t>
            </w:r>
            <w:r w:rsidR="0020099F" w:rsidRPr="00F16092">
              <w:rPr>
                <w:rFonts w:ascii="ITC Avant Garde" w:hAnsi="ITC Avant Garde"/>
                <w:sz w:val="18"/>
                <w:szCs w:val="18"/>
              </w:rPr>
              <w:t xml:space="preserve"> </w:t>
            </w:r>
            <w:r w:rsidR="00A20A8F" w:rsidRPr="00F16092">
              <w:rPr>
                <w:rFonts w:ascii="ITC Avant Garde" w:hAnsi="ITC Avant Garde"/>
                <w:sz w:val="18"/>
                <w:szCs w:val="18"/>
              </w:rPr>
              <w:t>considerando en sus fracciones I a IV</w:t>
            </w:r>
            <w:r w:rsidR="00644EA7">
              <w:rPr>
                <w:rFonts w:ascii="ITC Avant Garde" w:hAnsi="ITC Avant Garde"/>
                <w:sz w:val="18"/>
                <w:szCs w:val="18"/>
              </w:rPr>
              <w:t xml:space="preserve">, del apartado A, la </w:t>
            </w:r>
            <w:r w:rsidR="00A20A8F" w:rsidRPr="00F16092">
              <w:rPr>
                <w:rFonts w:ascii="ITC Avant Garde" w:hAnsi="ITC Avant Garde"/>
                <w:sz w:val="18"/>
                <w:szCs w:val="18"/>
              </w:rPr>
              <w:t>información obligatoria de contenerse en las mismas (con la excepción relativa a la clasificación del programa, la cual deberá incluirse siempre y cuando el Programador la envíe al Concesionario del STR</w:t>
            </w:r>
            <w:r w:rsidR="00142B5D" w:rsidRPr="00F16092">
              <w:rPr>
                <w:rFonts w:ascii="ITC Avant Garde" w:hAnsi="ITC Avant Garde"/>
                <w:sz w:val="18"/>
                <w:szCs w:val="18"/>
              </w:rPr>
              <w:t>, como al efecto lo establece el cuarto párrafo del artículo 227 de la LFTR</w:t>
            </w:r>
            <w:r w:rsidR="00A20A8F" w:rsidRPr="00F16092">
              <w:rPr>
                <w:rFonts w:ascii="ITC Avant Garde" w:hAnsi="ITC Avant Garde"/>
                <w:sz w:val="18"/>
                <w:szCs w:val="18"/>
              </w:rPr>
              <w:t xml:space="preserve">). Asimismo, </w:t>
            </w:r>
            <w:r w:rsidR="00644EA7">
              <w:rPr>
                <w:rFonts w:ascii="ITC Avant Garde" w:hAnsi="ITC Avant Garde"/>
                <w:sz w:val="18"/>
                <w:szCs w:val="18"/>
              </w:rPr>
              <w:t>las fracciones I a V del apartado B</w:t>
            </w:r>
            <w:r w:rsidR="00C204E8" w:rsidRPr="00F16092">
              <w:rPr>
                <w:rFonts w:ascii="ITC Avant Garde" w:hAnsi="ITC Avant Garde"/>
                <w:sz w:val="18"/>
                <w:szCs w:val="18"/>
              </w:rPr>
              <w:t xml:space="preserve"> </w:t>
            </w:r>
            <w:r w:rsidR="00A20A8F" w:rsidRPr="00F16092">
              <w:rPr>
                <w:rFonts w:ascii="ITC Avant Garde" w:hAnsi="ITC Avant Garde"/>
                <w:sz w:val="18"/>
                <w:szCs w:val="18"/>
              </w:rPr>
              <w:t>prevén información que, de manera enunciativa y no limitativa, podrá integrarse en las referidas GEP.</w:t>
            </w:r>
          </w:p>
          <w:p w14:paraId="40E5867D" w14:textId="77777777" w:rsidR="00142B5D" w:rsidRPr="00F16092" w:rsidRDefault="00142B5D" w:rsidP="0030605E">
            <w:pPr>
              <w:jc w:val="both"/>
              <w:rPr>
                <w:rFonts w:ascii="ITC Avant Garde" w:hAnsi="ITC Avant Garde"/>
                <w:sz w:val="18"/>
                <w:szCs w:val="18"/>
              </w:rPr>
            </w:pPr>
          </w:p>
          <w:p w14:paraId="4065317E" w14:textId="77777777" w:rsidR="00142B5D" w:rsidRPr="00F16092" w:rsidRDefault="00142B5D" w:rsidP="00142B5D">
            <w:pPr>
              <w:jc w:val="both"/>
              <w:rPr>
                <w:rFonts w:ascii="ITC Avant Garde" w:hAnsi="ITC Avant Garde"/>
                <w:sz w:val="18"/>
                <w:szCs w:val="18"/>
              </w:rPr>
            </w:pPr>
            <w:r w:rsidRPr="00F16092">
              <w:rPr>
                <w:rFonts w:ascii="ITC Avant Garde" w:hAnsi="ITC Avant Garde"/>
                <w:sz w:val="18"/>
                <w:szCs w:val="18"/>
              </w:rPr>
              <w:t>La información que se establece con el carácter de obligatoria para ser incorporada en las GEP del STR, materializa la eficacia de la norma, ya que, de no imponer</w:t>
            </w:r>
            <w:r w:rsidR="004674A2" w:rsidRPr="00F16092">
              <w:rPr>
                <w:rFonts w:ascii="ITC Avant Garde" w:hAnsi="ITC Avant Garde"/>
                <w:sz w:val="18"/>
                <w:szCs w:val="18"/>
              </w:rPr>
              <w:t>se</w:t>
            </w:r>
            <w:r w:rsidRPr="00F16092">
              <w:rPr>
                <w:rFonts w:ascii="ITC Avant Garde" w:hAnsi="ITC Avant Garde"/>
                <w:sz w:val="18"/>
                <w:szCs w:val="18"/>
              </w:rPr>
              <w:t xml:space="preserve"> esta obligación, se haría nugatorio el sentido de la LFTR, pues el artículo 227 claramente establece que los concesionarios del STR son los sujetos obligados al señalar que estos deben informar la clasificación y los horarios en su GEP, con la salvedad referida respecto de la clasificación.</w:t>
            </w:r>
          </w:p>
          <w:p w14:paraId="05287E93" w14:textId="77777777" w:rsidR="00142B5D" w:rsidRPr="00F16092" w:rsidRDefault="00142B5D" w:rsidP="00142B5D">
            <w:pPr>
              <w:jc w:val="both"/>
              <w:rPr>
                <w:rFonts w:ascii="ITC Avant Garde" w:hAnsi="ITC Avant Garde"/>
                <w:sz w:val="18"/>
                <w:szCs w:val="18"/>
              </w:rPr>
            </w:pPr>
          </w:p>
          <w:p w14:paraId="7D8C9209" w14:textId="77777777" w:rsidR="00837877" w:rsidRPr="00F16092" w:rsidRDefault="00142B5D" w:rsidP="00142B5D">
            <w:pPr>
              <w:jc w:val="both"/>
              <w:rPr>
                <w:rFonts w:ascii="ITC Avant Garde" w:hAnsi="ITC Avant Garde"/>
                <w:sz w:val="18"/>
                <w:szCs w:val="18"/>
              </w:rPr>
            </w:pPr>
            <w:r w:rsidRPr="00F16092">
              <w:rPr>
                <w:rFonts w:ascii="ITC Avant Garde" w:hAnsi="ITC Avant Garde"/>
                <w:sz w:val="18"/>
                <w:szCs w:val="18"/>
              </w:rPr>
              <w:t xml:space="preserve">Para mayor claridad, se cita de nueva cuenta el contenido del cuarto párrafo del artículo 227 de la LFTR </w:t>
            </w:r>
          </w:p>
          <w:p w14:paraId="14CB4BCC" w14:textId="77777777" w:rsidR="00142B5D" w:rsidRPr="00F16092" w:rsidRDefault="00142B5D" w:rsidP="00142B5D">
            <w:pPr>
              <w:jc w:val="both"/>
              <w:rPr>
                <w:rFonts w:ascii="ITC Avant Garde" w:hAnsi="ITC Avant Garde"/>
                <w:sz w:val="18"/>
                <w:szCs w:val="18"/>
              </w:rPr>
            </w:pPr>
          </w:p>
          <w:p w14:paraId="56279392" w14:textId="77777777" w:rsidR="00142B5D" w:rsidRPr="00F16092" w:rsidRDefault="00142B5D" w:rsidP="00142B5D">
            <w:pPr>
              <w:ind w:left="599" w:right="650"/>
              <w:jc w:val="both"/>
              <w:rPr>
                <w:rFonts w:ascii="ITC Avant Garde" w:hAnsi="ITC Avant Garde" w:cs="Arial"/>
                <w:i/>
                <w:sz w:val="18"/>
                <w:szCs w:val="18"/>
              </w:rPr>
            </w:pPr>
            <w:r w:rsidRPr="00F16092">
              <w:rPr>
                <w:rFonts w:ascii="ITC Avant Garde" w:hAnsi="ITC Avant Garde" w:cs="Arial"/>
                <w:i/>
                <w:sz w:val="18"/>
                <w:szCs w:val="18"/>
              </w:rPr>
              <w:t xml:space="preserve">“Los concesionarios de televisión restringida </w:t>
            </w:r>
            <w:r w:rsidRPr="00F16092">
              <w:rPr>
                <w:rFonts w:ascii="ITC Avant Garde" w:hAnsi="ITC Avant Garde" w:cs="Arial"/>
                <w:b/>
                <w:i/>
                <w:sz w:val="18"/>
                <w:szCs w:val="18"/>
              </w:rPr>
              <w:t>deberán informar la clasificación y horarios</w:t>
            </w:r>
            <w:r w:rsidRPr="00F16092">
              <w:rPr>
                <w:rFonts w:ascii="ITC Avant Garde" w:hAnsi="ITC Avant Garde" w:cs="Arial"/>
                <w:i/>
                <w:sz w:val="18"/>
                <w:szCs w:val="18"/>
              </w:rPr>
              <w:t xml:space="preserve"> en su guía de programación electrónica, de conformidad con los lineamientos que establezca el Instituto, siempre y cuando el programador envíe la clasificación correspondiente.”</w:t>
            </w:r>
          </w:p>
          <w:p w14:paraId="4755264C" w14:textId="77777777" w:rsidR="00142B5D" w:rsidRPr="00F16092" w:rsidRDefault="00142B5D" w:rsidP="0030605E">
            <w:pPr>
              <w:jc w:val="both"/>
              <w:rPr>
                <w:rFonts w:ascii="ITC Avant Garde" w:hAnsi="ITC Avant Garde"/>
                <w:sz w:val="18"/>
                <w:szCs w:val="18"/>
              </w:rPr>
            </w:pPr>
          </w:p>
          <w:p w14:paraId="28AB1EC8" w14:textId="77777777" w:rsidR="00837877" w:rsidRPr="00F16092" w:rsidRDefault="0030605E" w:rsidP="0030605E">
            <w:pPr>
              <w:jc w:val="both"/>
              <w:rPr>
                <w:rFonts w:ascii="ITC Avant Garde" w:hAnsi="ITC Avant Garde"/>
                <w:sz w:val="18"/>
                <w:szCs w:val="18"/>
              </w:rPr>
            </w:pPr>
            <w:r w:rsidRPr="00F16092">
              <w:rPr>
                <w:rFonts w:ascii="ITC Avant Garde" w:hAnsi="ITC Avant Garde"/>
                <w:sz w:val="18"/>
                <w:szCs w:val="18"/>
              </w:rPr>
              <w:lastRenderedPageBreak/>
              <w:t xml:space="preserve">El </w:t>
            </w:r>
            <w:r w:rsidRPr="00F16092">
              <w:rPr>
                <w:rFonts w:ascii="ITC Avant Garde" w:hAnsi="ITC Avant Garde"/>
                <w:b/>
                <w:sz w:val="18"/>
                <w:szCs w:val="18"/>
              </w:rPr>
              <w:t xml:space="preserve">artículo </w:t>
            </w:r>
            <w:r w:rsidR="007F19E4" w:rsidRPr="00F16092">
              <w:rPr>
                <w:rFonts w:ascii="ITC Avant Garde" w:hAnsi="ITC Avant Garde"/>
                <w:b/>
                <w:sz w:val="18"/>
                <w:szCs w:val="18"/>
              </w:rPr>
              <w:t>4</w:t>
            </w:r>
            <w:r w:rsidRPr="00F16092">
              <w:rPr>
                <w:rFonts w:ascii="ITC Avant Garde" w:hAnsi="ITC Avant Garde"/>
                <w:sz w:val="18"/>
                <w:szCs w:val="18"/>
              </w:rPr>
              <w:t xml:space="preserve"> del </w:t>
            </w:r>
            <w:r w:rsidR="00A20A8F" w:rsidRPr="00F16092">
              <w:rPr>
                <w:rFonts w:ascii="ITC Avant Garde" w:hAnsi="ITC Avant Garde"/>
                <w:sz w:val="18"/>
                <w:szCs w:val="18"/>
              </w:rPr>
              <w:t xml:space="preserve">Proyecto </w:t>
            </w:r>
            <w:r w:rsidRPr="00F16092">
              <w:rPr>
                <w:rFonts w:ascii="ITC Avant Garde" w:hAnsi="ITC Avant Garde"/>
                <w:sz w:val="18"/>
                <w:szCs w:val="18"/>
              </w:rPr>
              <w:t xml:space="preserve">establece la obligación de los Concesionarios del </w:t>
            </w:r>
            <w:r w:rsidR="00A20A8F" w:rsidRPr="00F16092">
              <w:rPr>
                <w:rFonts w:ascii="ITC Avant Garde" w:hAnsi="ITC Avant Garde"/>
                <w:sz w:val="18"/>
                <w:szCs w:val="18"/>
              </w:rPr>
              <w:t>STR</w:t>
            </w:r>
            <w:r w:rsidRPr="00F16092">
              <w:rPr>
                <w:rFonts w:ascii="ITC Avant Garde" w:hAnsi="ITC Avant Garde"/>
                <w:sz w:val="18"/>
                <w:szCs w:val="18"/>
              </w:rPr>
              <w:t xml:space="preserve"> </w:t>
            </w:r>
            <w:r w:rsidR="00A20A8F" w:rsidRPr="00F16092">
              <w:rPr>
                <w:rFonts w:ascii="ITC Avant Garde" w:hAnsi="ITC Avant Garde"/>
                <w:sz w:val="18"/>
                <w:szCs w:val="18"/>
              </w:rPr>
              <w:t xml:space="preserve">de incorporar en las GEP </w:t>
            </w:r>
            <w:r w:rsidRPr="00F16092">
              <w:rPr>
                <w:rFonts w:ascii="ITC Avant Garde" w:hAnsi="ITC Avant Garde"/>
                <w:sz w:val="18"/>
                <w:szCs w:val="18"/>
              </w:rPr>
              <w:t>la i</w:t>
            </w:r>
            <w:r w:rsidR="00837877" w:rsidRPr="00F16092">
              <w:rPr>
                <w:rFonts w:ascii="ITC Avant Garde" w:hAnsi="ITC Avant Garde"/>
                <w:sz w:val="18"/>
                <w:szCs w:val="18"/>
              </w:rPr>
              <w:t xml:space="preserve">nformación </w:t>
            </w:r>
            <w:r w:rsidR="00A20A8F" w:rsidRPr="00F16092">
              <w:rPr>
                <w:rFonts w:ascii="ITC Avant Garde" w:hAnsi="ITC Avant Garde"/>
                <w:sz w:val="18"/>
                <w:szCs w:val="18"/>
              </w:rPr>
              <w:t xml:space="preserve">sobre </w:t>
            </w:r>
            <w:r w:rsidRPr="00F16092">
              <w:rPr>
                <w:rFonts w:ascii="ITC Avant Garde" w:hAnsi="ITC Avant Garde"/>
                <w:sz w:val="18"/>
                <w:szCs w:val="18"/>
              </w:rPr>
              <w:t xml:space="preserve">la clasificación de </w:t>
            </w:r>
            <w:r w:rsidR="00A20A8F" w:rsidRPr="00F16092">
              <w:rPr>
                <w:rFonts w:ascii="ITC Avant Garde" w:hAnsi="ITC Avant Garde"/>
                <w:sz w:val="18"/>
                <w:szCs w:val="18"/>
              </w:rPr>
              <w:t xml:space="preserve">los </w:t>
            </w:r>
            <w:r w:rsidRPr="00F16092">
              <w:rPr>
                <w:rFonts w:ascii="ITC Avant Garde" w:hAnsi="ITC Avant Garde"/>
                <w:sz w:val="18"/>
                <w:szCs w:val="18"/>
              </w:rPr>
              <w:t xml:space="preserve">contenidos audiovisuales, de conformidad con los </w:t>
            </w:r>
            <w:r w:rsidR="004674A2" w:rsidRPr="00F16092">
              <w:rPr>
                <w:rFonts w:ascii="ITC Avant Garde" w:hAnsi="ITC Avant Garde"/>
                <w:sz w:val="18"/>
                <w:szCs w:val="18"/>
              </w:rPr>
              <w:t xml:space="preserve">Lineamientos de clasificación de contenidos audiovisuales de las transmisiones radiodifundidas y del servicio de televisión y audio restringidos, emitidos por la Secretaría de Gobernación, </w:t>
            </w:r>
            <w:r w:rsidR="00A20A8F" w:rsidRPr="00F16092">
              <w:rPr>
                <w:rFonts w:ascii="ITC Avant Garde" w:hAnsi="ITC Avant Garde"/>
                <w:sz w:val="18"/>
                <w:szCs w:val="18"/>
              </w:rPr>
              <w:t xml:space="preserve">siempre que </w:t>
            </w:r>
            <w:r w:rsidR="00142B5D" w:rsidRPr="00F16092">
              <w:rPr>
                <w:rFonts w:ascii="ITC Avant Garde" w:hAnsi="ITC Avant Garde"/>
                <w:sz w:val="18"/>
                <w:szCs w:val="18"/>
              </w:rPr>
              <w:t xml:space="preserve">los </w:t>
            </w:r>
            <w:r w:rsidR="00A20A8F" w:rsidRPr="00F16092">
              <w:rPr>
                <w:rFonts w:ascii="ITC Avant Garde" w:hAnsi="ITC Avant Garde"/>
                <w:sz w:val="18"/>
                <w:szCs w:val="18"/>
              </w:rPr>
              <w:t xml:space="preserve">Programadores la envíen. Asimismo, se establece que dicha remisión deberá realizarse con una antelación de al menos 5 días hábiles </w:t>
            </w:r>
            <w:r w:rsidR="00644EA7">
              <w:rPr>
                <w:rFonts w:ascii="ITC Avant Garde" w:hAnsi="ITC Avant Garde"/>
                <w:sz w:val="18"/>
                <w:szCs w:val="18"/>
              </w:rPr>
              <w:t>de anticipación</w:t>
            </w:r>
            <w:r w:rsidR="00A20A8F" w:rsidRPr="00F16092">
              <w:rPr>
                <w:rFonts w:ascii="ITC Avant Garde" w:hAnsi="ITC Avant Garde"/>
                <w:sz w:val="18"/>
                <w:szCs w:val="18"/>
              </w:rPr>
              <w:t xml:space="preserve"> a la</w:t>
            </w:r>
            <w:r w:rsidR="00644EA7">
              <w:rPr>
                <w:rFonts w:ascii="ITC Avant Garde" w:hAnsi="ITC Avant Garde"/>
                <w:sz w:val="18"/>
                <w:szCs w:val="18"/>
              </w:rPr>
              <w:t xml:space="preserve"> fecha de las</w:t>
            </w:r>
            <w:r w:rsidR="00A20A8F" w:rsidRPr="00F16092">
              <w:rPr>
                <w:rFonts w:ascii="ITC Avant Garde" w:hAnsi="ITC Avant Garde"/>
                <w:sz w:val="18"/>
                <w:szCs w:val="18"/>
              </w:rPr>
              <w:t xml:space="preserve"> correspondientes transmisiones, en un archivo electrónico en formato editable.</w:t>
            </w:r>
          </w:p>
          <w:p w14:paraId="47C8AB15" w14:textId="77777777" w:rsidR="0030605E" w:rsidRPr="00F16092" w:rsidRDefault="0030605E" w:rsidP="0030605E">
            <w:pPr>
              <w:jc w:val="both"/>
              <w:rPr>
                <w:rFonts w:ascii="ITC Avant Garde" w:hAnsi="ITC Avant Garde"/>
                <w:sz w:val="18"/>
                <w:szCs w:val="18"/>
              </w:rPr>
            </w:pPr>
          </w:p>
          <w:p w14:paraId="785828F4" w14:textId="77777777" w:rsidR="0098096F" w:rsidRPr="00F16092" w:rsidRDefault="00A20A8F" w:rsidP="0020099F">
            <w:pPr>
              <w:jc w:val="both"/>
              <w:rPr>
                <w:rFonts w:ascii="ITC Avant Garde" w:hAnsi="ITC Avant Garde"/>
                <w:sz w:val="18"/>
                <w:szCs w:val="18"/>
              </w:rPr>
            </w:pPr>
            <w:r w:rsidRPr="00F16092">
              <w:rPr>
                <w:rFonts w:ascii="ITC Avant Garde" w:hAnsi="ITC Avant Garde"/>
                <w:sz w:val="18"/>
                <w:szCs w:val="18"/>
              </w:rPr>
              <w:t xml:space="preserve">Finalmente, se replica el párrafo quinto del artículo 227 de la LFTR, según el cual </w:t>
            </w:r>
            <w:r w:rsidR="0098096F" w:rsidRPr="00F16092">
              <w:rPr>
                <w:rFonts w:ascii="ITC Avant Garde" w:hAnsi="ITC Avant Garde"/>
                <w:sz w:val="18"/>
                <w:szCs w:val="18"/>
              </w:rPr>
              <w:t>es</w:t>
            </w:r>
            <w:r w:rsidRPr="00F16092">
              <w:rPr>
                <w:rFonts w:ascii="ITC Avant Garde" w:hAnsi="ITC Avant Garde"/>
                <w:sz w:val="18"/>
                <w:szCs w:val="18"/>
              </w:rPr>
              <w:t xml:space="preserve"> obligación de los Programadores, en relación con sus respectivos contenidos, cumplir con las características de clasificación en términos de la LFTR, los Lineamientos de Clasificación y demás disposiciones aplicables. </w:t>
            </w:r>
            <w:r w:rsidR="0098096F" w:rsidRPr="00F16092">
              <w:rPr>
                <w:rFonts w:ascii="ITC Avant Garde" w:hAnsi="ITC Avant Garde"/>
                <w:sz w:val="18"/>
                <w:szCs w:val="18"/>
              </w:rPr>
              <w:t xml:space="preserve">Lo anterior a efecto de establecer claramente a cargo de quien se encuentra la obligación señalada. </w:t>
            </w:r>
          </w:p>
          <w:p w14:paraId="69282128" w14:textId="77777777" w:rsidR="0020099F" w:rsidRPr="00F16092" w:rsidRDefault="0020099F" w:rsidP="0020099F">
            <w:pPr>
              <w:jc w:val="both"/>
              <w:rPr>
                <w:rFonts w:ascii="ITC Avant Garde" w:hAnsi="ITC Avant Garde"/>
                <w:sz w:val="18"/>
                <w:szCs w:val="18"/>
              </w:rPr>
            </w:pPr>
          </w:p>
          <w:p w14:paraId="438CF9EF" w14:textId="77777777" w:rsidR="0098096F" w:rsidRPr="00F16092" w:rsidRDefault="0098096F" w:rsidP="0020099F">
            <w:pPr>
              <w:jc w:val="both"/>
              <w:rPr>
                <w:rFonts w:ascii="ITC Avant Garde" w:hAnsi="ITC Avant Garde"/>
                <w:sz w:val="18"/>
                <w:szCs w:val="18"/>
              </w:rPr>
            </w:pPr>
            <w:r w:rsidRPr="00F16092">
              <w:rPr>
                <w:rFonts w:ascii="ITC Avant Garde" w:hAnsi="ITC Avant Garde"/>
                <w:sz w:val="18"/>
                <w:szCs w:val="18"/>
              </w:rPr>
              <w:t xml:space="preserve">Como se observa, el párrafo cuarto del artículo 227 señala que los concesionarios del STR estarán </w:t>
            </w:r>
            <w:r w:rsidR="009A51DF" w:rsidRPr="00F16092">
              <w:rPr>
                <w:rFonts w:ascii="ITC Avant Garde" w:hAnsi="ITC Avant Garde"/>
                <w:sz w:val="18"/>
                <w:szCs w:val="18"/>
              </w:rPr>
              <w:t>obligados a presentar la clasificación, (siempre y cuando) los programadores la envíen, s</w:t>
            </w:r>
            <w:r w:rsidRPr="00F16092">
              <w:rPr>
                <w:rFonts w:ascii="ITC Avant Garde" w:hAnsi="ITC Avant Garde"/>
                <w:sz w:val="18"/>
                <w:szCs w:val="18"/>
              </w:rPr>
              <w:t>in embargo</w:t>
            </w:r>
            <w:r w:rsidR="004674A2" w:rsidRPr="00F16092">
              <w:rPr>
                <w:rFonts w:ascii="ITC Avant Garde" w:hAnsi="ITC Avant Garde"/>
                <w:sz w:val="18"/>
                <w:szCs w:val="18"/>
              </w:rPr>
              <w:t>,</w:t>
            </w:r>
            <w:r w:rsidRPr="00F16092">
              <w:rPr>
                <w:rFonts w:ascii="ITC Avant Garde" w:hAnsi="ITC Avant Garde"/>
                <w:sz w:val="18"/>
                <w:szCs w:val="18"/>
              </w:rPr>
              <w:t xml:space="preserve"> dicho precepto no establece </w:t>
            </w:r>
            <w:r w:rsidR="009A51DF" w:rsidRPr="00F16092">
              <w:rPr>
                <w:rFonts w:ascii="ITC Avant Garde" w:hAnsi="ITC Avant Garde"/>
                <w:sz w:val="18"/>
                <w:szCs w:val="18"/>
              </w:rPr>
              <w:t xml:space="preserve">la </w:t>
            </w:r>
            <w:r w:rsidRPr="00F16092">
              <w:rPr>
                <w:rFonts w:ascii="ITC Avant Garde" w:hAnsi="ITC Avant Garde"/>
                <w:sz w:val="18"/>
                <w:szCs w:val="18"/>
              </w:rPr>
              <w:t>temporalidad con que debe hacerse el envío de esta información a</w:t>
            </w:r>
            <w:r w:rsidR="009A51DF" w:rsidRPr="00F16092">
              <w:rPr>
                <w:rFonts w:ascii="ITC Avant Garde" w:hAnsi="ITC Avant Garde"/>
                <w:sz w:val="18"/>
                <w:szCs w:val="18"/>
              </w:rPr>
              <w:t xml:space="preserve"> efecto de que los concesionarios</w:t>
            </w:r>
            <w:r w:rsidRPr="00F16092">
              <w:rPr>
                <w:rFonts w:ascii="ITC Avant Garde" w:hAnsi="ITC Avant Garde"/>
                <w:sz w:val="18"/>
                <w:szCs w:val="18"/>
              </w:rPr>
              <w:t xml:space="preserve"> estén en condiciones de incorporarla en sus correspondientes GEP.</w:t>
            </w:r>
          </w:p>
          <w:p w14:paraId="125D3013" w14:textId="77777777" w:rsidR="0098096F" w:rsidRPr="00F16092" w:rsidRDefault="0098096F" w:rsidP="0020099F">
            <w:pPr>
              <w:jc w:val="both"/>
              <w:rPr>
                <w:rFonts w:ascii="ITC Avant Garde" w:hAnsi="ITC Avant Garde"/>
                <w:sz w:val="18"/>
                <w:szCs w:val="18"/>
              </w:rPr>
            </w:pPr>
          </w:p>
          <w:p w14:paraId="1C0A121C" w14:textId="77777777" w:rsidR="0098096F" w:rsidRPr="00F16092" w:rsidRDefault="0098096F" w:rsidP="0020099F">
            <w:pPr>
              <w:jc w:val="both"/>
              <w:rPr>
                <w:rFonts w:ascii="ITC Avant Garde" w:hAnsi="ITC Avant Garde"/>
                <w:sz w:val="18"/>
                <w:szCs w:val="18"/>
              </w:rPr>
            </w:pPr>
            <w:r w:rsidRPr="00F16092">
              <w:rPr>
                <w:rFonts w:ascii="ITC Avant Garde" w:hAnsi="ITC Avant Garde"/>
                <w:sz w:val="18"/>
                <w:szCs w:val="18"/>
              </w:rPr>
              <w:t xml:space="preserve">En ese sentido, se genera la obligación a cargo de los programadores de enviar dicha información con una antelación de al menos 5 días hábiles </w:t>
            </w:r>
            <w:r w:rsidR="00644EA7">
              <w:rPr>
                <w:rFonts w:ascii="ITC Avant Garde" w:hAnsi="ITC Avant Garde"/>
                <w:sz w:val="18"/>
                <w:szCs w:val="18"/>
              </w:rPr>
              <w:t>de anticipación a la fecha de las</w:t>
            </w:r>
            <w:r w:rsidRPr="00F16092">
              <w:rPr>
                <w:rFonts w:ascii="ITC Avant Garde" w:hAnsi="ITC Avant Garde"/>
                <w:sz w:val="18"/>
                <w:szCs w:val="18"/>
              </w:rPr>
              <w:t xml:space="preserve"> correspondientes transmisiones, además de que se establece el </w:t>
            </w:r>
            <w:r w:rsidR="004674A2" w:rsidRPr="00F16092">
              <w:rPr>
                <w:rFonts w:ascii="ITC Avant Garde" w:hAnsi="ITC Avant Garde"/>
                <w:sz w:val="18"/>
                <w:szCs w:val="18"/>
              </w:rPr>
              <w:t>que e</w:t>
            </w:r>
            <w:r w:rsidRPr="00F16092">
              <w:rPr>
                <w:rFonts w:ascii="ITC Avant Garde" w:hAnsi="ITC Avant Garde"/>
                <w:sz w:val="18"/>
                <w:szCs w:val="18"/>
              </w:rPr>
              <w:t>sta deberá realizarse en un formato editable, para facilitar el manejo de la misma por parte de los concesionarios.</w:t>
            </w:r>
          </w:p>
          <w:p w14:paraId="49658168" w14:textId="77777777" w:rsidR="0098096F" w:rsidRPr="00F16092" w:rsidRDefault="0098096F" w:rsidP="0020099F">
            <w:pPr>
              <w:jc w:val="both"/>
              <w:rPr>
                <w:rFonts w:ascii="ITC Avant Garde" w:hAnsi="ITC Avant Garde"/>
                <w:sz w:val="18"/>
                <w:szCs w:val="18"/>
              </w:rPr>
            </w:pPr>
          </w:p>
          <w:p w14:paraId="56224653" w14:textId="77777777" w:rsidR="009A51DF" w:rsidRPr="00F16092" w:rsidRDefault="009A51DF" w:rsidP="009A51DF">
            <w:pPr>
              <w:jc w:val="both"/>
              <w:rPr>
                <w:rFonts w:ascii="ITC Avant Garde" w:hAnsi="ITC Avant Garde"/>
                <w:sz w:val="18"/>
                <w:szCs w:val="18"/>
                <w:lang w:val="es-ES"/>
              </w:rPr>
            </w:pPr>
            <w:r w:rsidRPr="00F16092">
              <w:rPr>
                <w:rFonts w:ascii="ITC Avant Garde" w:hAnsi="ITC Avant Garde"/>
                <w:sz w:val="18"/>
                <w:szCs w:val="18"/>
                <w:lang w:val="es-ES"/>
              </w:rPr>
              <w:t xml:space="preserve">Como se aprecia, el espíritu de la norma es que precisamente la información sobre la clasificación sea un elemento de información en las GEP del STR. Conforme a ello, para satisfacer los extremos de esta pretensión normativa, resulta necesario que los programadores remitan dicha información a los concesionarios, caso contrario, es decir, de no imponer esta obligación a los programadores se haría nugatorio el sentido de la LFTR respecto de la información de la clasificación, pues los concesionarios no tendrían elementos para satisfacer la condición prevista en el referido artículo 227 de dicho ordenamiento legal. </w:t>
            </w:r>
          </w:p>
          <w:p w14:paraId="7BF0CC4B" w14:textId="77777777" w:rsidR="009A51DF" w:rsidRPr="00F16092" w:rsidRDefault="009A51DF" w:rsidP="0020099F">
            <w:pPr>
              <w:jc w:val="both"/>
              <w:rPr>
                <w:rFonts w:ascii="ITC Avant Garde" w:hAnsi="ITC Avant Garde"/>
                <w:sz w:val="18"/>
                <w:szCs w:val="18"/>
              </w:rPr>
            </w:pPr>
          </w:p>
          <w:p w14:paraId="5FDA59E5" w14:textId="77777777" w:rsidR="00C72DCD" w:rsidRPr="00F16092" w:rsidRDefault="00FF471C" w:rsidP="00A20A8F">
            <w:pPr>
              <w:jc w:val="both"/>
              <w:rPr>
                <w:rFonts w:ascii="ITC Avant Garde" w:hAnsi="ITC Avant Garde"/>
                <w:sz w:val="18"/>
                <w:szCs w:val="18"/>
              </w:rPr>
            </w:pPr>
            <w:r w:rsidRPr="00F16092">
              <w:rPr>
                <w:rFonts w:ascii="ITC Avant Garde" w:hAnsi="ITC Avant Garde"/>
                <w:sz w:val="18"/>
                <w:szCs w:val="18"/>
              </w:rPr>
              <w:t xml:space="preserve">El </w:t>
            </w:r>
            <w:r w:rsidRPr="00F16092">
              <w:rPr>
                <w:rFonts w:ascii="ITC Avant Garde" w:hAnsi="ITC Avant Garde"/>
                <w:b/>
                <w:sz w:val="18"/>
                <w:szCs w:val="18"/>
              </w:rPr>
              <w:t xml:space="preserve">artículo </w:t>
            </w:r>
            <w:r w:rsidR="007F19E4" w:rsidRPr="00F16092">
              <w:rPr>
                <w:rFonts w:ascii="ITC Avant Garde" w:hAnsi="ITC Avant Garde"/>
                <w:b/>
                <w:sz w:val="18"/>
                <w:szCs w:val="18"/>
              </w:rPr>
              <w:t>5</w:t>
            </w:r>
            <w:r w:rsidR="007F19E4" w:rsidRPr="00F16092">
              <w:rPr>
                <w:rFonts w:ascii="ITC Avant Garde" w:hAnsi="ITC Avant Garde"/>
                <w:sz w:val="18"/>
                <w:szCs w:val="18"/>
              </w:rPr>
              <w:t xml:space="preserve"> </w:t>
            </w:r>
            <w:r w:rsidRPr="00F16092">
              <w:rPr>
                <w:rFonts w:ascii="ITC Avant Garde" w:hAnsi="ITC Avant Garde"/>
                <w:sz w:val="18"/>
                <w:szCs w:val="18"/>
              </w:rPr>
              <w:t xml:space="preserve">del </w:t>
            </w:r>
            <w:r w:rsidR="00A20A8F" w:rsidRPr="00F16092">
              <w:rPr>
                <w:rFonts w:ascii="ITC Avant Garde" w:hAnsi="ITC Avant Garde"/>
                <w:sz w:val="18"/>
                <w:szCs w:val="18"/>
              </w:rPr>
              <w:t xml:space="preserve">Proyecto </w:t>
            </w:r>
            <w:r w:rsidR="007F19E4" w:rsidRPr="00F16092">
              <w:rPr>
                <w:rFonts w:ascii="ITC Avant Garde" w:hAnsi="ITC Avant Garde"/>
                <w:sz w:val="18"/>
                <w:szCs w:val="18"/>
              </w:rPr>
              <w:t>se refiere a</w:t>
            </w:r>
            <w:r w:rsidR="00A20A8F" w:rsidRPr="00F16092">
              <w:rPr>
                <w:rFonts w:ascii="ITC Avant Garde" w:hAnsi="ITC Avant Garde"/>
                <w:sz w:val="18"/>
                <w:szCs w:val="18"/>
              </w:rPr>
              <w:t xml:space="preserve"> la posibilidad que tienen los Concesionarios de Televisión Radiodifundida</w:t>
            </w:r>
            <w:r w:rsidR="008A6E60" w:rsidRPr="00F16092">
              <w:rPr>
                <w:rFonts w:ascii="ITC Avant Garde" w:hAnsi="ITC Avant Garde"/>
                <w:sz w:val="18"/>
                <w:szCs w:val="18"/>
              </w:rPr>
              <w:t xml:space="preserve"> que se encuentren </w:t>
            </w:r>
            <w:r w:rsidR="00A20A8F" w:rsidRPr="00F16092">
              <w:rPr>
                <w:rFonts w:ascii="ITC Avant Garde" w:hAnsi="ITC Avant Garde"/>
                <w:sz w:val="18"/>
                <w:szCs w:val="18"/>
              </w:rPr>
              <w:t xml:space="preserve">interesados en que la información de la programación de sus señales retransmitidas en los Servicios de Televisión Restringida sea incorporada en las </w:t>
            </w:r>
            <w:r w:rsidR="008A6E60" w:rsidRPr="00F16092">
              <w:rPr>
                <w:rFonts w:ascii="ITC Avant Garde" w:hAnsi="ITC Avant Garde"/>
                <w:sz w:val="18"/>
                <w:szCs w:val="18"/>
              </w:rPr>
              <w:t xml:space="preserve">GEP </w:t>
            </w:r>
            <w:r w:rsidR="00C72DCD" w:rsidRPr="00F16092">
              <w:rPr>
                <w:rFonts w:ascii="ITC Avant Garde" w:hAnsi="ITC Avant Garde"/>
                <w:sz w:val="18"/>
                <w:szCs w:val="18"/>
              </w:rPr>
              <w:t xml:space="preserve">de estos </w:t>
            </w:r>
            <w:r w:rsidR="008A6E60" w:rsidRPr="00F16092">
              <w:rPr>
                <w:rFonts w:ascii="ITC Avant Garde" w:hAnsi="ITC Avant Garde"/>
                <w:sz w:val="18"/>
                <w:szCs w:val="18"/>
              </w:rPr>
              <w:t xml:space="preserve">últimos </w:t>
            </w:r>
            <w:r w:rsidR="00C72DCD" w:rsidRPr="00F16092">
              <w:rPr>
                <w:rFonts w:ascii="ITC Avant Garde" w:hAnsi="ITC Avant Garde"/>
                <w:sz w:val="18"/>
                <w:szCs w:val="18"/>
              </w:rPr>
              <w:t>servicios.</w:t>
            </w:r>
            <w:r w:rsidR="00A20A8F" w:rsidRPr="00F16092">
              <w:rPr>
                <w:rFonts w:ascii="ITC Avant Garde" w:hAnsi="ITC Avant Garde"/>
                <w:sz w:val="18"/>
                <w:szCs w:val="18"/>
              </w:rPr>
              <w:t xml:space="preserve"> </w:t>
            </w:r>
          </w:p>
          <w:p w14:paraId="56B7A1BF" w14:textId="77777777" w:rsidR="00C72DCD" w:rsidRPr="00F16092" w:rsidRDefault="00C72DCD" w:rsidP="00A20A8F">
            <w:pPr>
              <w:jc w:val="both"/>
              <w:rPr>
                <w:rFonts w:ascii="ITC Avant Garde" w:hAnsi="ITC Avant Garde"/>
                <w:sz w:val="18"/>
                <w:szCs w:val="18"/>
              </w:rPr>
            </w:pPr>
          </w:p>
          <w:p w14:paraId="5DC50A61" w14:textId="77777777" w:rsidR="008A6E60" w:rsidRPr="00F16092" w:rsidRDefault="00C72DCD" w:rsidP="00C72DCD">
            <w:pPr>
              <w:jc w:val="both"/>
              <w:rPr>
                <w:rFonts w:ascii="ITC Avant Garde" w:hAnsi="ITC Avant Garde"/>
                <w:sz w:val="18"/>
                <w:szCs w:val="18"/>
              </w:rPr>
            </w:pPr>
            <w:r w:rsidRPr="00F16092">
              <w:rPr>
                <w:rFonts w:ascii="ITC Avant Garde" w:hAnsi="ITC Avant Garde"/>
                <w:sz w:val="18"/>
                <w:szCs w:val="18"/>
              </w:rPr>
              <w:t xml:space="preserve">En ese sentido, </w:t>
            </w:r>
            <w:r w:rsidR="005D4E63" w:rsidRPr="00F16092">
              <w:rPr>
                <w:rFonts w:ascii="ITC Avant Garde" w:hAnsi="ITC Avant Garde"/>
                <w:sz w:val="18"/>
                <w:szCs w:val="18"/>
              </w:rPr>
              <w:t>se considera</w:t>
            </w:r>
            <w:r w:rsidR="008A6E60" w:rsidRPr="00F16092">
              <w:rPr>
                <w:rFonts w:ascii="ITC Avant Garde" w:hAnsi="ITC Avant Garde"/>
                <w:sz w:val="18"/>
                <w:szCs w:val="18"/>
              </w:rPr>
              <w:t xml:space="preserve"> que, al no encontrarse los Concesionarios de Televisión Radiodifundida obligados a entregar sus señales, sino exclusivamente a permitir la retransmisión de las mismas por parte de los concesionarios </w:t>
            </w:r>
            <w:r w:rsidR="0052442D" w:rsidRPr="00F16092">
              <w:rPr>
                <w:rFonts w:ascii="ITC Avant Garde" w:hAnsi="ITC Avant Garde"/>
                <w:sz w:val="18"/>
                <w:szCs w:val="18"/>
              </w:rPr>
              <w:t xml:space="preserve">de </w:t>
            </w:r>
            <w:r w:rsidR="008A6E60" w:rsidRPr="00F16092">
              <w:rPr>
                <w:rFonts w:ascii="ITC Avant Garde" w:hAnsi="ITC Avant Garde"/>
                <w:sz w:val="18"/>
                <w:szCs w:val="18"/>
              </w:rPr>
              <w:t>STR, no se podría establecer</w:t>
            </w:r>
            <w:r w:rsidR="0052442D" w:rsidRPr="00F16092">
              <w:rPr>
                <w:rFonts w:ascii="ITC Avant Garde" w:hAnsi="ITC Avant Garde"/>
                <w:sz w:val="18"/>
                <w:szCs w:val="18"/>
              </w:rPr>
              <w:t xml:space="preserve"> y extender</w:t>
            </w:r>
            <w:r w:rsidR="008A6E60" w:rsidRPr="00F16092">
              <w:rPr>
                <w:rFonts w:ascii="ITC Avant Garde" w:hAnsi="ITC Avant Garde"/>
                <w:sz w:val="18"/>
                <w:szCs w:val="18"/>
              </w:rPr>
              <w:t xml:space="preserve"> una obligación a su cargo, relativa a entregar la información del artículo 3 del P</w:t>
            </w:r>
            <w:r w:rsidR="0052442D" w:rsidRPr="00F16092">
              <w:rPr>
                <w:rFonts w:ascii="ITC Avant Garde" w:hAnsi="ITC Avant Garde"/>
                <w:sz w:val="18"/>
                <w:szCs w:val="18"/>
              </w:rPr>
              <w:t>royecto sobre la</w:t>
            </w:r>
            <w:r w:rsidR="008A6E60" w:rsidRPr="00F16092">
              <w:rPr>
                <w:rFonts w:ascii="ITC Avant Garde" w:hAnsi="ITC Avant Garde"/>
                <w:sz w:val="18"/>
                <w:szCs w:val="18"/>
              </w:rPr>
              <w:t xml:space="preserve"> programación </w:t>
            </w:r>
            <w:r w:rsidR="0052442D" w:rsidRPr="00F16092">
              <w:rPr>
                <w:rFonts w:ascii="ITC Avant Garde" w:hAnsi="ITC Avant Garde"/>
                <w:sz w:val="18"/>
                <w:szCs w:val="18"/>
              </w:rPr>
              <w:t xml:space="preserve">de las señales que son </w:t>
            </w:r>
            <w:r w:rsidR="008A6E60" w:rsidRPr="00F16092">
              <w:rPr>
                <w:rFonts w:ascii="ITC Avant Garde" w:hAnsi="ITC Avant Garde"/>
                <w:sz w:val="18"/>
                <w:szCs w:val="18"/>
              </w:rPr>
              <w:t>retransmitida</w:t>
            </w:r>
            <w:r w:rsidR="0052442D" w:rsidRPr="00F16092">
              <w:rPr>
                <w:rFonts w:ascii="ITC Avant Garde" w:hAnsi="ITC Avant Garde"/>
                <w:sz w:val="18"/>
                <w:szCs w:val="18"/>
              </w:rPr>
              <w:t>s</w:t>
            </w:r>
            <w:r w:rsidR="008A6E60" w:rsidRPr="00F16092">
              <w:rPr>
                <w:rFonts w:ascii="ITC Avant Garde" w:hAnsi="ITC Avant Garde"/>
                <w:sz w:val="18"/>
                <w:szCs w:val="18"/>
              </w:rPr>
              <w:t xml:space="preserve"> </w:t>
            </w:r>
            <w:r w:rsidR="0052442D" w:rsidRPr="00F16092">
              <w:rPr>
                <w:rFonts w:ascii="ITC Avant Garde" w:hAnsi="ITC Avant Garde"/>
                <w:sz w:val="18"/>
                <w:szCs w:val="18"/>
              </w:rPr>
              <w:t>por</w:t>
            </w:r>
            <w:r w:rsidR="008A6E60" w:rsidRPr="00F16092">
              <w:rPr>
                <w:rFonts w:ascii="ITC Avant Garde" w:hAnsi="ITC Avant Garde"/>
                <w:sz w:val="18"/>
                <w:szCs w:val="18"/>
              </w:rPr>
              <w:t xml:space="preserve"> los concesionarios STR. </w:t>
            </w:r>
          </w:p>
          <w:p w14:paraId="6B2C1DF4" w14:textId="77777777" w:rsidR="008A6E60" w:rsidRPr="00F16092" w:rsidRDefault="008A6E60" w:rsidP="00C72DCD">
            <w:pPr>
              <w:jc w:val="both"/>
              <w:rPr>
                <w:rFonts w:ascii="ITC Avant Garde" w:hAnsi="ITC Avant Garde"/>
                <w:sz w:val="18"/>
                <w:szCs w:val="18"/>
              </w:rPr>
            </w:pPr>
          </w:p>
          <w:p w14:paraId="1685F701" w14:textId="77777777" w:rsidR="00A20A8F" w:rsidRPr="00F16092" w:rsidRDefault="008A6E60" w:rsidP="00C72DCD">
            <w:pPr>
              <w:jc w:val="both"/>
              <w:rPr>
                <w:rFonts w:ascii="ITC Avant Garde" w:hAnsi="ITC Avant Garde"/>
                <w:sz w:val="18"/>
                <w:szCs w:val="18"/>
              </w:rPr>
            </w:pPr>
            <w:r w:rsidRPr="00F16092">
              <w:rPr>
                <w:rFonts w:ascii="ITC Avant Garde" w:hAnsi="ITC Avant Garde"/>
                <w:sz w:val="18"/>
                <w:szCs w:val="18"/>
              </w:rPr>
              <w:t>En virtud de lo anterior, el Proyecto</w:t>
            </w:r>
            <w:r w:rsidR="00C72DCD" w:rsidRPr="00F16092">
              <w:rPr>
                <w:rFonts w:ascii="ITC Avant Garde" w:hAnsi="ITC Avant Garde"/>
                <w:sz w:val="18"/>
                <w:szCs w:val="18"/>
              </w:rPr>
              <w:t xml:space="preserve"> establece que los Concesionarios de Televisión Radiodifundida </w:t>
            </w:r>
            <w:r w:rsidRPr="00F16092">
              <w:rPr>
                <w:rFonts w:ascii="ITC Avant Garde" w:hAnsi="ITC Avant Garde"/>
                <w:sz w:val="18"/>
                <w:szCs w:val="18"/>
              </w:rPr>
              <w:t xml:space="preserve">interesados en ver incorporada la información de la programación de sus señales en las GEP del STR, </w:t>
            </w:r>
            <w:r w:rsidR="00C72DCD" w:rsidRPr="00F16092">
              <w:rPr>
                <w:rFonts w:ascii="ITC Avant Garde" w:hAnsi="ITC Avant Garde"/>
                <w:sz w:val="18"/>
                <w:szCs w:val="18"/>
              </w:rPr>
              <w:t xml:space="preserve">proporcionarán a </w:t>
            </w:r>
            <w:r w:rsidR="00A20A8F" w:rsidRPr="00F16092">
              <w:rPr>
                <w:rFonts w:ascii="ITC Avant Garde" w:hAnsi="ITC Avant Garde"/>
                <w:sz w:val="18"/>
                <w:szCs w:val="18"/>
              </w:rPr>
              <w:t xml:space="preserve">los Concesionarios de </w:t>
            </w:r>
            <w:r w:rsidR="005D4E63" w:rsidRPr="00F16092">
              <w:rPr>
                <w:rFonts w:ascii="ITC Avant Garde" w:hAnsi="ITC Avant Garde"/>
                <w:sz w:val="18"/>
                <w:szCs w:val="18"/>
              </w:rPr>
              <w:t>este último servicio,</w:t>
            </w:r>
            <w:r w:rsidR="00A20A8F" w:rsidRPr="00F16092">
              <w:rPr>
                <w:rFonts w:ascii="ITC Avant Garde" w:hAnsi="ITC Avant Garde"/>
                <w:sz w:val="18"/>
                <w:szCs w:val="18"/>
              </w:rPr>
              <w:t xml:space="preserve"> por lo menos la información a que se refieren las fraccio</w:t>
            </w:r>
            <w:r w:rsidR="00C72DCD" w:rsidRPr="00F16092">
              <w:rPr>
                <w:rFonts w:ascii="ITC Avant Garde" w:hAnsi="ITC Avant Garde"/>
                <w:sz w:val="18"/>
                <w:szCs w:val="18"/>
              </w:rPr>
              <w:t xml:space="preserve">nes I a IV del </w:t>
            </w:r>
            <w:r w:rsidR="00644EA7">
              <w:rPr>
                <w:rFonts w:ascii="ITC Avant Garde" w:hAnsi="ITC Avant Garde"/>
                <w:sz w:val="18"/>
                <w:szCs w:val="18"/>
              </w:rPr>
              <w:t xml:space="preserve">apartado A del </w:t>
            </w:r>
            <w:r w:rsidR="00C72DCD" w:rsidRPr="00F16092">
              <w:rPr>
                <w:rFonts w:ascii="ITC Avant Garde" w:hAnsi="ITC Avant Garde"/>
                <w:sz w:val="18"/>
                <w:szCs w:val="18"/>
              </w:rPr>
              <w:t>artículo tres de</w:t>
            </w:r>
            <w:r w:rsidR="00A20A8F" w:rsidRPr="00F16092">
              <w:rPr>
                <w:rFonts w:ascii="ITC Avant Garde" w:hAnsi="ITC Avant Garde"/>
                <w:sz w:val="18"/>
                <w:szCs w:val="18"/>
              </w:rPr>
              <w:t>l</w:t>
            </w:r>
            <w:r w:rsidR="00C72DCD" w:rsidRPr="00F16092">
              <w:rPr>
                <w:rFonts w:ascii="ITC Avant Garde" w:hAnsi="ITC Avant Garde"/>
                <w:sz w:val="18"/>
                <w:szCs w:val="18"/>
              </w:rPr>
              <w:t xml:space="preserve"> Proyecto</w:t>
            </w:r>
            <w:r w:rsidR="00A20A8F" w:rsidRPr="00F16092">
              <w:rPr>
                <w:rFonts w:ascii="ITC Avant Garde" w:hAnsi="ITC Avant Garde"/>
                <w:sz w:val="18"/>
                <w:szCs w:val="18"/>
              </w:rPr>
              <w:t>.</w:t>
            </w:r>
          </w:p>
          <w:p w14:paraId="2C61A16E" w14:textId="77777777" w:rsidR="00C72DCD" w:rsidRPr="00F16092" w:rsidRDefault="00C72DCD" w:rsidP="00A20A8F">
            <w:pPr>
              <w:jc w:val="both"/>
              <w:rPr>
                <w:rFonts w:ascii="ITC Avant Garde" w:hAnsi="ITC Avant Garde"/>
                <w:sz w:val="18"/>
                <w:szCs w:val="18"/>
              </w:rPr>
            </w:pPr>
          </w:p>
          <w:p w14:paraId="387AB80D" w14:textId="77777777" w:rsidR="00A20A8F" w:rsidRPr="00F16092" w:rsidRDefault="00C72DCD" w:rsidP="00A20A8F">
            <w:pPr>
              <w:jc w:val="both"/>
              <w:rPr>
                <w:rFonts w:ascii="ITC Avant Garde" w:hAnsi="ITC Avant Garde"/>
                <w:sz w:val="18"/>
                <w:szCs w:val="18"/>
              </w:rPr>
            </w:pPr>
            <w:r w:rsidRPr="00F16092">
              <w:rPr>
                <w:rFonts w:ascii="ITC Avant Garde" w:hAnsi="ITC Avant Garde"/>
                <w:sz w:val="18"/>
                <w:szCs w:val="18"/>
              </w:rPr>
              <w:t>Asimismo, se establece que l</w:t>
            </w:r>
            <w:r w:rsidR="00A20A8F" w:rsidRPr="00F16092">
              <w:rPr>
                <w:rFonts w:ascii="ITC Avant Garde" w:hAnsi="ITC Avant Garde"/>
                <w:sz w:val="18"/>
                <w:szCs w:val="18"/>
              </w:rPr>
              <w:t xml:space="preserve">os Concesionarios de </w:t>
            </w:r>
            <w:r w:rsidRPr="00F16092">
              <w:rPr>
                <w:rFonts w:ascii="ITC Avant Garde" w:hAnsi="ITC Avant Garde"/>
                <w:sz w:val="18"/>
                <w:szCs w:val="18"/>
              </w:rPr>
              <w:t>STR</w:t>
            </w:r>
            <w:r w:rsidR="00A20A8F" w:rsidRPr="00F16092">
              <w:rPr>
                <w:rFonts w:ascii="ITC Avant Garde" w:hAnsi="ITC Avant Garde"/>
                <w:sz w:val="18"/>
                <w:szCs w:val="18"/>
              </w:rPr>
              <w:t xml:space="preserve"> no estarán obligados a incorporar en sus </w:t>
            </w:r>
            <w:r w:rsidRPr="00F16092">
              <w:rPr>
                <w:rFonts w:ascii="ITC Avant Garde" w:hAnsi="ITC Avant Garde"/>
                <w:sz w:val="18"/>
                <w:szCs w:val="18"/>
              </w:rPr>
              <w:t>GEP</w:t>
            </w:r>
            <w:r w:rsidR="00A20A8F" w:rsidRPr="00F16092">
              <w:rPr>
                <w:rFonts w:ascii="ITC Avant Garde" w:hAnsi="ITC Avant Garde"/>
                <w:sz w:val="18"/>
                <w:szCs w:val="18"/>
              </w:rPr>
              <w:t xml:space="preserve"> ninguna información que no les sea proporcionada por los Concesionarios de Televisión Radiodifundida respecto de las </w:t>
            </w:r>
            <w:r w:rsidRPr="00F16092">
              <w:rPr>
                <w:rFonts w:ascii="ITC Avant Garde" w:hAnsi="ITC Avant Garde"/>
                <w:sz w:val="18"/>
                <w:szCs w:val="18"/>
              </w:rPr>
              <w:t>señales objeto de retransmisión, así como que</w:t>
            </w:r>
            <w:r w:rsidR="004674A2" w:rsidRPr="00F16092">
              <w:rPr>
                <w:rFonts w:ascii="ITC Avant Garde" w:hAnsi="ITC Avant Garde"/>
                <w:sz w:val="18"/>
                <w:szCs w:val="18"/>
              </w:rPr>
              <w:t>,</w:t>
            </w:r>
            <w:r w:rsidRPr="00F16092">
              <w:rPr>
                <w:rFonts w:ascii="ITC Avant Garde" w:hAnsi="ITC Avant Garde"/>
                <w:sz w:val="18"/>
                <w:szCs w:val="18"/>
              </w:rPr>
              <w:t xml:space="preserve"> u</w:t>
            </w:r>
            <w:r w:rsidR="00A20A8F" w:rsidRPr="00F16092">
              <w:rPr>
                <w:rFonts w:ascii="ITC Avant Garde" w:hAnsi="ITC Avant Garde"/>
                <w:sz w:val="18"/>
                <w:szCs w:val="18"/>
              </w:rPr>
              <w:t xml:space="preserve">na vez que sea entregada la información por los Concesionarios de Televisión Radiodifundida, deberá ser </w:t>
            </w:r>
            <w:r w:rsidR="00A20A8F" w:rsidRPr="00F16092">
              <w:rPr>
                <w:rFonts w:ascii="ITC Avant Garde" w:hAnsi="ITC Avant Garde"/>
                <w:sz w:val="18"/>
                <w:szCs w:val="18"/>
              </w:rPr>
              <w:lastRenderedPageBreak/>
              <w:t xml:space="preserve">incorporada por los Concesionarios de </w:t>
            </w:r>
            <w:r w:rsidRPr="00F16092">
              <w:rPr>
                <w:rFonts w:ascii="ITC Avant Garde" w:hAnsi="ITC Avant Garde"/>
                <w:sz w:val="18"/>
                <w:szCs w:val="18"/>
              </w:rPr>
              <w:t>STR</w:t>
            </w:r>
            <w:r w:rsidR="00A20A8F" w:rsidRPr="00F16092">
              <w:rPr>
                <w:rFonts w:ascii="ITC Avant Garde" w:hAnsi="ITC Avant Garde"/>
                <w:sz w:val="18"/>
                <w:szCs w:val="18"/>
              </w:rPr>
              <w:t xml:space="preserve"> en sus </w:t>
            </w:r>
            <w:r w:rsidRPr="00F16092">
              <w:rPr>
                <w:rFonts w:ascii="ITC Avant Garde" w:hAnsi="ITC Avant Garde"/>
                <w:sz w:val="18"/>
                <w:szCs w:val="18"/>
              </w:rPr>
              <w:t>GEP</w:t>
            </w:r>
            <w:r w:rsidR="00A20A8F" w:rsidRPr="00F16092">
              <w:rPr>
                <w:rFonts w:ascii="ITC Avant Garde" w:hAnsi="ITC Avant Garde"/>
                <w:sz w:val="18"/>
                <w:szCs w:val="18"/>
              </w:rPr>
              <w:t>, de manera gratuita y no discriminatoria, a fin de evitar generar ventajas competitivas artificiales.</w:t>
            </w:r>
          </w:p>
          <w:p w14:paraId="56F3A250" w14:textId="77777777" w:rsidR="00C72DCD" w:rsidRPr="00F16092" w:rsidRDefault="00C72DCD" w:rsidP="00A20A8F">
            <w:pPr>
              <w:jc w:val="both"/>
              <w:rPr>
                <w:rFonts w:ascii="ITC Avant Garde" w:hAnsi="ITC Avant Garde"/>
                <w:sz w:val="18"/>
                <w:szCs w:val="18"/>
              </w:rPr>
            </w:pPr>
          </w:p>
          <w:p w14:paraId="5BA6BDDD" w14:textId="3E7801F1" w:rsidR="00A20A8F" w:rsidRDefault="00D6743F" w:rsidP="00A20A8F">
            <w:pPr>
              <w:jc w:val="both"/>
              <w:rPr>
                <w:rFonts w:ascii="ITC Avant Garde" w:hAnsi="ITC Avant Garde"/>
                <w:sz w:val="18"/>
                <w:szCs w:val="18"/>
              </w:rPr>
            </w:pPr>
            <w:r>
              <w:rPr>
                <w:rFonts w:ascii="ITC Avant Garde" w:hAnsi="ITC Avant Garde"/>
                <w:sz w:val="18"/>
                <w:szCs w:val="18"/>
              </w:rPr>
              <w:t>El artículo en comento</w:t>
            </w:r>
            <w:r w:rsidR="00C72DCD" w:rsidRPr="00F16092">
              <w:rPr>
                <w:rFonts w:ascii="ITC Avant Garde" w:hAnsi="ITC Avant Garde"/>
                <w:sz w:val="18"/>
                <w:szCs w:val="18"/>
              </w:rPr>
              <w:t xml:space="preserve"> establece </w:t>
            </w:r>
            <w:r>
              <w:rPr>
                <w:rFonts w:ascii="ITC Avant Garde" w:hAnsi="ITC Avant Garde"/>
                <w:sz w:val="18"/>
                <w:szCs w:val="18"/>
              </w:rPr>
              <w:t xml:space="preserve">también </w:t>
            </w:r>
            <w:r w:rsidR="00C72DCD" w:rsidRPr="00F16092">
              <w:rPr>
                <w:rFonts w:ascii="ITC Avant Garde" w:hAnsi="ITC Avant Garde"/>
                <w:sz w:val="18"/>
                <w:szCs w:val="18"/>
              </w:rPr>
              <w:t xml:space="preserve">una anticipación </w:t>
            </w:r>
            <w:r w:rsidR="00A20A8F" w:rsidRPr="00F16092">
              <w:rPr>
                <w:rFonts w:ascii="ITC Avant Garde" w:hAnsi="ITC Avant Garde"/>
                <w:sz w:val="18"/>
                <w:szCs w:val="18"/>
              </w:rPr>
              <w:t xml:space="preserve">de al menos 5 días hábiles previos a las correspondientes transmisiones, </w:t>
            </w:r>
            <w:r w:rsidR="00C72DCD" w:rsidRPr="00F16092">
              <w:rPr>
                <w:rFonts w:ascii="ITC Avant Garde" w:hAnsi="ITC Avant Garde"/>
                <w:sz w:val="18"/>
                <w:szCs w:val="18"/>
              </w:rPr>
              <w:t xml:space="preserve">para que la información sea remitida, </w:t>
            </w:r>
            <w:r w:rsidR="005D4E63" w:rsidRPr="00F16092">
              <w:rPr>
                <w:rFonts w:ascii="ITC Avant Garde" w:hAnsi="ITC Avant Garde"/>
                <w:sz w:val="18"/>
                <w:szCs w:val="18"/>
              </w:rPr>
              <w:t xml:space="preserve">lo que deberá realizarse </w:t>
            </w:r>
            <w:r w:rsidR="00A20A8F" w:rsidRPr="00F16092">
              <w:rPr>
                <w:rFonts w:ascii="ITC Avant Garde" w:hAnsi="ITC Avant Garde"/>
                <w:sz w:val="18"/>
                <w:szCs w:val="18"/>
              </w:rPr>
              <w:t xml:space="preserve">en un archivo electrónico en formato editable. </w:t>
            </w:r>
          </w:p>
          <w:p w14:paraId="26CEA938" w14:textId="77777777" w:rsidR="00D6743F" w:rsidRDefault="00D6743F" w:rsidP="00A20A8F">
            <w:pPr>
              <w:jc w:val="both"/>
              <w:rPr>
                <w:rFonts w:ascii="ITC Avant Garde" w:hAnsi="ITC Avant Garde"/>
                <w:sz w:val="18"/>
                <w:szCs w:val="18"/>
              </w:rPr>
            </w:pPr>
          </w:p>
          <w:p w14:paraId="613E8C54" w14:textId="77777777" w:rsidR="00D6743F" w:rsidRPr="00F16092" w:rsidRDefault="00D6743F" w:rsidP="00D6743F">
            <w:pPr>
              <w:jc w:val="both"/>
              <w:rPr>
                <w:rFonts w:ascii="ITC Avant Garde" w:hAnsi="ITC Avant Garde"/>
                <w:sz w:val="18"/>
                <w:szCs w:val="18"/>
              </w:rPr>
            </w:pPr>
            <w:r>
              <w:rPr>
                <w:rFonts w:ascii="ITC Avant Garde" w:hAnsi="ITC Avant Garde"/>
                <w:sz w:val="18"/>
                <w:szCs w:val="18"/>
              </w:rPr>
              <w:t xml:space="preserve">Asimismo, </w:t>
            </w:r>
            <w:r w:rsidRPr="00D6743F">
              <w:rPr>
                <w:rFonts w:ascii="ITC Avant Garde" w:hAnsi="ITC Avant Garde"/>
                <w:sz w:val="18"/>
                <w:szCs w:val="18"/>
              </w:rPr>
              <w:t xml:space="preserve">el artículo 5 de los Lineamientos establece que los Concesionarios de STR deberán publicar </w:t>
            </w:r>
            <w:r w:rsidRPr="00F16092">
              <w:rPr>
                <w:rFonts w:ascii="ITC Avant Garde" w:hAnsi="ITC Avant Garde"/>
                <w:sz w:val="18"/>
                <w:szCs w:val="18"/>
              </w:rPr>
              <w:t>en su portal de Internet o proporcionen en sus oficinas una dirección de correo electrónico y/o teléfono de contacto para, en su caso, recibir la información de la programación de las Señales Retransmitidas de los Concesionarios de Radiodifusión a que se refiere el artículo 5 del Proyecto.</w:t>
            </w:r>
          </w:p>
          <w:p w14:paraId="379A5B31" w14:textId="77777777" w:rsidR="00D6743F" w:rsidRPr="00F16092" w:rsidRDefault="00D6743F" w:rsidP="00D6743F">
            <w:pPr>
              <w:jc w:val="both"/>
              <w:rPr>
                <w:rFonts w:ascii="ITC Avant Garde" w:hAnsi="ITC Avant Garde"/>
                <w:sz w:val="18"/>
                <w:szCs w:val="18"/>
              </w:rPr>
            </w:pPr>
          </w:p>
          <w:p w14:paraId="37A93720" w14:textId="77777777" w:rsidR="00D6743F" w:rsidRPr="00F16092" w:rsidRDefault="00D6743F" w:rsidP="00D6743F">
            <w:pPr>
              <w:jc w:val="both"/>
              <w:rPr>
                <w:rFonts w:ascii="ITC Avant Garde" w:hAnsi="ITC Avant Garde"/>
                <w:sz w:val="18"/>
                <w:szCs w:val="18"/>
              </w:rPr>
            </w:pPr>
            <w:r w:rsidRPr="00F16092">
              <w:rPr>
                <w:rFonts w:ascii="ITC Avant Garde" w:hAnsi="ITC Avant Garde"/>
                <w:sz w:val="18"/>
                <w:szCs w:val="18"/>
              </w:rPr>
              <w:t xml:space="preserve">Lo anterior, con la finalidad de que los Concesionarios de Televisión Radiodifundida interesados en </w:t>
            </w:r>
          </w:p>
          <w:p w14:paraId="71B495AC" w14:textId="77777777" w:rsidR="00D6743F" w:rsidRPr="00F16092" w:rsidRDefault="00D6743F" w:rsidP="00D6743F">
            <w:pPr>
              <w:jc w:val="both"/>
              <w:rPr>
                <w:rFonts w:ascii="ITC Avant Garde" w:hAnsi="ITC Avant Garde"/>
                <w:sz w:val="18"/>
                <w:szCs w:val="18"/>
              </w:rPr>
            </w:pPr>
            <w:r w:rsidRPr="00F16092">
              <w:rPr>
                <w:rFonts w:ascii="ITC Avant Garde" w:hAnsi="ITC Avant Garde"/>
                <w:sz w:val="18"/>
                <w:szCs w:val="18"/>
              </w:rPr>
              <w:t xml:space="preserve">que la información de la programación de sus señales retransmitidas en los Servicios de Televisión Restringida sea incorporada en las GEP de estos últimos servicios, cuenten con un dato de contacto para, en su caso, la entrega de la información de la programación de sus señales. </w:t>
            </w:r>
          </w:p>
          <w:p w14:paraId="37DED987" w14:textId="77777777" w:rsidR="00D6743F" w:rsidRPr="00F16092" w:rsidRDefault="00D6743F" w:rsidP="00D6743F">
            <w:pPr>
              <w:jc w:val="both"/>
              <w:rPr>
                <w:rFonts w:ascii="ITC Avant Garde" w:hAnsi="ITC Avant Garde"/>
                <w:sz w:val="18"/>
                <w:szCs w:val="18"/>
              </w:rPr>
            </w:pPr>
          </w:p>
          <w:p w14:paraId="7B4BD533" w14:textId="77777777" w:rsidR="00D6743F" w:rsidRPr="00F16092" w:rsidRDefault="00D6743F" w:rsidP="00D6743F">
            <w:pPr>
              <w:jc w:val="both"/>
              <w:rPr>
                <w:rFonts w:ascii="ITC Avant Garde" w:hAnsi="ITC Avant Garde"/>
                <w:sz w:val="18"/>
                <w:szCs w:val="18"/>
              </w:rPr>
            </w:pPr>
            <w:r w:rsidRPr="00F16092">
              <w:rPr>
                <w:rFonts w:ascii="ITC Avant Garde" w:hAnsi="ITC Avant Garde"/>
                <w:sz w:val="18"/>
                <w:szCs w:val="18"/>
              </w:rPr>
              <w:t>Asimismo, establece que los Concesionarios de Televisión Radiodifundida podrán hacer disponible la información de la programación de las Señales Retransmitidas en sus correspondientes portales de Internet, adicionando que los Concesionarios de STR solamente se encontrarán obligados a incluir la información de las Señales Retransmitidas en caso de que esta les sea enviada.</w:t>
            </w:r>
          </w:p>
          <w:p w14:paraId="273EF878" w14:textId="77777777" w:rsidR="00D6743F" w:rsidRPr="00F16092" w:rsidRDefault="00D6743F" w:rsidP="00D6743F">
            <w:pPr>
              <w:jc w:val="both"/>
              <w:rPr>
                <w:rFonts w:ascii="ITC Avant Garde" w:hAnsi="ITC Avant Garde"/>
                <w:sz w:val="18"/>
                <w:szCs w:val="18"/>
              </w:rPr>
            </w:pPr>
          </w:p>
          <w:p w14:paraId="35CEDFA6" w14:textId="77777777" w:rsidR="00D6743F" w:rsidRPr="00F16092" w:rsidRDefault="00D6743F" w:rsidP="00D6743F">
            <w:pPr>
              <w:jc w:val="both"/>
              <w:rPr>
                <w:rFonts w:ascii="ITC Avant Garde" w:hAnsi="ITC Avant Garde"/>
                <w:sz w:val="18"/>
                <w:szCs w:val="18"/>
              </w:rPr>
            </w:pPr>
            <w:r w:rsidRPr="00F16092">
              <w:rPr>
                <w:rFonts w:ascii="ITC Avant Garde" w:hAnsi="ITC Avant Garde"/>
                <w:sz w:val="18"/>
                <w:szCs w:val="18"/>
              </w:rPr>
              <w:t>Esto es, a fin de eficientar la identificación de información por parte de los Concesionarios del STR, se estima conveniente establecer en el mismo artículo que los Concesionarios de Televisión Radiodifundida podrán, en su caso, hacer disponible la información de la programación de sus señales en sus correspondientes páginas o sitios de Internet.</w:t>
            </w:r>
          </w:p>
          <w:p w14:paraId="5C66A4CA" w14:textId="77777777" w:rsidR="00D6743F" w:rsidRPr="00F16092" w:rsidRDefault="00D6743F" w:rsidP="00D6743F">
            <w:pPr>
              <w:jc w:val="both"/>
              <w:rPr>
                <w:rFonts w:ascii="ITC Avant Garde" w:hAnsi="ITC Avant Garde"/>
                <w:sz w:val="18"/>
                <w:szCs w:val="18"/>
              </w:rPr>
            </w:pPr>
          </w:p>
          <w:p w14:paraId="68CCD024" w14:textId="77777777" w:rsidR="00D6743F" w:rsidRPr="00F16092" w:rsidRDefault="00D6743F" w:rsidP="00D6743F">
            <w:pPr>
              <w:jc w:val="both"/>
              <w:rPr>
                <w:rFonts w:ascii="ITC Avant Garde" w:hAnsi="ITC Avant Garde"/>
                <w:sz w:val="18"/>
                <w:szCs w:val="18"/>
              </w:rPr>
            </w:pPr>
            <w:r w:rsidRPr="00F16092">
              <w:rPr>
                <w:rFonts w:ascii="ITC Avant Garde" w:hAnsi="ITC Avant Garde"/>
                <w:sz w:val="18"/>
                <w:szCs w:val="18"/>
              </w:rPr>
              <w:t>Lo anterior, sin embargo, no sustituye el envío voluntario de la información por parte de los Concesionarios de Televisión Radiodifundida a efecto de que los Concesionarios del STR se encuentren obligados a incluir la información que les sea remitida en las GEP, en términos de lo ya precisado en líneas anteriores. En ese sentido, se reitera que los Concesionarios del STR solamente se encontrarán obligados a incluir la información de las Señales Retransmitidas en caso de que esta sea enviada por los Concesionarios de Televisión Radiodifundida.</w:t>
            </w:r>
          </w:p>
          <w:p w14:paraId="1459F176" w14:textId="77777777" w:rsidR="007F19E4" w:rsidRPr="00F16092" w:rsidRDefault="007F19E4" w:rsidP="0030605E">
            <w:pPr>
              <w:jc w:val="both"/>
              <w:rPr>
                <w:rFonts w:ascii="ITC Avant Garde" w:hAnsi="ITC Avant Garde"/>
                <w:sz w:val="18"/>
                <w:szCs w:val="18"/>
              </w:rPr>
            </w:pPr>
          </w:p>
          <w:p w14:paraId="5991036C" w14:textId="77777777" w:rsidR="00FF471C" w:rsidRPr="00F16092" w:rsidRDefault="007F19E4" w:rsidP="0030605E">
            <w:pPr>
              <w:jc w:val="both"/>
              <w:rPr>
                <w:rFonts w:ascii="ITC Avant Garde" w:hAnsi="ITC Avant Garde"/>
                <w:sz w:val="18"/>
                <w:szCs w:val="18"/>
              </w:rPr>
            </w:pPr>
            <w:r w:rsidRPr="00F16092">
              <w:rPr>
                <w:rFonts w:ascii="ITC Avant Garde" w:hAnsi="ITC Avant Garde"/>
                <w:sz w:val="18"/>
                <w:szCs w:val="18"/>
              </w:rPr>
              <w:t xml:space="preserve">El </w:t>
            </w:r>
            <w:r w:rsidRPr="00F16092">
              <w:rPr>
                <w:rFonts w:ascii="ITC Avant Garde" w:hAnsi="ITC Avant Garde"/>
                <w:b/>
                <w:sz w:val="18"/>
                <w:szCs w:val="18"/>
              </w:rPr>
              <w:t xml:space="preserve">artículo 6 </w:t>
            </w:r>
            <w:r w:rsidRPr="00F16092">
              <w:rPr>
                <w:rFonts w:ascii="ITC Avant Garde" w:hAnsi="ITC Avant Garde"/>
                <w:sz w:val="18"/>
                <w:szCs w:val="18"/>
              </w:rPr>
              <w:t xml:space="preserve">del </w:t>
            </w:r>
            <w:r w:rsidR="00497ADF" w:rsidRPr="00F16092">
              <w:rPr>
                <w:rFonts w:ascii="ITC Avant Garde" w:hAnsi="ITC Avant Garde"/>
                <w:sz w:val="18"/>
                <w:szCs w:val="18"/>
              </w:rPr>
              <w:t>Proyecto</w:t>
            </w:r>
            <w:r w:rsidRPr="00F16092">
              <w:rPr>
                <w:rFonts w:ascii="ITC Avant Garde" w:hAnsi="ITC Avant Garde"/>
                <w:sz w:val="18"/>
                <w:szCs w:val="18"/>
              </w:rPr>
              <w:t xml:space="preserve"> de Lineamientos establece </w:t>
            </w:r>
            <w:r w:rsidR="00C72DCD" w:rsidRPr="00F16092">
              <w:rPr>
                <w:rFonts w:ascii="ITC Avant Garde" w:hAnsi="ITC Avant Garde"/>
                <w:sz w:val="18"/>
                <w:szCs w:val="18"/>
              </w:rPr>
              <w:t>que</w:t>
            </w:r>
            <w:r w:rsidRPr="00F16092">
              <w:rPr>
                <w:rFonts w:ascii="ITC Avant Garde" w:hAnsi="ITC Avant Garde"/>
                <w:sz w:val="18"/>
                <w:szCs w:val="18"/>
              </w:rPr>
              <w:t xml:space="preserve"> los Concesionarios de </w:t>
            </w:r>
            <w:r w:rsidR="00C72DCD" w:rsidRPr="00F16092">
              <w:rPr>
                <w:rFonts w:ascii="ITC Avant Garde" w:hAnsi="ITC Avant Garde"/>
                <w:sz w:val="18"/>
                <w:szCs w:val="18"/>
              </w:rPr>
              <w:t>STR</w:t>
            </w:r>
            <w:r w:rsidRPr="00F16092">
              <w:rPr>
                <w:rFonts w:ascii="ITC Avant Garde" w:hAnsi="ITC Avant Garde"/>
                <w:sz w:val="18"/>
                <w:szCs w:val="18"/>
              </w:rPr>
              <w:t xml:space="preserve"> reflejar</w:t>
            </w:r>
            <w:r w:rsidR="00C72DCD" w:rsidRPr="00F16092">
              <w:rPr>
                <w:rFonts w:ascii="ITC Avant Garde" w:hAnsi="ITC Avant Garde"/>
                <w:sz w:val="18"/>
                <w:szCs w:val="18"/>
              </w:rPr>
              <w:t>án</w:t>
            </w:r>
            <w:r w:rsidRPr="00F16092">
              <w:rPr>
                <w:rFonts w:ascii="ITC Avant Garde" w:hAnsi="ITC Avant Garde"/>
                <w:sz w:val="18"/>
                <w:szCs w:val="18"/>
              </w:rPr>
              <w:t xml:space="preserve"> </w:t>
            </w:r>
            <w:r w:rsidR="00C72DCD" w:rsidRPr="00F16092">
              <w:rPr>
                <w:rFonts w:ascii="ITC Avant Garde" w:hAnsi="ITC Avant Garde"/>
                <w:sz w:val="18"/>
                <w:szCs w:val="18"/>
              </w:rPr>
              <w:t xml:space="preserve">los cambios a la programación en su GEP siempre y cuando tengan conocimiento de dicha información con al menos </w:t>
            </w:r>
            <w:r w:rsidR="00E431D8" w:rsidRPr="00F16092">
              <w:rPr>
                <w:rFonts w:ascii="ITC Avant Garde" w:hAnsi="ITC Avant Garde"/>
                <w:sz w:val="18"/>
                <w:szCs w:val="18"/>
              </w:rPr>
              <w:t>2 días hábiles</w:t>
            </w:r>
            <w:r w:rsidR="00C72DCD" w:rsidRPr="00F16092">
              <w:rPr>
                <w:rFonts w:ascii="ITC Avant Garde" w:hAnsi="ITC Avant Garde"/>
                <w:sz w:val="18"/>
                <w:szCs w:val="18"/>
              </w:rPr>
              <w:t xml:space="preserve"> de antelación;</w:t>
            </w:r>
            <w:r w:rsidR="005D4E63" w:rsidRPr="00F16092">
              <w:rPr>
                <w:rFonts w:ascii="ITC Avant Garde" w:hAnsi="ITC Avant Garde"/>
                <w:sz w:val="18"/>
                <w:szCs w:val="18"/>
              </w:rPr>
              <w:t xml:space="preserve"> </w:t>
            </w:r>
            <w:r w:rsidRPr="00F16092">
              <w:rPr>
                <w:rFonts w:ascii="ITC Avant Garde" w:hAnsi="ITC Avant Garde"/>
                <w:sz w:val="18"/>
                <w:szCs w:val="18"/>
              </w:rPr>
              <w:t xml:space="preserve">en beneficio de </w:t>
            </w:r>
            <w:r w:rsidR="00C72DCD" w:rsidRPr="00F16092">
              <w:rPr>
                <w:rFonts w:ascii="ITC Avant Garde" w:hAnsi="ITC Avant Garde"/>
                <w:sz w:val="18"/>
                <w:szCs w:val="18"/>
              </w:rPr>
              <w:t>usuarios y</w:t>
            </w:r>
            <w:r w:rsidRPr="00F16092">
              <w:rPr>
                <w:rFonts w:ascii="ITC Avant Garde" w:hAnsi="ITC Avant Garde"/>
                <w:sz w:val="18"/>
                <w:szCs w:val="18"/>
              </w:rPr>
              <w:t xml:space="preserve"> audiencias. </w:t>
            </w:r>
          </w:p>
          <w:p w14:paraId="2B3D31FC" w14:textId="77777777" w:rsidR="005D4E63" w:rsidRPr="00F16092" w:rsidRDefault="005D4E63" w:rsidP="0030605E">
            <w:pPr>
              <w:jc w:val="both"/>
              <w:rPr>
                <w:rFonts w:ascii="ITC Avant Garde" w:hAnsi="ITC Avant Garde"/>
                <w:sz w:val="18"/>
                <w:szCs w:val="18"/>
              </w:rPr>
            </w:pPr>
          </w:p>
          <w:p w14:paraId="65B34BAA" w14:textId="77777777" w:rsidR="005D4E63" w:rsidRPr="00F16092" w:rsidRDefault="005D4E63" w:rsidP="0030605E">
            <w:pPr>
              <w:jc w:val="both"/>
              <w:rPr>
                <w:rFonts w:ascii="ITC Avant Garde" w:hAnsi="ITC Avant Garde"/>
                <w:sz w:val="18"/>
                <w:szCs w:val="18"/>
              </w:rPr>
            </w:pPr>
            <w:r w:rsidRPr="00F16092">
              <w:rPr>
                <w:rFonts w:ascii="ITC Avant Garde" w:hAnsi="ITC Avant Garde"/>
                <w:sz w:val="18"/>
                <w:szCs w:val="18"/>
              </w:rPr>
              <w:t>En ese sentido, se atiende la necesidad expresada por diversos participantes en la consulta pública a la que se sometió el Anteproyecto de Lineamientos, relativa a que debía establecerse un esquema específico de tiempos mediante los cuales se lleven a cabo estos procesos, a diferencia de un esquema abierto en el que se pretendía dejarlo a las mejores prácticas de la industria como lo estableció el propio Anteproyecto.</w:t>
            </w:r>
          </w:p>
          <w:p w14:paraId="2A6A9EA9" w14:textId="77777777" w:rsidR="007F19E4" w:rsidRPr="00F16092" w:rsidRDefault="007F19E4" w:rsidP="0030605E">
            <w:pPr>
              <w:jc w:val="both"/>
              <w:rPr>
                <w:rFonts w:ascii="ITC Avant Garde" w:hAnsi="ITC Avant Garde"/>
                <w:sz w:val="18"/>
                <w:szCs w:val="18"/>
              </w:rPr>
            </w:pPr>
          </w:p>
          <w:p w14:paraId="5755946E" w14:textId="77777777" w:rsidR="007F2448" w:rsidRPr="00F16092" w:rsidRDefault="005D4E63" w:rsidP="0020099F">
            <w:pPr>
              <w:jc w:val="both"/>
              <w:rPr>
                <w:rFonts w:ascii="ITC Avant Garde" w:hAnsi="ITC Avant Garde"/>
                <w:sz w:val="18"/>
                <w:szCs w:val="18"/>
              </w:rPr>
            </w:pPr>
            <w:r w:rsidRPr="00F16092">
              <w:rPr>
                <w:rFonts w:ascii="ITC Avant Garde" w:hAnsi="ITC Avant Garde"/>
                <w:sz w:val="18"/>
                <w:szCs w:val="18"/>
              </w:rPr>
              <w:t>Por otro lado, el</w:t>
            </w:r>
            <w:r w:rsidR="007F19E4" w:rsidRPr="00F16092">
              <w:rPr>
                <w:rFonts w:ascii="ITC Avant Garde" w:hAnsi="ITC Avant Garde"/>
                <w:sz w:val="18"/>
                <w:szCs w:val="18"/>
              </w:rPr>
              <w:t xml:space="preserve"> </w:t>
            </w:r>
            <w:r w:rsidR="007F19E4" w:rsidRPr="00F16092">
              <w:rPr>
                <w:rFonts w:ascii="ITC Avant Garde" w:hAnsi="ITC Avant Garde"/>
                <w:b/>
                <w:sz w:val="18"/>
                <w:szCs w:val="18"/>
              </w:rPr>
              <w:t>artículo 7</w:t>
            </w:r>
            <w:r w:rsidR="007F19E4" w:rsidRPr="00F16092">
              <w:rPr>
                <w:rFonts w:ascii="ITC Avant Garde" w:hAnsi="ITC Avant Garde"/>
                <w:sz w:val="18"/>
                <w:szCs w:val="18"/>
              </w:rPr>
              <w:t xml:space="preserve"> del </w:t>
            </w:r>
            <w:r w:rsidR="00C72DCD" w:rsidRPr="00F16092">
              <w:rPr>
                <w:rFonts w:ascii="ITC Avant Garde" w:hAnsi="ITC Avant Garde"/>
                <w:sz w:val="18"/>
                <w:szCs w:val="18"/>
              </w:rPr>
              <w:t xml:space="preserve">Proyecto </w:t>
            </w:r>
            <w:r w:rsidR="007F19E4" w:rsidRPr="00F16092">
              <w:rPr>
                <w:rFonts w:ascii="ITC Avant Garde" w:hAnsi="ITC Avant Garde"/>
                <w:sz w:val="18"/>
                <w:szCs w:val="18"/>
              </w:rPr>
              <w:t>estable</w:t>
            </w:r>
            <w:r w:rsidR="003E17F5" w:rsidRPr="00F16092">
              <w:rPr>
                <w:rFonts w:ascii="ITC Avant Garde" w:hAnsi="ITC Avant Garde"/>
                <w:sz w:val="18"/>
                <w:szCs w:val="18"/>
              </w:rPr>
              <w:t xml:space="preserve">ce </w:t>
            </w:r>
            <w:r w:rsidR="007F19E4" w:rsidRPr="00F16092">
              <w:rPr>
                <w:rFonts w:ascii="ITC Avant Garde" w:hAnsi="ITC Avant Garde"/>
                <w:sz w:val="18"/>
                <w:szCs w:val="18"/>
              </w:rPr>
              <w:t>que</w:t>
            </w:r>
            <w:r w:rsidR="00C72DCD" w:rsidRPr="00F16092">
              <w:rPr>
                <w:rFonts w:ascii="ITC Avant Garde" w:hAnsi="ITC Avant Garde"/>
                <w:sz w:val="18"/>
                <w:szCs w:val="18"/>
              </w:rPr>
              <w:t xml:space="preserve"> en caso de que</w:t>
            </w:r>
            <w:r w:rsidR="007F19E4" w:rsidRPr="00F16092">
              <w:rPr>
                <w:rFonts w:ascii="ITC Avant Garde" w:hAnsi="ITC Avant Garde"/>
                <w:sz w:val="18"/>
                <w:szCs w:val="18"/>
              </w:rPr>
              <w:t xml:space="preserve"> los Concesionarios del </w:t>
            </w:r>
            <w:r w:rsidR="00C72DCD" w:rsidRPr="00F16092">
              <w:rPr>
                <w:rFonts w:ascii="ITC Avant Garde" w:hAnsi="ITC Avant Garde"/>
                <w:sz w:val="18"/>
                <w:szCs w:val="18"/>
              </w:rPr>
              <w:t>STR</w:t>
            </w:r>
            <w:r w:rsidR="007F19E4" w:rsidRPr="00F16092">
              <w:rPr>
                <w:rFonts w:ascii="ITC Avant Garde" w:hAnsi="ITC Avant Garde"/>
                <w:sz w:val="18"/>
                <w:szCs w:val="18"/>
              </w:rPr>
              <w:t xml:space="preserve"> </w:t>
            </w:r>
            <w:r w:rsidR="00C72DCD" w:rsidRPr="00F16092">
              <w:rPr>
                <w:rFonts w:ascii="ITC Avant Garde" w:hAnsi="ITC Avant Garde"/>
                <w:sz w:val="18"/>
                <w:szCs w:val="18"/>
              </w:rPr>
              <w:t>cuenten en su GEP con la información relativa a la m</w:t>
            </w:r>
            <w:r w:rsidR="007F2448" w:rsidRPr="00F16092">
              <w:rPr>
                <w:rFonts w:ascii="ITC Avant Garde" w:hAnsi="ITC Avant Garde"/>
                <w:sz w:val="18"/>
                <w:szCs w:val="18"/>
              </w:rPr>
              <w:t>ención o señalamiento</w:t>
            </w:r>
            <w:r w:rsidR="00C72DCD" w:rsidRPr="00F16092">
              <w:rPr>
                <w:rFonts w:ascii="ITC Avant Garde" w:hAnsi="ITC Avant Garde"/>
                <w:sz w:val="18"/>
                <w:szCs w:val="18"/>
              </w:rPr>
              <w:t xml:space="preserve"> de los servicios de accesibilidad para personas con discapacidad con que cuente cada programa o episodio transmitido, </w:t>
            </w:r>
            <w:r w:rsidR="007F19E4" w:rsidRPr="00F16092">
              <w:rPr>
                <w:rFonts w:ascii="ITC Avant Garde" w:hAnsi="ITC Avant Garde"/>
                <w:sz w:val="18"/>
                <w:szCs w:val="18"/>
              </w:rPr>
              <w:t xml:space="preserve">deberán </w:t>
            </w:r>
            <w:r w:rsidR="00C72DCD" w:rsidRPr="00F16092">
              <w:rPr>
                <w:rFonts w:ascii="ITC Avant Garde" w:hAnsi="ITC Avant Garde"/>
                <w:sz w:val="18"/>
                <w:szCs w:val="18"/>
              </w:rPr>
              <w:t>informarlo</w:t>
            </w:r>
            <w:r w:rsidR="007F19E4" w:rsidRPr="00F16092">
              <w:rPr>
                <w:rFonts w:ascii="ITC Avant Garde" w:hAnsi="ITC Avant Garde"/>
                <w:sz w:val="18"/>
                <w:szCs w:val="18"/>
              </w:rPr>
              <w:t xml:space="preserve"> en su </w:t>
            </w:r>
            <w:r w:rsidR="00C72DCD" w:rsidRPr="00F16092">
              <w:rPr>
                <w:rFonts w:ascii="ITC Avant Garde" w:hAnsi="ITC Avant Garde"/>
                <w:sz w:val="18"/>
                <w:szCs w:val="18"/>
              </w:rPr>
              <w:t>GEP</w:t>
            </w:r>
            <w:r w:rsidR="007F19E4" w:rsidRPr="00F16092">
              <w:rPr>
                <w:rFonts w:ascii="ITC Avant Garde" w:hAnsi="ITC Avant Garde"/>
                <w:sz w:val="18"/>
                <w:szCs w:val="18"/>
              </w:rPr>
              <w:t xml:space="preserve"> con objeto de que las audiencias con discapacidad estén en posibilidad de identificar la programación que cuenta con elementos de accesibilidad. </w:t>
            </w:r>
          </w:p>
          <w:p w14:paraId="092C3467" w14:textId="77777777" w:rsidR="007F2448" w:rsidRPr="00F16092" w:rsidRDefault="007F2448" w:rsidP="0020099F">
            <w:pPr>
              <w:jc w:val="both"/>
              <w:rPr>
                <w:rFonts w:ascii="ITC Avant Garde" w:hAnsi="ITC Avant Garde"/>
                <w:sz w:val="18"/>
                <w:szCs w:val="18"/>
              </w:rPr>
            </w:pPr>
          </w:p>
          <w:p w14:paraId="7FE3113B" w14:textId="77777777" w:rsidR="007F2448" w:rsidRPr="00F16092" w:rsidRDefault="007F2448" w:rsidP="0020099F">
            <w:pPr>
              <w:jc w:val="both"/>
              <w:rPr>
                <w:rFonts w:ascii="ITC Avant Garde" w:hAnsi="ITC Avant Garde"/>
                <w:sz w:val="18"/>
                <w:szCs w:val="18"/>
              </w:rPr>
            </w:pPr>
            <w:r w:rsidRPr="00F16092">
              <w:rPr>
                <w:rFonts w:ascii="ITC Avant Garde" w:hAnsi="ITC Avant Garde"/>
                <w:sz w:val="18"/>
                <w:szCs w:val="18"/>
              </w:rPr>
              <w:t xml:space="preserve">Cabe precisar que dicha información corresponde a información que se establece en el artículo 3 </w:t>
            </w:r>
            <w:r w:rsidR="00644EA7">
              <w:rPr>
                <w:rFonts w:ascii="ITC Avant Garde" w:hAnsi="ITC Avant Garde"/>
                <w:sz w:val="18"/>
                <w:szCs w:val="18"/>
              </w:rPr>
              <w:t>apartado B, fracciones I a V,</w:t>
            </w:r>
            <w:r w:rsidRPr="00F16092">
              <w:rPr>
                <w:rFonts w:ascii="ITC Avant Garde" w:hAnsi="ITC Avant Garde"/>
                <w:sz w:val="18"/>
                <w:szCs w:val="18"/>
              </w:rPr>
              <w:t xml:space="preserve"> particularmente </w:t>
            </w:r>
            <w:r w:rsidR="00644EA7">
              <w:rPr>
                <w:rFonts w:ascii="ITC Avant Garde" w:hAnsi="ITC Avant Garde"/>
                <w:sz w:val="18"/>
                <w:szCs w:val="18"/>
              </w:rPr>
              <w:t>la fracción IV</w:t>
            </w:r>
            <w:r w:rsidRPr="00F16092">
              <w:rPr>
                <w:rFonts w:ascii="ITC Avant Garde" w:hAnsi="ITC Avant Garde"/>
                <w:sz w:val="18"/>
                <w:szCs w:val="18"/>
              </w:rPr>
              <w:t xml:space="preserve">, la cual podrán integrar, de manera enunciativa y no limitativa los Concesionarios del STR en sus GEP. </w:t>
            </w:r>
          </w:p>
          <w:p w14:paraId="4518FF04" w14:textId="77777777" w:rsidR="007F2448" w:rsidRPr="00F16092" w:rsidRDefault="007F2448" w:rsidP="0020099F">
            <w:pPr>
              <w:jc w:val="both"/>
              <w:rPr>
                <w:rFonts w:ascii="ITC Avant Garde" w:hAnsi="ITC Avant Garde"/>
                <w:sz w:val="18"/>
                <w:szCs w:val="18"/>
              </w:rPr>
            </w:pPr>
          </w:p>
          <w:p w14:paraId="6AFC1C95" w14:textId="77777777" w:rsidR="007F19E4" w:rsidRPr="00F16092" w:rsidRDefault="007F19E4" w:rsidP="0020099F">
            <w:pPr>
              <w:jc w:val="both"/>
              <w:rPr>
                <w:rFonts w:ascii="ITC Avant Garde" w:hAnsi="ITC Avant Garde"/>
                <w:sz w:val="18"/>
                <w:szCs w:val="18"/>
              </w:rPr>
            </w:pPr>
            <w:r w:rsidRPr="00F16092">
              <w:rPr>
                <w:rFonts w:ascii="ITC Avant Garde" w:hAnsi="ITC Avant Garde"/>
                <w:sz w:val="18"/>
                <w:szCs w:val="18"/>
              </w:rPr>
              <w:lastRenderedPageBreak/>
              <w:t>Para dichos efecto</w:t>
            </w:r>
            <w:r w:rsidR="00F23F40" w:rsidRPr="00F16092">
              <w:rPr>
                <w:rFonts w:ascii="ITC Avant Garde" w:hAnsi="ITC Avant Garde"/>
                <w:sz w:val="18"/>
                <w:szCs w:val="18"/>
              </w:rPr>
              <w:t>s</w:t>
            </w:r>
            <w:r w:rsidRPr="00F16092">
              <w:rPr>
                <w:rFonts w:ascii="ITC Avant Garde" w:hAnsi="ITC Avant Garde"/>
                <w:sz w:val="18"/>
                <w:szCs w:val="18"/>
              </w:rPr>
              <w:t xml:space="preserve">, se </w:t>
            </w:r>
            <w:r w:rsidR="00F23F40" w:rsidRPr="00F16092">
              <w:rPr>
                <w:rFonts w:ascii="ITC Avant Garde" w:hAnsi="ITC Avant Garde"/>
                <w:sz w:val="18"/>
                <w:szCs w:val="18"/>
              </w:rPr>
              <w:t xml:space="preserve">estableció que se </w:t>
            </w:r>
            <w:r w:rsidRPr="00F16092">
              <w:rPr>
                <w:rFonts w:ascii="ITC Avant Garde" w:hAnsi="ITC Avant Garde"/>
                <w:sz w:val="18"/>
                <w:szCs w:val="18"/>
              </w:rPr>
              <w:t xml:space="preserve">deberá incluir </w:t>
            </w:r>
            <w:r w:rsidR="00F23F40" w:rsidRPr="00F16092">
              <w:rPr>
                <w:rFonts w:ascii="ITC Avant Garde" w:hAnsi="ITC Avant Garde"/>
                <w:sz w:val="18"/>
                <w:szCs w:val="18"/>
              </w:rPr>
              <w:t>el acrónimo SO en caso de que un determinado</w:t>
            </w:r>
            <w:r w:rsidRPr="00F16092">
              <w:rPr>
                <w:rFonts w:ascii="ITC Avant Garde" w:hAnsi="ITC Avant Garde"/>
                <w:sz w:val="18"/>
                <w:szCs w:val="18"/>
              </w:rPr>
              <w:t xml:space="preserve"> contenido audiovisual contenga Subtitulaje Oculto, y LSM, para el caso de que contenga interpretación en Lengua de Señas Mexicana. </w:t>
            </w:r>
          </w:p>
          <w:p w14:paraId="64E1820D" w14:textId="77777777" w:rsidR="0052442D" w:rsidRPr="00F16092" w:rsidRDefault="0052442D" w:rsidP="0020099F">
            <w:pPr>
              <w:jc w:val="both"/>
              <w:rPr>
                <w:rFonts w:ascii="ITC Avant Garde" w:hAnsi="ITC Avant Garde"/>
                <w:sz w:val="18"/>
                <w:szCs w:val="18"/>
              </w:rPr>
            </w:pPr>
          </w:p>
          <w:p w14:paraId="3A472BBA" w14:textId="77777777" w:rsidR="0052442D" w:rsidRPr="00F16092" w:rsidRDefault="0052442D" w:rsidP="0020099F">
            <w:pPr>
              <w:jc w:val="both"/>
              <w:rPr>
                <w:rFonts w:ascii="ITC Avant Garde" w:hAnsi="ITC Avant Garde"/>
                <w:sz w:val="18"/>
                <w:szCs w:val="18"/>
              </w:rPr>
            </w:pPr>
            <w:r w:rsidRPr="00F16092">
              <w:rPr>
                <w:rFonts w:ascii="ITC Avant Garde" w:hAnsi="ITC Avant Garde"/>
                <w:sz w:val="18"/>
                <w:szCs w:val="18"/>
              </w:rPr>
              <w:t>Ello con el propósito de que las siglas a incorporarse en las GEP del STR sean las mismas que aquellas utilizadas en el servicio de Televisión Radiodifundida, lo que permitirá hacerlo mayormente reconocible a las audiencias, dada la referencia y uso que se tiene respecto de este último servicio.</w:t>
            </w:r>
          </w:p>
          <w:p w14:paraId="576553D6" w14:textId="77777777" w:rsidR="007F19E4" w:rsidRPr="00F16092" w:rsidRDefault="007F19E4" w:rsidP="0020099F">
            <w:pPr>
              <w:jc w:val="both"/>
              <w:rPr>
                <w:rFonts w:ascii="ITC Avant Garde" w:hAnsi="ITC Avant Garde"/>
                <w:sz w:val="18"/>
                <w:szCs w:val="18"/>
              </w:rPr>
            </w:pPr>
          </w:p>
          <w:p w14:paraId="654E2DB4" w14:textId="77777777" w:rsidR="00F23F40" w:rsidRPr="00F16092" w:rsidRDefault="00F23F40" w:rsidP="00F23F40">
            <w:pPr>
              <w:jc w:val="both"/>
              <w:rPr>
                <w:rFonts w:ascii="ITC Avant Garde" w:hAnsi="ITC Avant Garde"/>
                <w:sz w:val="18"/>
                <w:szCs w:val="18"/>
              </w:rPr>
            </w:pPr>
            <w:r w:rsidRPr="00F16092">
              <w:rPr>
                <w:rFonts w:ascii="ITC Avant Garde" w:hAnsi="ITC Avant Garde"/>
                <w:sz w:val="18"/>
                <w:szCs w:val="18"/>
              </w:rPr>
              <w:t xml:space="preserve">El </w:t>
            </w:r>
            <w:r w:rsidRPr="00F16092">
              <w:rPr>
                <w:rFonts w:ascii="ITC Avant Garde" w:hAnsi="ITC Avant Garde"/>
                <w:b/>
                <w:sz w:val="18"/>
                <w:szCs w:val="18"/>
              </w:rPr>
              <w:t>artículo 8</w:t>
            </w:r>
            <w:r w:rsidRPr="00F16092">
              <w:rPr>
                <w:rFonts w:ascii="ITC Avant Garde" w:hAnsi="ITC Avant Garde"/>
                <w:sz w:val="18"/>
                <w:szCs w:val="18"/>
              </w:rPr>
              <w:t xml:space="preserve"> del Proyecto establece que las GEP del STR deberán estar disponibles de manera gratuita para los usuarios y audiencias en todos los paquetes que ofrezcan los Concesionarios del Servicio de Televisión Restringida, así como que podrán estar disponible</w:t>
            </w:r>
            <w:r w:rsidR="0091628F" w:rsidRPr="00F16092">
              <w:rPr>
                <w:rFonts w:ascii="ITC Avant Garde" w:hAnsi="ITC Avant Garde"/>
                <w:sz w:val="18"/>
                <w:szCs w:val="18"/>
              </w:rPr>
              <w:t>s</w:t>
            </w:r>
            <w:r w:rsidRPr="00F16092">
              <w:rPr>
                <w:rFonts w:ascii="ITC Avant Garde" w:hAnsi="ITC Avant Garde"/>
                <w:sz w:val="18"/>
                <w:szCs w:val="18"/>
              </w:rPr>
              <w:t xml:space="preserve"> en la página de Internet de los referidos Concesionarios.   </w:t>
            </w:r>
          </w:p>
          <w:p w14:paraId="033C40FD" w14:textId="77777777" w:rsidR="00F23F40" w:rsidRPr="00F16092" w:rsidRDefault="00F23F40" w:rsidP="0020099F">
            <w:pPr>
              <w:jc w:val="both"/>
              <w:rPr>
                <w:rFonts w:ascii="ITC Avant Garde" w:hAnsi="ITC Avant Garde"/>
                <w:sz w:val="18"/>
                <w:szCs w:val="18"/>
              </w:rPr>
            </w:pPr>
          </w:p>
          <w:p w14:paraId="3995E148" w14:textId="77777777" w:rsidR="00F23F40" w:rsidRPr="00F16092" w:rsidRDefault="00F23F40" w:rsidP="0020099F">
            <w:pPr>
              <w:jc w:val="both"/>
              <w:rPr>
                <w:rFonts w:ascii="ITC Avant Garde" w:hAnsi="ITC Avant Garde"/>
                <w:sz w:val="18"/>
                <w:szCs w:val="18"/>
              </w:rPr>
            </w:pPr>
            <w:r w:rsidRPr="00F16092">
              <w:rPr>
                <w:rFonts w:ascii="ITC Avant Garde" w:hAnsi="ITC Avant Garde"/>
                <w:sz w:val="18"/>
                <w:szCs w:val="18"/>
              </w:rPr>
              <w:t>Lo anterior, en virtud de que precisamente las GEP del STR constituyen una herramienta para usuarios y audiencias, a efecto de que estén en posibilidad de elegir los contenidos audiovisuales que deseen disfrutar.</w:t>
            </w:r>
          </w:p>
          <w:p w14:paraId="45F069EA" w14:textId="77777777" w:rsidR="00F23F40" w:rsidRPr="00F16092" w:rsidRDefault="00F23F40" w:rsidP="0020099F">
            <w:pPr>
              <w:jc w:val="both"/>
              <w:rPr>
                <w:rFonts w:ascii="ITC Avant Garde" w:hAnsi="ITC Avant Garde"/>
                <w:sz w:val="18"/>
                <w:szCs w:val="18"/>
              </w:rPr>
            </w:pPr>
          </w:p>
          <w:p w14:paraId="331C0FEC" w14:textId="77777777" w:rsidR="00F23F40" w:rsidRPr="00F16092" w:rsidRDefault="007F19E4" w:rsidP="0020099F">
            <w:pPr>
              <w:jc w:val="both"/>
              <w:rPr>
                <w:rFonts w:ascii="ITC Avant Garde" w:hAnsi="ITC Avant Garde"/>
                <w:sz w:val="18"/>
                <w:szCs w:val="18"/>
              </w:rPr>
            </w:pPr>
            <w:r w:rsidRPr="00F16092">
              <w:rPr>
                <w:rFonts w:ascii="ITC Avant Garde" w:hAnsi="ITC Avant Garde"/>
                <w:sz w:val="18"/>
                <w:szCs w:val="18"/>
              </w:rPr>
              <w:t xml:space="preserve">El </w:t>
            </w:r>
            <w:r w:rsidRPr="00F16092">
              <w:rPr>
                <w:rFonts w:ascii="ITC Avant Garde" w:hAnsi="ITC Avant Garde"/>
                <w:b/>
                <w:sz w:val="18"/>
                <w:szCs w:val="18"/>
              </w:rPr>
              <w:t>artículo</w:t>
            </w:r>
            <w:r w:rsidRPr="00F16092">
              <w:rPr>
                <w:rFonts w:ascii="ITC Avant Garde" w:hAnsi="ITC Avant Garde"/>
                <w:sz w:val="18"/>
                <w:szCs w:val="18"/>
              </w:rPr>
              <w:t xml:space="preserve"> </w:t>
            </w:r>
            <w:r w:rsidR="0020099F" w:rsidRPr="00F16092">
              <w:rPr>
                <w:rFonts w:ascii="ITC Avant Garde" w:hAnsi="ITC Avant Garde"/>
                <w:b/>
                <w:sz w:val="18"/>
                <w:szCs w:val="18"/>
              </w:rPr>
              <w:t>9</w:t>
            </w:r>
            <w:r w:rsidR="0020099F" w:rsidRPr="00F16092">
              <w:rPr>
                <w:rFonts w:ascii="ITC Avant Garde" w:hAnsi="ITC Avant Garde"/>
                <w:sz w:val="18"/>
                <w:szCs w:val="18"/>
              </w:rPr>
              <w:t xml:space="preserve"> </w:t>
            </w:r>
            <w:r w:rsidRPr="00F16092">
              <w:rPr>
                <w:rFonts w:ascii="ITC Avant Garde" w:hAnsi="ITC Avant Garde"/>
                <w:sz w:val="18"/>
                <w:szCs w:val="18"/>
              </w:rPr>
              <w:t xml:space="preserve">del </w:t>
            </w:r>
            <w:r w:rsidR="006B28FA" w:rsidRPr="00F16092">
              <w:rPr>
                <w:rFonts w:ascii="ITC Avant Garde" w:hAnsi="ITC Avant Garde"/>
                <w:sz w:val="18"/>
                <w:szCs w:val="18"/>
              </w:rPr>
              <w:t xml:space="preserve">Proyecto </w:t>
            </w:r>
            <w:r w:rsidRPr="00F16092">
              <w:rPr>
                <w:rFonts w:ascii="ITC Avant Garde" w:hAnsi="ITC Avant Garde"/>
                <w:sz w:val="18"/>
                <w:szCs w:val="18"/>
              </w:rPr>
              <w:t>establece que la organización y visualizaci</w:t>
            </w:r>
            <w:r w:rsidR="0091628F" w:rsidRPr="00F16092">
              <w:rPr>
                <w:rFonts w:ascii="ITC Avant Garde" w:hAnsi="ITC Avant Garde"/>
                <w:sz w:val="18"/>
                <w:szCs w:val="18"/>
              </w:rPr>
              <w:t>ón de los canales</w:t>
            </w:r>
            <w:r w:rsidRPr="00F16092">
              <w:rPr>
                <w:rFonts w:ascii="ITC Avant Garde" w:hAnsi="ITC Avant Garde"/>
                <w:sz w:val="18"/>
                <w:szCs w:val="18"/>
              </w:rPr>
              <w:t xml:space="preserve"> </w:t>
            </w:r>
            <w:r w:rsidR="006B0E64" w:rsidRPr="00F16092">
              <w:rPr>
                <w:rFonts w:ascii="ITC Avant Garde" w:hAnsi="ITC Avant Garde"/>
                <w:sz w:val="18"/>
                <w:szCs w:val="18"/>
              </w:rPr>
              <w:t xml:space="preserve">en las </w:t>
            </w:r>
            <w:r w:rsidR="0091628F" w:rsidRPr="00F16092">
              <w:rPr>
                <w:rFonts w:ascii="ITC Avant Garde" w:hAnsi="ITC Avant Garde"/>
                <w:sz w:val="18"/>
                <w:szCs w:val="18"/>
              </w:rPr>
              <w:t>GEP</w:t>
            </w:r>
            <w:r w:rsidR="006B0E64" w:rsidRPr="00F16092">
              <w:rPr>
                <w:rFonts w:ascii="ITC Avant Garde" w:hAnsi="ITC Avant Garde"/>
                <w:sz w:val="18"/>
                <w:szCs w:val="18"/>
              </w:rPr>
              <w:t xml:space="preserve"> del S</w:t>
            </w:r>
            <w:r w:rsidR="0091628F" w:rsidRPr="00F16092">
              <w:rPr>
                <w:rFonts w:ascii="ITC Avant Garde" w:hAnsi="ITC Avant Garde"/>
                <w:sz w:val="18"/>
                <w:szCs w:val="18"/>
              </w:rPr>
              <w:t>TR</w:t>
            </w:r>
            <w:r w:rsidR="006B0E64" w:rsidRPr="00F16092">
              <w:rPr>
                <w:rFonts w:ascii="ITC Avant Garde" w:hAnsi="ITC Avant Garde"/>
                <w:sz w:val="18"/>
                <w:szCs w:val="18"/>
              </w:rPr>
              <w:t xml:space="preserve"> deberá ajustarse a lo establecido en los </w:t>
            </w:r>
            <w:r w:rsidR="00A01BD3" w:rsidRPr="00F16092">
              <w:rPr>
                <w:rFonts w:ascii="ITC Avant Garde" w:hAnsi="ITC Avant Garde"/>
                <w:sz w:val="18"/>
                <w:szCs w:val="18"/>
              </w:rPr>
              <w:t>Lineamientos de Retransmisión de Señales</w:t>
            </w:r>
            <w:r w:rsidR="00EC597D" w:rsidRPr="00F16092">
              <w:rPr>
                <w:rFonts w:ascii="ITC Avant Garde" w:hAnsi="ITC Avant Garde"/>
                <w:sz w:val="18"/>
                <w:szCs w:val="18"/>
              </w:rPr>
              <w:t xml:space="preserve"> Radiodifundidas</w:t>
            </w:r>
            <w:r w:rsidR="006B0E64" w:rsidRPr="00F16092">
              <w:rPr>
                <w:rFonts w:ascii="ITC Avant Garde" w:hAnsi="ITC Avant Garde"/>
                <w:sz w:val="18"/>
                <w:szCs w:val="18"/>
              </w:rPr>
              <w:t>, en específico el artículo 11 d</w:t>
            </w:r>
            <w:r w:rsidR="00F23F40" w:rsidRPr="00F16092">
              <w:rPr>
                <w:rFonts w:ascii="ITC Avant Garde" w:hAnsi="ITC Avant Garde"/>
                <w:sz w:val="18"/>
                <w:szCs w:val="18"/>
              </w:rPr>
              <w:t>e dicha disposición.</w:t>
            </w:r>
            <w:r w:rsidR="0091628F" w:rsidRPr="00F16092">
              <w:rPr>
                <w:rFonts w:ascii="ITC Avant Garde" w:hAnsi="ITC Avant Garde"/>
                <w:sz w:val="18"/>
                <w:szCs w:val="18"/>
              </w:rPr>
              <w:t xml:space="preserve"> Lo anterior a efecto de hacerlo concordante con dicha disposición.</w:t>
            </w:r>
          </w:p>
          <w:p w14:paraId="569BA960" w14:textId="77777777" w:rsidR="00F23F40" w:rsidRPr="00F16092" w:rsidRDefault="00F23F40" w:rsidP="0020099F">
            <w:pPr>
              <w:jc w:val="both"/>
              <w:rPr>
                <w:rFonts w:ascii="ITC Avant Garde" w:hAnsi="ITC Avant Garde"/>
                <w:sz w:val="18"/>
                <w:szCs w:val="18"/>
              </w:rPr>
            </w:pPr>
          </w:p>
          <w:p w14:paraId="2CBD9D25" w14:textId="77777777" w:rsidR="006B0E64" w:rsidRPr="00F16092" w:rsidRDefault="006B0E64" w:rsidP="0020099F">
            <w:pPr>
              <w:jc w:val="both"/>
              <w:rPr>
                <w:rFonts w:ascii="ITC Avant Garde" w:hAnsi="ITC Avant Garde"/>
                <w:sz w:val="18"/>
                <w:szCs w:val="18"/>
              </w:rPr>
            </w:pPr>
            <w:r w:rsidRPr="00F16092">
              <w:rPr>
                <w:rFonts w:ascii="ITC Avant Garde" w:hAnsi="ITC Avant Garde"/>
                <w:sz w:val="18"/>
                <w:szCs w:val="18"/>
              </w:rPr>
              <w:t xml:space="preserve">El </w:t>
            </w:r>
            <w:r w:rsidRPr="00F16092">
              <w:rPr>
                <w:rFonts w:ascii="ITC Avant Garde" w:hAnsi="ITC Avant Garde"/>
                <w:b/>
                <w:sz w:val="18"/>
                <w:szCs w:val="18"/>
              </w:rPr>
              <w:t>artículo 10</w:t>
            </w:r>
            <w:r w:rsidRPr="00F16092">
              <w:rPr>
                <w:rFonts w:ascii="ITC Avant Garde" w:hAnsi="ITC Avant Garde"/>
                <w:sz w:val="18"/>
                <w:szCs w:val="18"/>
              </w:rPr>
              <w:t xml:space="preserve"> del </w:t>
            </w:r>
            <w:r w:rsidR="006B28FA" w:rsidRPr="00F16092">
              <w:rPr>
                <w:rFonts w:ascii="ITC Avant Garde" w:hAnsi="ITC Avant Garde"/>
                <w:sz w:val="18"/>
                <w:szCs w:val="18"/>
              </w:rPr>
              <w:t xml:space="preserve">Proyecto </w:t>
            </w:r>
            <w:r w:rsidRPr="00F16092">
              <w:rPr>
                <w:rFonts w:ascii="ITC Avant Garde" w:hAnsi="ITC Avant Garde"/>
                <w:sz w:val="18"/>
                <w:szCs w:val="18"/>
              </w:rPr>
              <w:t xml:space="preserve">establece que el Instituto podrá verificar y supervisar el cumplimiento de las obligaciones que se desprenden de la disposición, mientras que el </w:t>
            </w:r>
            <w:r w:rsidRPr="00F16092">
              <w:rPr>
                <w:rFonts w:ascii="ITC Avant Garde" w:hAnsi="ITC Avant Garde"/>
                <w:b/>
                <w:sz w:val="18"/>
                <w:szCs w:val="18"/>
              </w:rPr>
              <w:t>artículo 11</w:t>
            </w:r>
            <w:r w:rsidRPr="00F16092">
              <w:rPr>
                <w:rFonts w:ascii="ITC Avant Garde" w:hAnsi="ITC Avant Garde"/>
                <w:sz w:val="18"/>
                <w:szCs w:val="18"/>
              </w:rPr>
              <w:t xml:space="preserve"> establece que el Instituto podrá imponer sanciones en términos de lo establecido por </w:t>
            </w:r>
            <w:r w:rsidR="006B28FA" w:rsidRPr="00F16092">
              <w:rPr>
                <w:rFonts w:ascii="ITC Avant Garde" w:hAnsi="ITC Avant Garde"/>
                <w:sz w:val="18"/>
                <w:szCs w:val="18"/>
              </w:rPr>
              <w:t>la LFTR y por las demás disposiciones normativas aplicables</w:t>
            </w:r>
            <w:r w:rsidRPr="00F16092">
              <w:rPr>
                <w:rFonts w:ascii="ITC Avant Garde" w:hAnsi="ITC Avant Garde"/>
                <w:sz w:val="18"/>
                <w:szCs w:val="18"/>
              </w:rPr>
              <w:t xml:space="preserve"> por </w:t>
            </w:r>
            <w:r w:rsidR="006B28FA" w:rsidRPr="00F16092">
              <w:rPr>
                <w:rFonts w:ascii="ITC Avant Garde" w:hAnsi="ITC Avant Garde"/>
                <w:sz w:val="18"/>
                <w:szCs w:val="18"/>
              </w:rPr>
              <w:t xml:space="preserve">incumplimiento </w:t>
            </w:r>
            <w:r w:rsidRPr="00F16092">
              <w:rPr>
                <w:rFonts w:ascii="ITC Avant Garde" w:hAnsi="ITC Avant Garde"/>
                <w:sz w:val="18"/>
                <w:szCs w:val="18"/>
              </w:rPr>
              <w:t xml:space="preserve">al </w:t>
            </w:r>
            <w:r w:rsidR="0091628F" w:rsidRPr="00F16092">
              <w:rPr>
                <w:rFonts w:ascii="ITC Avant Garde" w:hAnsi="ITC Avant Garde"/>
                <w:sz w:val="18"/>
                <w:szCs w:val="18"/>
              </w:rPr>
              <w:t>P</w:t>
            </w:r>
            <w:r w:rsidRPr="00F16092">
              <w:rPr>
                <w:rFonts w:ascii="ITC Avant Garde" w:hAnsi="ITC Avant Garde"/>
                <w:sz w:val="18"/>
                <w:szCs w:val="18"/>
              </w:rPr>
              <w:t>royecto</w:t>
            </w:r>
            <w:r w:rsidR="006B28FA" w:rsidRPr="00F16092">
              <w:rPr>
                <w:rFonts w:ascii="ITC Avant Garde" w:hAnsi="ITC Avant Garde"/>
                <w:sz w:val="18"/>
                <w:szCs w:val="18"/>
              </w:rPr>
              <w:t>, sin perjuicio de las atribuciones que a otras autoridades correspondan.</w:t>
            </w:r>
          </w:p>
          <w:p w14:paraId="0142630C" w14:textId="77777777" w:rsidR="00837877" w:rsidRPr="00F16092" w:rsidRDefault="00837877" w:rsidP="0020099F">
            <w:pPr>
              <w:jc w:val="both"/>
              <w:rPr>
                <w:rFonts w:ascii="ITC Avant Garde" w:hAnsi="ITC Avant Garde"/>
                <w:sz w:val="18"/>
                <w:szCs w:val="18"/>
              </w:rPr>
            </w:pPr>
          </w:p>
          <w:p w14:paraId="6ADE653A" w14:textId="50B0E9F3" w:rsidR="0091628F" w:rsidRPr="00F16092" w:rsidRDefault="0091628F" w:rsidP="006B28FA">
            <w:pPr>
              <w:jc w:val="both"/>
              <w:rPr>
                <w:rFonts w:ascii="ITC Avant Garde" w:hAnsi="ITC Avant Garde"/>
                <w:sz w:val="18"/>
                <w:szCs w:val="18"/>
              </w:rPr>
            </w:pPr>
            <w:r w:rsidRPr="00F16092">
              <w:rPr>
                <w:rFonts w:ascii="ITC Avant Garde" w:hAnsi="ITC Avant Garde"/>
                <w:sz w:val="18"/>
                <w:szCs w:val="18"/>
              </w:rPr>
              <w:t>E</w:t>
            </w:r>
            <w:r w:rsidR="006B0E64" w:rsidRPr="00F16092">
              <w:rPr>
                <w:rFonts w:ascii="ITC Avant Garde" w:hAnsi="ITC Avant Garde"/>
                <w:sz w:val="18"/>
                <w:szCs w:val="18"/>
              </w:rPr>
              <w:t xml:space="preserve">l </w:t>
            </w:r>
            <w:r w:rsidR="006B0E64" w:rsidRPr="00F16092">
              <w:rPr>
                <w:rFonts w:ascii="ITC Avant Garde" w:hAnsi="ITC Avant Garde"/>
                <w:b/>
                <w:sz w:val="18"/>
                <w:szCs w:val="18"/>
              </w:rPr>
              <w:t>artículo</w:t>
            </w:r>
            <w:r w:rsidR="006B28FA" w:rsidRPr="00F16092">
              <w:rPr>
                <w:rFonts w:ascii="ITC Avant Garde" w:hAnsi="ITC Avant Garde"/>
                <w:b/>
                <w:sz w:val="18"/>
                <w:szCs w:val="18"/>
              </w:rPr>
              <w:t xml:space="preserve"> </w:t>
            </w:r>
            <w:r w:rsidR="00406F94" w:rsidRPr="00F16092">
              <w:rPr>
                <w:rFonts w:ascii="ITC Avant Garde" w:hAnsi="ITC Avant Garde"/>
                <w:b/>
                <w:sz w:val="18"/>
                <w:szCs w:val="18"/>
              </w:rPr>
              <w:t xml:space="preserve"> </w:t>
            </w:r>
            <w:r w:rsidR="006B0E64" w:rsidRPr="00F16092">
              <w:rPr>
                <w:rFonts w:ascii="ITC Avant Garde" w:hAnsi="ITC Avant Garde"/>
                <w:b/>
                <w:sz w:val="18"/>
                <w:szCs w:val="18"/>
              </w:rPr>
              <w:t xml:space="preserve">transitorio </w:t>
            </w:r>
            <w:r w:rsidR="00406F94">
              <w:rPr>
                <w:rFonts w:ascii="ITC Avant Garde" w:hAnsi="ITC Avant Garde"/>
                <w:b/>
                <w:sz w:val="18"/>
                <w:szCs w:val="18"/>
              </w:rPr>
              <w:t xml:space="preserve">Único </w:t>
            </w:r>
            <w:r w:rsidR="006B0E64" w:rsidRPr="00F16092">
              <w:rPr>
                <w:rFonts w:ascii="ITC Avant Garde" w:hAnsi="ITC Avant Garde"/>
                <w:sz w:val="18"/>
                <w:szCs w:val="18"/>
              </w:rPr>
              <w:t xml:space="preserve">establece la entrada en vigor del </w:t>
            </w:r>
            <w:r w:rsidR="00497ADF" w:rsidRPr="00F16092">
              <w:rPr>
                <w:rFonts w:ascii="ITC Avant Garde" w:hAnsi="ITC Avant Garde"/>
                <w:sz w:val="18"/>
                <w:szCs w:val="18"/>
              </w:rPr>
              <w:t>Proyecto</w:t>
            </w:r>
            <w:r w:rsidR="006B0E64" w:rsidRPr="00F16092">
              <w:rPr>
                <w:rFonts w:ascii="ITC Avant Garde" w:hAnsi="ITC Avant Garde"/>
                <w:sz w:val="18"/>
                <w:szCs w:val="18"/>
              </w:rPr>
              <w:t xml:space="preserve"> a los </w:t>
            </w:r>
            <w:r w:rsidR="009016D6" w:rsidRPr="00F16092">
              <w:rPr>
                <w:rFonts w:ascii="ITC Avant Garde" w:hAnsi="ITC Avant Garde"/>
                <w:sz w:val="18"/>
                <w:szCs w:val="18"/>
              </w:rPr>
              <w:t xml:space="preserve">90 </w:t>
            </w:r>
            <w:r w:rsidR="006B0E64" w:rsidRPr="00F16092">
              <w:rPr>
                <w:rFonts w:ascii="ITC Avant Garde" w:hAnsi="ITC Avant Garde"/>
                <w:sz w:val="18"/>
                <w:szCs w:val="18"/>
              </w:rPr>
              <w:t>días hábiles siguientes de su publicación en el Diario Oficial de la Federación</w:t>
            </w:r>
            <w:r w:rsidRPr="00F16092">
              <w:rPr>
                <w:rFonts w:ascii="ITC Avant Garde" w:hAnsi="ITC Avant Garde"/>
                <w:sz w:val="18"/>
                <w:szCs w:val="18"/>
              </w:rPr>
              <w:t xml:space="preserve"> tomando en consideración las participaciones recibidas en la consulta pública y a efecto de que los Concesionarios STR cuenten con un mayor espacio de tiempo para llevar a cabo los ajustes técnicos, operativos o de cualquier otra índole, necesarios para la implementación de las medidas establecidas en el Proyecto en sus correspondientes GEP</w:t>
            </w:r>
            <w:r w:rsidR="003D72BD">
              <w:rPr>
                <w:rFonts w:ascii="ITC Avant Garde" w:hAnsi="ITC Avant Garde"/>
                <w:sz w:val="18"/>
                <w:szCs w:val="18"/>
              </w:rPr>
              <w:t>, y estar en posibilidades de cumplir con las obligaciones previstas en el Proyecto de regulación</w:t>
            </w:r>
            <w:r w:rsidRPr="00F16092">
              <w:rPr>
                <w:rFonts w:ascii="ITC Avant Garde" w:hAnsi="ITC Avant Garde"/>
                <w:sz w:val="18"/>
                <w:szCs w:val="18"/>
              </w:rPr>
              <w:t>.</w:t>
            </w:r>
          </w:p>
          <w:p w14:paraId="70DE3FCE" w14:textId="77777777" w:rsidR="0091628F" w:rsidRPr="00F16092" w:rsidRDefault="0091628F" w:rsidP="006B28FA">
            <w:pPr>
              <w:jc w:val="both"/>
              <w:rPr>
                <w:rFonts w:ascii="ITC Avant Garde" w:hAnsi="ITC Avant Garde"/>
                <w:sz w:val="18"/>
                <w:szCs w:val="18"/>
              </w:rPr>
            </w:pPr>
          </w:p>
          <w:p w14:paraId="650238BA" w14:textId="77777777" w:rsidR="00DC7F47" w:rsidRPr="00F16092" w:rsidRDefault="006B0E64" w:rsidP="00FE66A2">
            <w:pPr>
              <w:shd w:val="clear" w:color="auto" w:fill="FFFFFF" w:themeFill="background1"/>
              <w:jc w:val="both"/>
              <w:rPr>
                <w:rFonts w:ascii="ITC Avant Garde" w:hAnsi="ITC Avant Garde"/>
                <w:sz w:val="18"/>
                <w:szCs w:val="18"/>
              </w:rPr>
            </w:pPr>
            <w:r w:rsidRPr="00F16092">
              <w:rPr>
                <w:rFonts w:ascii="ITC Avant Garde" w:hAnsi="ITC Avant Garde"/>
                <w:sz w:val="18"/>
                <w:szCs w:val="18"/>
              </w:rPr>
              <w:t xml:space="preserve">Con la entrada en vigor del </w:t>
            </w:r>
            <w:r w:rsidR="00497ADF" w:rsidRPr="00F16092">
              <w:rPr>
                <w:rFonts w:ascii="ITC Avant Garde" w:hAnsi="ITC Avant Garde"/>
                <w:sz w:val="18"/>
                <w:szCs w:val="18"/>
              </w:rPr>
              <w:t>Proyecto</w:t>
            </w:r>
            <w:r w:rsidRPr="00F16092">
              <w:rPr>
                <w:rFonts w:ascii="ITC Avant Garde" w:hAnsi="ITC Avant Garde"/>
                <w:sz w:val="18"/>
                <w:szCs w:val="18"/>
              </w:rPr>
              <w:t xml:space="preserve"> </w:t>
            </w:r>
            <w:r w:rsidR="00837877" w:rsidRPr="00F16092">
              <w:rPr>
                <w:rFonts w:ascii="ITC Avant Garde" w:hAnsi="ITC Avant Garde"/>
                <w:sz w:val="18"/>
                <w:szCs w:val="18"/>
              </w:rPr>
              <w:t xml:space="preserve">se </w:t>
            </w:r>
            <w:r w:rsidRPr="00F16092">
              <w:rPr>
                <w:rFonts w:ascii="ITC Avant Garde" w:hAnsi="ITC Avant Garde"/>
                <w:sz w:val="18"/>
                <w:szCs w:val="18"/>
              </w:rPr>
              <w:t>pretende</w:t>
            </w:r>
            <w:r w:rsidR="00FE66A2" w:rsidRPr="00F16092">
              <w:rPr>
                <w:rFonts w:ascii="ITC Avant Garde" w:hAnsi="ITC Avant Garde"/>
                <w:sz w:val="18"/>
                <w:szCs w:val="18"/>
              </w:rPr>
              <w:t xml:space="preserve"> establecer con claridad la información que los Concesionarios del </w:t>
            </w:r>
            <w:r w:rsidR="00E34A38" w:rsidRPr="00F16092">
              <w:rPr>
                <w:rFonts w:ascii="ITC Avant Garde" w:hAnsi="ITC Avant Garde"/>
                <w:sz w:val="18"/>
                <w:szCs w:val="18"/>
              </w:rPr>
              <w:t>STR</w:t>
            </w:r>
            <w:r w:rsidRPr="00F16092">
              <w:rPr>
                <w:rFonts w:ascii="ITC Avant Garde" w:hAnsi="ITC Avant Garde"/>
                <w:sz w:val="18"/>
                <w:szCs w:val="18"/>
              </w:rPr>
              <w:t xml:space="preserve"> de</w:t>
            </w:r>
            <w:r w:rsidR="00FE66A2" w:rsidRPr="00F16092">
              <w:rPr>
                <w:rFonts w:ascii="ITC Avant Garde" w:hAnsi="ITC Avant Garde"/>
                <w:sz w:val="18"/>
                <w:szCs w:val="18"/>
              </w:rPr>
              <w:t xml:space="preserve">ben </w:t>
            </w:r>
            <w:r w:rsidR="00E34A38" w:rsidRPr="00F16092">
              <w:rPr>
                <w:rFonts w:ascii="ITC Avant Garde" w:hAnsi="ITC Avant Garde"/>
                <w:sz w:val="18"/>
                <w:szCs w:val="18"/>
              </w:rPr>
              <w:t>incluir en sus GEP en beneficio de lo</w:t>
            </w:r>
            <w:r w:rsidRPr="00F16092">
              <w:rPr>
                <w:rFonts w:ascii="ITC Avant Garde" w:hAnsi="ITC Avant Garde"/>
                <w:sz w:val="18"/>
                <w:szCs w:val="18"/>
              </w:rPr>
              <w:t xml:space="preserve">s </w:t>
            </w:r>
            <w:r w:rsidR="00E34A38" w:rsidRPr="00F16092">
              <w:rPr>
                <w:rFonts w:ascii="ITC Avant Garde" w:hAnsi="ITC Avant Garde"/>
                <w:sz w:val="18"/>
                <w:szCs w:val="18"/>
              </w:rPr>
              <w:t xml:space="preserve">usuarios y </w:t>
            </w:r>
            <w:r w:rsidRPr="00F16092">
              <w:rPr>
                <w:rFonts w:ascii="ITC Avant Garde" w:hAnsi="ITC Avant Garde"/>
                <w:sz w:val="18"/>
                <w:szCs w:val="18"/>
              </w:rPr>
              <w:t>audi</w:t>
            </w:r>
            <w:r w:rsidR="00FE66A2" w:rsidRPr="00F16092">
              <w:rPr>
                <w:rFonts w:ascii="ITC Avant Garde" w:hAnsi="ITC Avant Garde"/>
                <w:sz w:val="18"/>
                <w:szCs w:val="18"/>
              </w:rPr>
              <w:t xml:space="preserve">encias </w:t>
            </w:r>
            <w:r w:rsidR="00E34A38" w:rsidRPr="00F16092">
              <w:rPr>
                <w:rFonts w:ascii="ITC Avant Garde" w:hAnsi="ITC Avant Garde"/>
                <w:sz w:val="18"/>
                <w:szCs w:val="18"/>
              </w:rPr>
              <w:t>del mismo</w:t>
            </w:r>
            <w:r w:rsidR="00DC7F47" w:rsidRPr="00F16092">
              <w:rPr>
                <w:rFonts w:ascii="ITC Avant Garde" w:hAnsi="ITC Avant Garde"/>
                <w:sz w:val="18"/>
                <w:szCs w:val="18"/>
              </w:rPr>
              <w:t xml:space="preserve">, de conformidad con la obligación </w:t>
            </w:r>
            <w:r w:rsidR="00FE555E" w:rsidRPr="00F16092">
              <w:rPr>
                <w:rFonts w:ascii="ITC Avant Garde" w:hAnsi="ITC Avant Garde"/>
                <w:sz w:val="18"/>
                <w:szCs w:val="18"/>
              </w:rPr>
              <w:t>prevista</w:t>
            </w:r>
            <w:r w:rsidR="00DC7F47" w:rsidRPr="00F16092">
              <w:rPr>
                <w:rFonts w:ascii="ITC Avant Garde" w:hAnsi="ITC Avant Garde"/>
                <w:sz w:val="18"/>
                <w:szCs w:val="18"/>
              </w:rPr>
              <w:t xml:space="preserve"> </w:t>
            </w:r>
            <w:r w:rsidR="00443342" w:rsidRPr="00F16092">
              <w:rPr>
                <w:rFonts w:ascii="ITC Avant Garde" w:hAnsi="ITC Avant Garde"/>
                <w:sz w:val="18"/>
                <w:szCs w:val="18"/>
              </w:rPr>
              <w:t>por</w:t>
            </w:r>
            <w:r w:rsidR="00DC7F47" w:rsidRPr="00F16092">
              <w:rPr>
                <w:rFonts w:ascii="ITC Avant Garde" w:hAnsi="ITC Avant Garde"/>
                <w:sz w:val="18"/>
                <w:szCs w:val="18"/>
              </w:rPr>
              <w:t xml:space="preserve"> el párrafo cuarto del artículo 227 de la LFTR. </w:t>
            </w:r>
          </w:p>
          <w:p w14:paraId="214715DF" w14:textId="77777777" w:rsidR="00DC7F47" w:rsidRPr="00F16092" w:rsidRDefault="00DC7F47" w:rsidP="00FE66A2">
            <w:pPr>
              <w:shd w:val="clear" w:color="auto" w:fill="FFFFFF" w:themeFill="background1"/>
              <w:jc w:val="both"/>
              <w:rPr>
                <w:rFonts w:ascii="ITC Avant Garde" w:hAnsi="ITC Avant Garde"/>
                <w:sz w:val="18"/>
                <w:szCs w:val="18"/>
              </w:rPr>
            </w:pPr>
          </w:p>
          <w:p w14:paraId="3F1EC329" w14:textId="77777777" w:rsidR="00E34A38" w:rsidRPr="00F16092" w:rsidRDefault="00443342" w:rsidP="00FE66A2">
            <w:pPr>
              <w:shd w:val="clear" w:color="auto" w:fill="FFFFFF" w:themeFill="background1"/>
              <w:jc w:val="both"/>
              <w:rPr>
                <w:rFonts w:ascii="ITC Avant Garde" w:hAnsi="ITC Avant Garde"/>
                <w:sz w:val="18"/>
                <w:szCs w:val="18"/>
              </w:rPr>
            </w:pPr>
            <w:r w:rsidRPr="00F16092">
              <w:rPr>
                <w:rFonts w:ascii="ITC Avant Garde" w:hAnsi="ITC Avant Garde"/>
                <w:sz w:val="18"/>
                <w:szCs w:val="18"/>
              </w:rPr>
              <w:t>Al respecto</w:t>
            </w:r>
            <w:r w:rsidR="00DC7F47" w:rsidRPr="00F16092">
              <w:rPr>
                <w:rFonts w:ascii="ITC Avant Garde" w:hAnsi="ITC Avant Garde"/>
                <w:sz w:val="18"/>
                <w:szCs w:val="18"/>
              </w:rPr>
              <w:t xml:space="preserve">, </w:t>
            </w:r>
            <w:r w:rsidR="0091628F" w:rsidRPr="00F16092">
              <w:rPr>
                <w:rFonts w:ascii="ITC Avant Garde" w:hAnsi="ITC Avant Garde"/>
                <w:sz w:val="18"/>
                <w:szCs w:val="18"/>
              </w:rPr>
              <w:t xml:space="preserve">dicha regulación </w:t>
            </w:r>
            <w:r w:rsidR="00DC7F47" w:rsidRPr="00F16092">
              <w:rPr>
                <w:rFonts w:ascii="ITC Avant Garde" w:hAnsi="ITC Avant Garde"/>
                <w:sz w:val="18"/>
                <w:szCs w:val="18"/>
              </w:rPr>
              <w:t>establece tanto</w:t>
            </w:r>
            <w:r w:rsidR="00E34A38" w:rsidRPr="00F16092">
              <w:rPr>
                <w:rFonts w:ascii="ITC Avant Garde" w:hAnsi="ITC Avant Garde"/>
                <w:sz w:val="18"/>
                <w:szCs w:val="18"/>
              </w:rPr>
              <w:t xml:space="preserve"> la información que </w:t>
            </w:r>
            <w:r w:rsidR="0091628F" w:rsidRPr="00F16092">
              <w:rPr>
                <w:rFonts w:ascii="ITC Avant Garde" w:hAnsi="ITC Avant Garde"/>
                <w:sz w:val="18"/>
                <w:szCs w:val="18"/>
              </w:rPr>
              <w:t>de manera obligatoria</w:t>
            </w:r>
            <w:r w:rsidR="00E34A38" w:rsidRPr="00F16092">
              <w:rPr>
                <w:rFonts w:ascii="ITC Avant Garde" w:hAnsi="ITC Avant Garde"/>
                <w:sz w:val="18"/>
                <w:szCs w:val="18"/>
              </w:rPr>
              <w:t xml:space="preserve"> deben incluir</w:t>
            </w:r>
            <w:r w:rsidR="00DC7F47" w:rsidRPr="00F16092">
              <w:rPr>
                <w:rFonts w:ascii="ITC Avant Garde" w:hAnsi="ITC Avant Garde"/>
                <w:sz w:val="18"/>
                <w:szCs w:val="18"/>
              </w:rPr>
              <w:t xml:space="preserve"> dichos Concesionarios en sus GEP</w:t>
            </w:r>
            <w:r w:rsidR="00E34A38" w:rsidRPr="00F16092">
              <w:rPr>
                <w:rFonts w:ascii="ITC Avant Garde" w:hAnsi="ITC Avant Garde"/>
                <w:sz w:val="18"/>
                <w:szCs w:val="18"/>
              </w:rPr>
              <w:t xml:space="preserve">, </w:t>
            </w:r>
            <w:r w:rsidR="00DC7F47" w:rsidRPr="00F16092">
              <w:rPr>
                <w:rFonts w:ascii="ITC Avant Garde" w:hAnsi="ITC Avant Garde"/>
                <w:sz w:val="18"/>
                <w:szCs w:val="18"/>
              </w:rPr>
              <w:t xml:space="preserve">así </w:t>
            </w:r>
            <w:r w:rsidR="00E34A38" w:rsidRPr="00F16092">
              <w:rPr>
                <w:rFonts w:ascii="ITC Avant Garde" w:hAnsi="ITC Avant Garde"/>
                <w:sz w:val="18"/>
                <w:szCs w:val="18"/>
              </w:rPr>
              <w:t xml:space="preserve">como aquella que de manera optativa </w:t>
            </w:r>
            <w:r w:rsidR="00DC7F47" w:rsidRPr="00F16092">
              <w:rPr>
                <w:rFonts w:ascii="ITC Avant Garde" w:hAnsi="ITC Avant Garde"/>
                <w:sz w:val="18"/>
                <w:szCs w:val="18"/>
              </w:rPr>
              <w:t xml:space="preserve">(y no limitativa) </w:t>
            </w:r>
            <w:r w:rsidR="004D1BEC" w:rsidRPr="00F16092">
              <w:rPr>
                <w:rFonts w:ascii="ITC Avant Garde" w:hAnsi="ITC Avant Garde"/>
                <w:sz w:val="18"/>
                <w:szCs w:val="18"/>
              </w:rPr>
              <w:t>podrá incorporarse</w:t>
            </w:r>
            <w:r w:rsidR="00DC7F47" w:rsidRPr="00F16092">
              <w:rPr>
                <w:rFonts w:ascii="ITC Avant Garde" w:hAnsi="ITC Avant Garde"/>
                <w:sz w:val="18"/>
                <w:szCs w:val="18"/>
              </w:rPr>
              <w:t xml:space="preserve"> en las mismas</w:t>
            </w:r>
            <w:r w:rsidR="00E34A38" w:rsidRPr="00F16092">
              <w:rPr>
                <w:rFonts w:ascii="ITC Avant Garde" w:hAnsi="ITC Avant Garde"/>
                <w:sz w:val="18"/>
                <w:szCs w:val="18"/>
              </w:rPr>
              <w:t>.</w:t>
            </w:r>
          </w:p>
          <w:p w14:paraId="1A31C9BF" w14:textId="77777777" w:rsidR="00E34A38" w:rsidRPr="00F16092" w:rsidRDefault="00E34A38" w:rsidP="00FE66A2">
            <w:pPr>
              <w:shd w:val="clear" w:color="auto" w:fill="FFFFFF" w:themeFill="background1"/>
              <w:jc w:val="both"/>
              <w:rPr>
                <w:rFonts w:ascii="ITC Avant Garde" w:hAnsi="ITC Avant Garde"/>
                <w:sz w:val="18"/>
                <w:szCs w:val="18"/>
              </w:rPr>
            </w:pPr>
          </w:p>
          <w:p w14:paraId="031573AA" w14:textId="77777777" w:rsidR="00E34A38" w:rsidRPr="00F16092" w:rsidRDefault="00E34A38" w:rsidP="00FE66A2">
            <w:pPr>
              <w:shd w:val="clear" w:color="auto" w:fill="FFFFFF" w:themeFill="background1"/>
              <w:jc w:val="both"/>
              <w:rPr>
                <w:rFonts w:ascii="ITC Avant Garde" w:hAnsi="ITC Avant Garde"/>
                <w:sz w:val="18"/>
                <w:szCs w:val="18"/>
              </w:rPr>
            </w:pPr>
            <w:r w:rsidRPr="00F16092">
              <w:rPr>
                <w:rFonts w:ascii="ITC Avant Garde" w:hAnsi="ITC Avant Garde"/>
                <w:sz w:val="18"/>
                <w:szCs w:val="18"/>
              </w:rPr>
              <w:t>Asimismo, se establecen con claridad las obligaciones que corresponden a los Concesionarios</w:t>
            </w:r>
            <w:r w:rsidR="00DC7F47" w:rsidRPr="00F16092">
              <w:rPr>
                <w:rFonts w:ascii="ITC Avant Garde" w:hAnsi="ITC Avant Garde"/>
                <w:sz w:val="18"/>
                <w:szCs w:val="18"/>
              </w:rPr>
              <w:t xml:space="preserve"> del STR, así como la obligación a cargo de l</w:t>
            </w:r>
            <w:r w:rsidRPr="00F16092">
              <w:rPr>
                <w:rFonts w:ascii="ITC Avant Garde" w:hAnsi="ITC Avant Garde"/>
                <w:sz w:val="18"/>
                <w:szCs w:val="18"/>
              </w:rPr>
              <w:t xml:space="preserve">os Programadores, </w:t>
            </w:r>
            <w:r w:rsidR="00DC7F47" w:rsidRPr="00F16092">
              <w:rPr>
                <w:rFonts w:ascii="ITC Avant Garde" w:hAnsi="ITC Avant Garde"/>
                <w:sz w:val="18"/>
                <w:szCs w:val="18"/>
              </w:rPr>
              <w:t>relativa a</w:t>
            </w:r>
            <w:r w:rsidRPr="00F16092">
              <w:rPr>
                <w:rFonts w:ascii="ITC Avant Garde" w:hAnsi="ITC Avant Garde"/>
                <w:sz w:val="18"/>
                <w:szCs w:val="18"/>
              </w:rPr>
              <w:t>l envío de la clasificación de la programación a los primeros, as</w:t>
            </w:r>
            <w:r w:rsidR="00DC7F47" w:rsidRPr="00F16092">
              <w:rPr>
                <w:rFonts w:ascii="ITC Avant Garde" w:hAnsi="ITC Avant Garde"/>
                <w:sz w:val="18"/>
                <w:szCs w:val="18"/>
              </w:rPr>
              <w:t>í como la</w:t>
            </w:r>
            <w:r w:rsidRPr="00F16092">
              <w:rPr>
                <w:rFonts w:ascii="ITC Avant Garde" w:hAnsi="ITC Avant Garde"/>
                <w:sz w:val="18"/>
                <w:szCs w:val="18"/>
              </w:rPr>
              <w:t>s</w:t>
            </w:r>
            <w:r w:rsidR="00DC7F47" w:rsidRPr="00F16092">
              <w:rPr>
                <w:rFonts w:ascii="ITC Avant Garde" w:hAnsi="ITC Avant Garde"/>
                <w:sz w:val="18"/>
                <w:szCs w:val="18"/>
              </w:rPr>
              <w:t xml:space="preserve"> modalidades</w:t>
            </w:r>
            <w:r w:rsidRPr="00F16092">
              <w:rPr>
                <w:rFonts w:ascii="ITC Avant Garde" w:hAnsi="ITC Avant Garde"/>
                <w:sz w:val="18"/>
                <w:szCs w:val="18"/>
              </w:rPr>
              <w:t xml:space="preserve"> </w:t>
            </w:r>
            <w:r w:rsidR="00DC7F47" w:rsidRPr="00F16092">
              <w:rPr>
                <w:rFonts w:ascii="ITC Avant Garde" w:hAnsi="ITC Avant Garde"/>
                <w:sz w:val="18"/>
                <w:szCs w:val="18"/>
              </w:rPr>
              <w:t>de dicha obligación, especialmente la relativa a la temporalidad con que debe enviarse dicha información</w:t>
            </w:r>
            <w:r w:rsidR="00FE66A2" w:rsidRPr="00F16092">
              <w:rPr>
                <w:rFonts w:ascii="ITC Avant Garde" w:hAnsi="ITC Avant Garde"/>
                <w:sz w:val="18"/>
                <w:szCs w:val="18"/>
              </w:rPr>
              <w:t>.</w:t>
            </w:r>
          </w:p>
          <w:p w14:paraId="6902FAFA" w14:textId="77777777" w:rsidR="00E34A38" w:rsidRPr="00F16092" w:rsidRDefault="00E34A38" w:rsidP="00FE66A2">
            <w:pPr>
              <w:shd w:val="clear" w:color="auto" w:fill="FFFFFF" w:themeFill="background1"/>
              <w:jc w:val="both"/>
              <w:rPr>
                <w:rFonts w:ascii="ITC Avant Garde" w:hAnsi="ITC Avant Garde"/>
                <w:sz w:val="18"/>
                <w:szCs w:val="18"/>
              </w:rPr>
            </w:pPr>
          </w:p>
          <w:p w14:paraId="326327D5" w14:textId="77777777" w:rsidR="00FE555E" w:rsidRPr="00F16092" w:rsidRDefault="00FE555E" w:rsidP="00FE555E">
            <w:pPr>
              <w:shd w:val="clear" w:color="auto" w:fill="FFFFFF" w:themeFill="background1"/>
              <w:jc w:val="both"/>
              <w:rPr>
                <w:rFonts w:ascii="ITC Avant Garde" w:hAnsi="ITC Avant Garde"/>
                <w:sz w:val="18"/>
                <w:szCs w:val="18"/>
              </w:rPr>
            </w:pPr>
            <w:r w:rsidRPr="00F16092">
              <w:rPr>
                <w:rFonts w:ascii="ITC Avant Garde" w:hAnsi="ITC Avant Garde"/>
                <w:sz w:val="18"/>
                <w:szCs w:val="18"/>
              </w:rPr>
              <w:t xml:space="preserve">Por otro lado, se establece la posibilidad </w:t>
            </w:r>
            <w:r w:rsidR="004D1BEC" w:rsidRPr="00F16092">
              <w:rPr>
                <w:rFonts w:ascii="ITC Avant Garde" w:hAnsi="ITC Avant Garde"/>
                <w:sz w:val="18"/>
                <w:szCs w:val="18"/>
              </w:rPr>
              <w:t xml:space="preserve">con </w:t>
            </w:r>
            <w:r w:rsidRPr="00F16092">
              <w:rPr>
                <w:rFonts w:ascii="ITC Avant Garde" w:hAnsi="ITC Avant Garde"/>
                <w:sz w:val="18"/>
                <w:szCs w:val="18"/>
              </w:rPr>
              <w:t xml:space="preserve">que </w:t>
            </w:r>
            <w:r w:rsidR="004D1BEC" w:rsidRPr="00F16092">
              <w:rPr>
                <w:rFonts w:ascii="ITC Avant Garde" w:hAnsi="ITC Avant Garde"/>
                <w:sz w:val="18"/>
                <w:szCs w:val="18"/>
              </w:rPr>
              <w:t>cuentan</w:t>
            </w:r>
            <w:r w:rsidRPr="00F16092">
              <w:rPr>
                <w:rFonts w:ascii="ITC Avant Garde" w:hAnsi="ITC Avant Garde"/>
                <w:sz w:val="18"/>
                <w:szCs w:val="18"/>
              </w:rPr>
              <w:t xml:space="preserve"> los Concesionarios de Radiodifusión cuyas señales son retransmitidas en los STR</w:t>
            </w:r>
            <w:r w:rsidR="004D1BEC" w:rsidRPr="00F16092">
              <w:rPr>
                <w:rFonts w:ascii="ITC Avant Garde" w:hAnsi="ITC Avant Garde"/>
                <w:sz w:val="18"/>
                <w:szCs w:val="18"/>
              </w:rPr>
              <w:t>, relativa a</w:t>
            </w:r>
            <w:r w:rsidRPr="00F16092">
              <w:rPr>
                <w:rFonts w:ascii="ITC Avant Garde" w:hAnsi="ITC Avant Garde"/>
                <w:sz w:val="18"/>
                <w:szCs w:val="18"/>
              </w:rPr>
              <w:t xml:space="preserve"> que la información sobre dichas señales sea incorporada en las GEP del STR</w:t>
            </w:r>
            <w:r w:rsidR="004D1BEC" w:rsidRPr="00F16092">
              <w:rPr>
                <w:rFonts w:ascii="ITC Avant Garde" w:hAnsi="ITC Avant Garde"/>
                <w:sz w:val="18"/>
                <w:szCs w:val="18"/>
              </w:rPr>
              <w:t>, en beneficio de usuarios y</w:t>
            </w:r>
            <w:r w:rsidRPr="00F16092">
              <w:rPr>
                <w:rFonts w:ascii="ITC Avant Garde" w:hAnsi="ITC Avant Garde"/>
                <w:sz w:val="18"/>
                <w:szCs w:val="18"/>
              </w:rPr>
              <w:t xml:space="preserve"> audiencias. </w:t>
            </w:r>
          </w:p>
          <w:p w14:paraId="20FBED26" w14:textId="77777777" w:rsidR="00FE555E" w:rsidRPr="00F16092" w:rsidRDefault="00FE555E" w:rsidP="00FE66A2">
            <w:pPr>
              <w:shd w:val="clear" w:color="auto" w:fill="FFFFFF" w:themeFill="background1"/>
              <w:jc w:val="both"/>
              <w:rPr>
                <w:rFonts w:ascii="ITC Avant Garde" w:hAnsi="ITC Avant Garde"/>
                <w:sz w:val="18"/>
                <w:szCs w:val="18"/>
              </w:rPr>
            </w:pPr>
          </w:p>
          <w:p w14:paraId="7BC58B51" w14:textId="77777777" w:rsidR="00DC7F47" w:rsidRPr="00F16092" w:rsidRDefault="00DC7F47" w:rsidP="00FE66A2">
            <w:pPr>
              <w:shd w:val="clear" w:color="auto" w:fill="FFFFFF" w:themeFill="background1"/>
              <w:jc w:val="both"/>
              <w:rPr>
                <w:rFonts w:ascii="ITC Avant Garde" w:hAnsi="ITC Avant Garde"/>
                <w:sz w:val="18"/>
                <w:szCs w:val="18"/>
              </w:rPr>
            </w:pPr>
            <w:r w:rsidRPr="00F16092">
              <w:rPr>
                <w:rFonts w:ascii="ITC Avant Garde" w:hAnsi="ITC Avant Garde"/>
                <w:sz w:val="18"/>
                <w:szCs w:val="18"/>
              </w:rPr>
              <w:lastRenderedPageBreak/>
              <w:t xml:space="preserve">Asimismo, se establecen las modalidades para que los Concesionarios </w:t>
            </w:r>
            <w:r w:rsidR="00FE555E" w:rsidRPr="00F16092">
              <w:rPr>
                <w:rFonts w:ascii="ITC Avant Garde" w:hAnsi="ITC Avant Garde"/>
                <w:sz w:val="18"/>
                <w:szCs w:val="18"/>
              </w:rPr>
              <w:t>del STR incorporen en sus GEP los cambios a la programación</w:t>
            </w:r>
            <w:r w:rsidRPr="00F16092">
              <w:rPr>
                <w:rFonts w:ascii="ITC Avant Garde" w:hAnsi="ITC Avant Garde"/>
                <w:sz w:val="18"/>
                <w:szCs w:val="18"/>
              </w:rPr>
              <w:t xml:space="preserve"> </w:t>
            </w:r>
            <w:r w:rsidR="00FE555E" w:rsidRPr="00F16092">
              <w:rPr>
                <w:rFonts w:ascii="ITC Avant Garde" w:hAnsi="ITC Avant Garde"/>
                <w:sz w:val="18"/>
                <w:szCs w:val="18"/>
              </w:rPr>
              <w:t xml:space="preserve">con la finalidad de que usuarios y audiencias tengan conocimiento de los mismos. </w:t>
            </w:r>
          </w:p>
          <w:p w14:paraId="647E8B53" w14:textId="77777777" w:rsidR="00837877" w:rsidRPr="00F16092" w:rsidRDefault="00837877" w:rsidP="00FE555E">
            <w:pPr>
              <w:shd w:val="clear" w:color="auto" w:fill="FFFFFF" w:themeFill="background1"/>
              <w:jc w:val="both"/>
              <w:rPr>
                <w:rFonts w:ascii="ITC Avant Garde" w:hAnsi="ITC Avant Garde"/>
                <w:sz w:val="18"/>
                <w:szCs w:val="18"/>
              </w:rPr>
            </w:pPr>
          </w:p>
        </w:tc>
      </w:tr>
    </w:tbl>
    <w:p w14:paraId="3EE7764A" w14:textId="77777777" w:rsidR="004A6AF9" w:rsidRPr="00F16092" w:rsidRDefault="004A6AF9" w:rsidP="004A6AF9">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398D2699" w14:textId="77777777" w:rsidTr="001A7818">
        <w:tc>
          <w:tcPr>
            <w:tcW w:w="8828" w:type="dxa"/>
          </w:tcPr>
          <w:p w14:paraId="50B1C1AF"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4.- Identifique los grupos de la población, de consumidores, usuarios, audiencias, población indígena y/o industria del sector de telecomunicaciones y radiodifusión que serían impactados por la propuesta de regulación.</w:t>
            </w:r>
          </w:p>
          <w:p w14:paraId="4E603762"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14:paraId="5C397827" w14:textId="77777777" w:rsidR="004A6AF9" w:rsidRPr="00F16092" w:rsidRDefault="004A6AF9" w:rsidP="001A7818">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4A6AF9" w:rsidRPr="00F16092" w14:paraId="6B04B88D" w14:textId="77777777" w:rsidTr="001A7818">
              <w:tc>
                <w:tcPr>
                  <w:tcW w:w="4301" w:type="dxa"/>
                  <w:shd w:val="clear" w:color="auto" w:fill="A8D08D" w:themeFill="accent6" w:themeFillTint="99"/>
                </w:tcPr>
                <w:p w14:paraId="23C349EF"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Población</w:t>
                  </w:r>
                </w:p>
              </w:tc>
              <w:tc>
                <w:tcPr>
                  <w:tcW w:w="4301" w:type="dxa"/>
                  <w:shd w:val="clear" w:color="auto" w:fill="A8D08D" w:themeFill="accent6" w:themeFillTint="99"/>
                </w:tcPr>
                <w:p w14:paraId="15F82088"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Cantidad</w:t>
                  </w:r>
                </w:p>
              </w:tc>
            </w:tr>
            <w:tr w:rsidR="00597719" w:rsidRPr="00F16092" w14:paraId="6A798DD1" w14:textId="77777777" w:rsidTr="001A7818">
              <w:tc>
                <w:tcPr>
                  <w:tcW w:w="4301" w:type="dxa"/>
                  <w:shd w:val="clear" w:color="auto" w:fill="A8D08D" w:themeFill="accent6" w:themeFillTint="99"/>
                </w:tcPr>
                <w:p w14:paraId="2F28ED70" w14:textId="77777777" w:rsidR="00597719" w:rsidRPr="00F16092" w:rsidRDefault="00597719" w:rsidP="001A7818">
                  <w:pPr>
                    <w:jc w:val="center"/>
                    <w:rPr>
                      <w:rFonts w:ascii="ITC Avant Garde" w:hAnsi="ITC Avant Garde"/>
                      <w:b/>
                      <w:sz w:val="18"/>
                      <w:szCs w:val="18"/>
                    </w:rPr>
                  </w:pPr>
                </w:p>
              </w:tc>
              <w:tc>
                <w:tcPr>
                  <w:tcW w:w="4301" w:type="dxa"/>
                  <w:shd w:val="clear" w:color="auto" w:fill="A8D08D" w:themeFill="accent6" w:themeFillTint="99"/>
                </w:tcPr>
                <w:p w14:paraId="5029B109" w14:textId="77777777" w:rsidR="00597719" w:rsidRPr="00F16092" w:rsidRDefault="00597719" w:rsidP="001A7818">
                  <w:pPr>
                    <w:jc w:val="center"/>
                    <w:rPr>
                      <w:rFonts w:ascii="ITC Avant Garde" w:hAnsi="ITC Avant Garde"/>
                      <w:b/>
                      <w:sz w:val="18"/>
                      <w:szCs w:val="18"/>
                    </w:rPr>
                  </w:pPr>
                </w:p>
              </w:tc>
            </w:tr>
            <w:tr w:rsidR="004A6AF9" w:rsidRPr="00F16092" w14:paraId="40B03B09" w14:textId="77777777" w:rsidTr="001A7818">
              <w:tc>
                <w:tcPr>
                  <w:tcW w:w="4301" w:type="dxa"/>
                  <w:shd w:val="clear" w:color="auto" w:fill="E2EFD9" w:themeFill="accent6" w:themeFillTint="33"/>
                </w:tcPr>
                <w:p w14:paraId="54428C2D"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Audiencias del servicio de televisión y/o audio restringido.</w:t>
                  </w:r>
                </w:p>
              </w:tc>
              <w:tc>
                <w:tcPr>
                  <w:tcW w:w="4301" w:type="dxa"/>
                  <w:shd w:val="clear" w:color="auto" w:fill="E2EFD9" w:themeFill="accent6" w:themeFillTint="33"/>
                </w:tcPr>
                <w:p w14:paraId="180880DA" w14:textId="77777777" w:rsidR="00BD3BCE" w:rsidRPr="00F16092" w:rsidRDefault="00BD3BCE" w:rsidP="009016D6">
                  <w:pPr>
                    <w:jc w:val="both"/>
                    <w:rPr>
                      <w:rFonts w:ascii="ITC Avant Garde" w:hAnsi="ITC Avant Garde"/>
                      <w:sz w:val="18"/>
                      <w:szCs w:val="18"/>
                    </w:rPr>
                  </w:pPr>
                  <w:r w:rsidRPr="00F16092">
                    <w:rPr>
                      <w:rFonts w:ascii="ITC Avant Garde" w:hAnsi="ITC Avant Garde"/>
                      <w:sz w:val="18"/>
                      <w:szCs w:val="18"/>
                    </w:rPr>
                    <w:t xml:space="preserve">Los accesos totales de televisión de paga en México al cierre de 2019 </w:t>
                  </w:r>
                  <w:r w:rsidR="00F16092" w:rsidRPr="00F16092">
                    <w:rPr>
                      <w:rFonts w:ascii="ITC Avant Garde" w:hAnsi="ITC Avant Garde"/>
                      <w:sz w:val="18"/>
                      <w:szCs w:val="18"/>
                    </w:rPr>
                    <w:t xml:space="preserve">(cuarto trimestre) </w:t>
                  </w:r>
                  <w:r w:rsidRPr="00F16092">
                    <w:rPr>
                      <w:rFonts w:ascii="ITC Avant Garde" w:hAnsi="ITC Avant Garde"/>
                      <w:sz w:val="18"/>
                      <w:szCs w:val="18"/>
                    </w:rPr>
                    <w:t xml:space="preserve">son 20,239,654. Lo anterior, de conformidad con los datos disponibles en el </w:t>
                  </w:r>
                  <w:r w:rsidRPr="00F16092">
                    <w:rPr>
                      <w:rFonts w:ascii="ITC Avant Garde" w:hAnsi="ITC Avant Garde"/>
                      <w:b/>
                      <w:sz w:val="18"/>
                      <w:szCs w:val="18"/>
                    </w:rPr>
                    <w:t>Banco de Información de Telecomunicaciones del IFT</w:t>
                  </w:r>
                  <w:r w:rsidRPr="00F16092">
                    <w:rPr>
                      <w:rFonts w:ascii="ITC Avant Garde" w:hAnsi="ITC Avant Garde"/>
                      <w:sz w:val="18"/>
                      <w:szCs w:val="18"/>
                    </w:rPr>
                    <w:t>.</w:t>
                  </w:r>
                  <w:r w:rsidRPr="00F16092">
                    <w:rPr>
                      <w:rStyle w:val="Refdenotaalpie"/>
                      <w:rFonts w:ascii="ITC Avant Garde" w:hAnsi="ITC Avant Garde"/>
                      <w:sz w:val="18"/>
                      <w:szCs w:val="18"/>
                    </w:rPr>
                    <w:footnoteReference w:id="2"/>
                  </w:r>
                </w:p>
                <w:p w14:paraId="1943F142" w14:textId="77777777" w:rsidR="00BD3BCE" w:rsidRPr="00F16092" w:rsidRDefault="00BD3BCE" w:rsidP="009016D6">
                  <w:pPr>
                    <w:jc w:val="both"/>
                    <w:rPr>
                      <w:rFonts w:ascii="ITC Avant Garde" w:hAnsi="ITC Avant Garde"/>
                      <w:sz w:val="18"/>
                      <w:szCs w:val="18"/>
                    </w:rPr>
                  </w:pPr>
                </w:p>
                <w:p w14:paraId="5E8B1E15" w14:textId="77777777" w:rsidR="00AA0CC9" w:rsidRPr="00F16092" w:rsidRDefault="00AA0CC9" w:rsidP="009016D6">
                  <w:pPr>
                    <w:jc w:val="both"/>
                    <w:rPr>
                      <w:rFonts w:ascii="ITC Avant Garde" w:hAnsi="ITC Avant Garde"/>
                      <w:sz w:val="18"/>
                      <w:szCs w:val="18"/>
                    </w:rPr>
                  </w:pPr>
                  <w:r w:rsidRPr="00F16092">
                    <w:rPr>
                      <w:rFonts w:ascii="ITC Avant Garde" w:hAnsi="ITC Avant Garde"/>
                      <w:sz w:val="18"/>
                      <w:szCs w:val="18"/>
                    </w:rPr>
                    <w:t xml:space="preserve">Con base en la información proporcionada por la </w:t>
                  </w:r>
                  <w:r w:rsidRPr="00F16092">
                    <w:rPr>
                      <w:rFonts w:ascii="ITC Avant Garde" w:hAnsi="ITC Avant Garde"/>
                      <w:b/>
                      <w:sz w:val="18"/>
                      <w:szCs w:val="18"/>
                    </w:rPr>
                    <w:t>Encuesta Nacional sobre Disponibilidad y Uso de Tecnologías de la Información en los Hogares</w:t>
                  </w:r>
                  <w:r w:rsidRPr="00F16092">
                    <w:rPr>
                      <w:rFonts w:ascii="ITC Avant Garde" w:hAnsi="ITC Avant Garde"/>
                      <w:sz w:val="18"/>
                      <w:szCs w:val="18"/>
                    </w:rPr>
                    <w:t xml:space="preserve"> (ENDUTIH) 2019, existen 16,413,224 hogares en México que cuentan con el servicio de televisión de paga, de los cuales 10,122,419 de hogares cuenta con televisor digital y 3,535,131 cuenta con televisor analógico y digital, lo que implica que el 83.2% de la base de suscriptores de televisión de paga en el hogar cuentan con tecnología digital.</w:t>
                  </w:r>
                </w:p>
                <w:p w14:paraId="1A0DF2CF" w14:textId="77777777" w:rsidR="00F16092" w:rsidRPr="00F16092" w:rsidRDefault="00F16092" w:rsidP="009016D6">
                  <w:pPr>
                    <w:jc w:val="both"/>
                    <w:rPr>
                      <w:rFonts w:ascii="ITC Avant Garde" w:hAnsi="ITC Avant Garde"/>
                      <w:sz w:val="18"/>
                      <w:szCs w:val="18"/>
                    </w:rPr>
                  </w:pPr>
                </w:p>
                <w:p w14:paraId="2428A73F" w14:textId="77777777" w:rsidR="00F16092" w:rsidRPr="00F16092" w:rsidRDefault="00F16092" w:rsidP="009016D6">
                  <w:pPr>
                    <w:jc w:val="both"/>
                    <w:rPr>
                      <w:rFonts w:ascii="ITC Avant Garde" w:hAnsi="ITC Avant Garde"/>
                      <w:sz w:val="18"/>
                      <w:szCs w:val="18"/>
                    </w:rPr>
                  </w:pPr>
                  <w:r w:rsidRPr="00F16092">
                    <w:rPr>
                      <w:rFonts w:ascii="ITC Avant Garde" w:hAnsi="ITC Avant Garde"/>
                      <w:sz w:val="18"/>
                      <w:szCs w:val="18"/>
                    </w:rPr>
                    <w:t xml:space="preserve">Asimismo, según la </w:t>
                  </w:r>
                  <w:r w:rsidRPr="00F16092">
                    <w:rPr>
                      <w:rFonts w:ascii="ITC Avant Garde" w:hAnsi="ITC Avant Garde"/>
                      <w:b/>
                      <w:sz w:val="18"/>
                      <w:szCs w:val="18"/>
                    </w:rPr>
                    <w:t xml:space="preserve">Encuesta Nacional de Consumo de Contenidos Audiovisuales 2018 </w:t>
                  </w:r>
                  <w:r w:rsidRPr="00F16092">
                    <w:rPr>
                      <w:rFonts w:ascii="ITC Avant Garde" w:hAnsi="ITC Avant Garde"/>
                      <w:sz w:val="18"/>
                      <w:szCs w:val="18"/>
                    </w:rPr>
                    <w:t>(ENCAA 2018), el 93% de los hogares encuestados reportó contar con televisor. De los hogares con televisor, el 49% reportó contar con señal de televisión de paga.</w:t>
                  </w:r>
                  <w:r w:rsidRPr="00F16092">
                    <w:rPr>
                      <w:rStyle w:val="Refdenotaalpie"/>
                      <w:rFonts w:ascii="ITC Avant Garde" w:hAnsi="ITC Avant Garde"/>
                      <w:sz w:val="18"/>
                      <w:szCs w:val="18"/>
                    </w:rPr>
                    <w:footnoteReference w:id="3"/>
                  </w:r>
                </w:p>
                <w:p w14:paraId="46A4F0A1" w14:textId="77777777" w:rsidR="00EA41D5" w:rsidRPr="00F16092" w:rsidRDefault="00EA41D5" w:rsidP="009016D6">
                  <w:pPr>
                    <w:jc w:val="both"/>
                    <w:rPr>
                      <w:rFonts w:ascii="ITC Avant Garde" w:hAnsi="ITC Avant Garde"/>
                      <w:b/>
                      <w:sz w:val="18"/>
                      <w:szCs w:val="18"/>
                    </w:rPr>
                  </w:pPr>
                </w:p>
              </w:tc>
            </w:tr>
            <w:tr w:rsidR="00597719" w:rsidRPr="00F16092" w14:paraId="6D658C75" w14:textId="77777777" w:rsidTr="001A7818">
              <w:tc>
                <w:tcPr>
                  <w:tcW w:w="4301" w:type="dxa"/>
                  <w:shd w:val="clear" w:color="auto" w:fill="E2EFD9" w:themeFill="accent6" w:themeFillTint="33"/>
                </w:tcPr>
                <w:p w14:paraId="43D5AD59" w14:textId="77777777" w:rsidR="00597719" w:rsidRPr="00F16092" w:rsidRDefault="00597719" w:rsidP="001A7818">
                  <w:pPr>
                    <w:jc w:val="both"/>
                    <w:rPr>
                      <w:rFonts w:ascii="ITC Avant Garde" w:hAnsi="ITC Avant Garde"/>
                      <w:b/>
                      <w:sz w:val="18"/>
                      <w:szCs w:val="18"/>
                    </w:rPr>
                  </w:pPr>
                  <w:r w:rsidRPr="00F16092">
                    <w:rPr>
                      <w:rFonts w:ascii="ITC Avant Garde" w:hAnsi="ITC Avant Garde"/>
                      <w:b/>
                      <w:sz w:val="18"/>
                      <w:szCs w:val="18"/>
                    </w:rPr>
                    <w:t>Programadores</w:t>
                  </w:r>
                </w:p>
              </w:tc>
              <w:tc>
                <w:tcPr>
                  <w:tcW w:w="4301" w:type="dxa"/>
                  <w:shd w:val="clear" w:color="auto" w:fill="E2EFD9" w:themeFill="accent6" w:themeFillTint="33"/>
                </w:tcPr>
                <w:p w14:paraId="77680A71" w14:textId="77777777" w:rsidR="00597719" w:rsidRPr="00F16092" w:rsidRDefault="005153DC" w:rsidP="00D029B8">
                  <w:pPr>
                    <w:jc w:val="both"/>
                    <w:rPr>
                      <w:rFonts w:ascii="ITC Avant Garde" w:hAnsi="ITC Avant Garde"/>
                      <w:sz w:val="18"/>
                      <w:szCs w:val="18"/>
                    </w:rPr>
                  </w:pPr>
                  <w:r w:rsidRPr="00F16092">
                    <w:rPr>
                      <w:rFonts w:ascii="ITC Avant Garde" w:hAnsi="ITC Avant Garde"/>
                      <w:sz w:val="18"/>
                      <w:szCs w:val="18"/>
                    </w:rPr>
                    <w:t>Todos los programadores del servicio de Televisión Restringida</w:t>
                  </w:r>
                  <w:r w:rsidR="00943CF2" w:rsidRPr="00F16092">
                    <w:rPr>
                      <w:rFonts w:ascii="ITC Avant Garde" w:hAnsi="ITC Avant Garde"/>
                      <w:sz w:val="18"/>
                      <w:szCs w:val="18"/>
                    </w:rPr>
                    <w:t>.</w:t>
                  </w:r>
                </w:p>
              </w:tc>
            </w:tr>
            <w:tr w:rsidR="00597719" w:rsidRPr="00F16092" w14:paraId="326C16BB" w14:textId="77777777" w:rsidTr="001A7818">
              <w:tc>
                <w:tcPr>
                  <w:tcW w:w="4301" w:type="dxa"/>
                  <w:shd w:val="clear" w:color="auto" w:fill="E2EFD9" w:themeFill="accent6" w:themeFillTint="33"/>
                </w:tcPr>
                <w:p w14:paraId="6BCA44A2" w14:textId="77777777" w:rsidR="00597719" w:rsidRPr="00F16092" w:rsidRDefault="00597719" w:rsidP="001A7818">
                  <w:pPr>
                    <w:jc w:val="both"/>
                    <w:rPr>
                      <w:rFonts w:ascii="ITC Avant Garde" w:hAnsi="ITC Avant Garde"/>
                      <w:b/>
                      <w:sz w:val="18"/>
                      <w:szCs w:val="18"/>
                    </w:rPr>
                  </w:pPr>
                  <w:r w:rsidRPr="00F16092">
                    <w:rPr>
                      <w:rFonts w:ascii="ITC Avant Garde" w:hAnsi="ITC Avant Garde"/>
                      <w:b/>
                      <w:sz w:val="18"/>
                      <w:szCs w:val="18"/>
                    </w:rPr>
                    <w:t>Concesionarios del Servicio de Televisión Restringida</w:t>
                  </w:r>
                </w:p>
              </w:tc>
              <w:tc>
                <w:tcPr>
                  <w:tcW w:w="4301" w:type="dxa"/>
                  <w:shd w:val="clear" w:color="auto" w:fill="E2EFD9" w:themeFill="accent6" w:themeFillTint="33"/>
                </w:tcPr>
                <w:p w14:paraId="49B7FCDA" w14:textId="77777777" w:rsidR="00597719" w:rsidRPr="00F16092" w:rsidRDefault="005153DC" w:rsidP="005153DC">
                  <w:pPr>
                    <w:jc w:val="both"/>
                    <w:rPr>
                      <w:rFonts w:ascii="ITC Avant Garde" w:hAnsi="ITC Avant Garde"/>
                      <w:sz w:val="18"/>
                      <w:szCs w:val="18"/>
                    </w:rPr>
                  </w:pPr>
                  <w:r w:rsidRPr="00F16092">
                    <w:rPr>
                      <w:rFonts w:ascii="ITC Avant Garde" w:hAnsi="ITC Avant Garde"/>
                      <w:sz w:val="18"/>
                      <w:szCs w:val="18"/>
                    </w:rPr>
                    <w:t>Todos los concesionarios del servicio de Televisión Restringida que cuenten con Guías Electrónicas de Programación como aplicación utilizada en los decodificadores de televisión restringida.</w:t>
                  </w:r>
                </w:p>
              </w:tc>
            </w:tr>
          </w:tbl>
          <w:p w14:paraId="77B0CE1C" w14:textId="77777777" w:rsidR="00F22E9A" w:rsidRPr="00F16092" w:rsidRDefault="00F22E9A"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4A6AF9" w:rsidRPr="00F16092" w14:paraId="30AB6843" w14:textId="77777777" w:rsidTr="001A7818">
              <w:tc>
                <w:tcPr>
                  <w:tcW w:w="8602" w:type="dxa"/>
                  <w:shd w:val="clear" w:color="auto" w:fill="A8D08D" w:themeFill="accent6" w:themeFillTint="99"/>
                </w:tcPr>
                <w:p w14:paraId="54E001A1"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lastRenderedPageBreak/>
                    <w:t>Subsector o mercado impactado por la propuesta de regulación</w:t>
                  </w:r>
                </w:p>
              </w:tc>
            </w:tr>
            <w:tr w:rsidR="004A6AF9" w:rsidRPr="00F16092" w14:paraId="31AA9D1E" w14:textId="77777777" w:rsidTr="001A7818">
              <w:tc>
                <w:tcPr>
                  <w:tcW w:w="8602" w:type="dxa"/>
                  <w:shd w:val="clear" w:color="auto" w:fill="E2EFD9" w:themeFill="accent6" w:themeFillTint="33"/>
                </w:tcPr>
                <w:p w14:paraId="3ACBA5F6"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515210 Producción de programación de canales para sistemas de televisión por cable o satelitales</w:t>
                  </w:r>
                </w:p>
              </w:tc>
            </w:tr>
            <w:tr w:rsidR="00F22E9A" w:rsidRPr="00F16092" w14:paraId="597C8EB3" w14:textId="77777777" w:rsidTr="00F7597D">
              <w:tc>
                <w:tcPr>
                  <w:tcW w:w="8602" w:type="dxa"/>
                  <w:shd w:val="clear" w:color="auto" w:fill="E2EFD9" w:themeFill="accent6" w:themeFillTint="33"/>
                </w:tcPr>
                <w:p w14:paraId="795A5E10" w14:textId="77777777" w:rsidR="00F22E9A" w:rsidRPr="00F16092" w:rsidRDefault="00F22E9A" w:rsidP="00F22E9A">
                  <w:pPr>
                    <w:jc w:val="both"/>
                    <w:rPr>
                      <w:rFonts w:ascii="ITC Avant Garde" w:hAnsi="ITC Avant Garde"/>
                      <w:sz w:val="18"/>
                      <w:szCs w:val="18"/>
                    </w:rPr>
                  </w:pPr>
                  <w:r w:rsidRPr="00F16092">
                    <w:rPr>
                      <w:rFonts w:ascii="ITC Avant Garde" w:hAnsi="ITC Avant Garde"/>
                      <w:sz w:val="18"/>
                      <w:szCs w:val="18"/>
                    </w:rPr>
                    <w:t>515120 Transmisión de programas de televisión</w:t>
                  </w:r>
                </w:p>
                <w:p w14:paraId="1AD787AC" w14:textId="77777777" w:rsidR="00A3597A" w:rsidRPr="00F16092" w:rsidRDefault="00A3597A" w:rsidP="00F22E9A">
                  <w:pPr>
                    <w:jc w:val="both"/>
                    <w:rPr>
                      <w:rFonts w:ascii="ITC Avant Garde" w:hAnsi="ITC Avant Garde"/>
                      <w:sz w:val="18"/>
                      <w:szCs w:val="18"/>
                    </w:rPr>
                  </w:pPr>
                </w:p>
              </w:tc>
            </w:tr>
            <w:tr w:rsidR="007B373E" w:rsidRPr="00F16092" w14:paraId="28FEBEC4" w14:textId="77777777" w:rsidTr="00F7597D">
              <w:tc>
                <w:tcPr>
                  <w:tcW w:w="8602" w:type="dxa"/>
                  <w:shd w:val="clear" w:color="auto" w:fill="E2EFD9" w:themeFill="accent6" w:themeFillTint="33"/>
                </w:tcPr>
                <w:p w14:paraId="1A7B523B" w14:textId="77777777" w:rsidR="007B373E" w:rsidRPr="00F16092" w:rsidRDefault="007B373E" w:rsidP="00F22E9A">
                  <w:pPr>
                    <w:jc w:val="both"/>
                    <w:rPr>
                      <w:rFonts w:ascii="ITC Avant Garde" w:hAnsi="ITC Avant Garde"/>
                      <w:sz w:val="18"/>
                      <w:szCs w:val="18"/>
                    </w:rPr>
                  </w:pPr>
                  <w:r w:rsidRPr="00F16092">
                    <w:rPr>
                      <w:rFonts w:ascii="ITC Avant Garde" w:hAnsi="ITC Avant Garde"/>
                      <w:sz w:val="18"/>
                      <w:szCs w:val="18"/>
                    </w:rPr>
                    <w:t>517110 Operadores de servicios de telecomunicaciones alámbricas</w:t>
                  </w:r>
                </w:p>
                <w:p w14:paraId="080E55D0" w14:textId="77777777" w:rsidR="007B373E" w:rsidRPr="00F16092" w:rsidRDefault="007B373E" w:rsidP="00F22E9A">
                  <w:pPr>
                    <w:jc w:val="both"/>
                    <w:rPr>
                      <w:rFonts w:ascii="ITC Avant Garde" w:hAnsi="ITC Avant Garde"/>
                      <w:sz w:val="18"/>
                      <w:szCs w:val="18"/>
                    </w:rPr>
                  </w:pPr>
                </w:p>
              </w:tc>
            </w:tr>
            <w:tr w:rsidR="007B373E" w:rsidRPr="00F16092" w14:paraId="315B785A" w14:textId="77777777" w:rsidTr="00F7597D">
              <w:tc>
                <w:tcPr>
                  <w:tcW w:w="8602" w:type="dxa"/>
                  <w:shd w:val="clear" w:color="auto" w:fill="E2EFD9" w:themeFill="accent6" w:themeFillTint="33"/>
                </w:tcPr>
                <w:p w14:paraId="4FE93381" w14:textId="77777777" w:rsidR="007B373E" w:rsidRPr="00F16092" w:rsidRDefault="007B373E" w:rsidP="00F22E9A">
                  <w:pPr>
                    <w:jc w:val="both"/>
                    <w:rPr>
                      <w:rFonts w:ascii="ITC Avant Garde" w:hAnsi="ITC Avant Garde"/>
                      <w:sz w:val="18"/>
                      <w:szCs w:val="18"/>
                    </w:rPr>
                  </w:pPr>
                  <w:r w:rsidRPr="00F16092">
                    <w:rPr>
                      <w:rFonts w:ascii="ITC Avant Garde" w:hAnsi="ITC Avant Garde"/>
                      <w:sz w:val="18"/>
                      <w:szCs w:val="18"/>
                    </w:rPr>
                    <w:t>517910 Otros servicios de telecomunicaciones</w:t>
                  </w:r>
                </w:p>
                <w:p w14:paraId="4069AE96" w14:textId="77777777" w:rsidR="007B373E" w:rsidRPr="00F16092" w:rsidRDefault="007B373E" w:rsidP="00F22E9A">
                  <w:pPr>
                    <w:jc w:val="both"/>
                    <w:rPr>
                      <w:rFonts w:ascii="ITC Avant Garde" w:hAnsi="ITC Avant Garde"/>
                      <w:sz w:val="18"/>
                      <w:szCs w:val="18"/>
                    </w:rPr>
                  </w:pPr>
                </w:p>
              </w:tc>
            </w:tr>
          </w:tbl>
          <w:p w14:paraId="1D24CF97" w14:textId="77777777" w:rsidR="00F22E9A" w:rsidRPr="00F16092" w:rsidRDefault="00F22E9A" w:rsidP="001A7818">
            <w:pPr>
              <w:jc w:val="both"/>
              <w:rPr>
                <w:rFonts w:ascii="ITC Avant Garde" w:hAnsi="ITC Avant Garde"/>
                <w:sz w:val="18"/>
                <w:szCs w:val="18"/>
              </w:rPr>
            </w:pPr>
          </w:p>
          <w:p w14:paraId="283CA4DB" w14:textId="77777777" w:rsidR="004A6AF9" w:rsidRPr="00F16092" w:rsidRDefault="004A6AF9" w:rsidP="00F22E9A">
            <w:pPr>
              <w:jc w:val="both"/>
              <w:rPr>
                <w:rFonts w:ascii="ITC Avant Garde" w:hAnsi="ITC Avant Garde"/>
                <w:b/>
                <w:sz w:val="18"/>
                <w:szCs w:val="18"/>
              </w:rPr>
            </w:pPr>
          </w:p>
        </w:tc>
      </w:tr>
    </w:tbl>
    <w:p w14:paraId="770E8888" w14:textId="77777777" w:rsidR="004A6AF9" w:rsidRPr="00F16092" w:rsidRDefault="004A6AF9"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3048A658" w14:textId="77777777" w:rsidTr="001A7818">
        <w:tc>
          <w:tcPr>
            <w:tcW w:w="8828" w:type="dxa"/>
          </w:tcPr>
          <w:p w14:paraId="0398B827"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14DD75A1" w14:textId="77777777" w:rsidR="004A6AF9" w:rsidRPr="00F16092" w:rsidRDefault="004A6AF9" w:rsidP="001A7818">
            <w:pPr>
              <w:jc w:val="both"/>
              <w:rPr>
                <w:rFonts w:ascii="ITC Avant Garde" w:hAnsi="ITC Avant Garde"/>
                <w:sz w:val="18"/>
                <w:szCs w:val="18"/>
              </w:rPr>
            </w:pPr>
          </w:p>
          <w:p w14:paraId="0EF66394" w14:textId="77777777" w:rsidR="004A6AF9" w:rsidRPr="00F16092" w:rsidRDefault="00DD0E42" w:rsidP="00F7597D">
            <w:pPr>
              <w:pStyle w:val="Prrafodelista"/>
              <w:numPr>
                <w:ilvl w:val="3"/>
                <w:numId w:val="10"/>
              </w:numPr>
              <w:shd w:val="clear" w:color="auto" w:fill="FFFFFF" w:themeFill="background1"/>
              <w:ind w:left="454"/>
              <w:jc w:val="both"/>
              <w:rPr>
                <w:rFonts w:ascii="ITC Avant Garde" w:hAnsi="ITC Avant Garde"/>
                <w:sz w:val="18"/>
                <w:szCs w:val="18"/>
              </w:rPr>
            </w:pPr>
            <w:r w:rsidRPr="00F16092">
              <w:rPr>
                <w:rFonts w:ascii="ITC Avant Garde" w:hAnsi="ITC Avant Garde"/>
                <w:sz w:val="18"/>
                <w:szCs w:val="18"/>
              </w:rPr>
              <w:t>A</w:t>
            </w:r>
            <w:r w:rsidR="004A6AF9" w:rsidRPr="00F16092">
              <w:rPr>
                <w:rFonts w:ascii="ITC Avant Garde" w:hAnsi="ITC Avant Garde"/>
                <w:sz w:val="18"/>
                <w:szCs w:val="18"/>
              </w:rPr>
              <w:t>rtículo 28, párrafos décimo quinto y décimo sexto de la Constitución Política de los Estados Unidos Mexicanos</w:t>
            </w:r>
            <w:r w:rsidR="00F7597D" w:rsidRPr="00F16092">
              <w:rPr>
                <w:rFonts w:ascii="ITC Avant Garde" w:hAnsi="ITC Avant Garde"/>
                <w:sz w:val="18"/>
                <w:szCs w:val="18"/>
              </w:rPr>
              <w:t xml:space="preserve"> (en lo sucesivo, Constitución), los cuales establecen </w:t>
            </w:r>
            <w:r w:rsidR="004A6AF9" w:rsidRPr="00F16092">
              <w:rPr>
                <w:rFonts w:ascii="ITC Avant Garde" w:hAnsi="ITC Avant Garde"/>
                <w:sz w:val="18"/>
                <w:szCs w:val="18"/>
              </w:rPr>
              <w:t>que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w:t>
            </w:r>
            <w:r w:rsidR="00943CF2" w:rsidRPr="00F16092">
              <w:rPr>
                <w:rFonts w:ascii="ITC Avant Garde" w:hAnsi="ITC Avant Garde"/>
                <w:sz w:val="18"/>
                <w:szCs w:val="18"/>
              </w:rPr>
              <w:t>,</w:t>
            </w:r>
            <w:r w:rsidR="004A6AF9" w:rsidRPr="00F16092">
              <w:rPr>
                <w:rFonts w:ascii="ITC Avant Garde" w:hAnsi="ITC Avant Garde"/>
                <w:sz w:val="18"/>
                <w:szCs w:val="18"/>
              </w:rPr>
              <w:t xml:space="preserve"> así como del artículo 7 de la </w:t>
            </w:r>
            <w:r w:rsidR="00031D16" w:rsidRPr="00F16092">
              <w:rPr>
                <w:rFonts w:ascii="ITC Avant Garde" w:hAnsi="ITC Avant Garde"/>
                <w:sz w:val="18"/>
                <w:szCs w:val="18"/>
              </w:rPr>
              <w:t>LFTR</w:t>
            </w:r>
            <w:r w:rsidR="004A6AF9" w:rsidRPr="00F16092">
              <w:rPr>
                <w:rFonts w:ascii="ITC Avant Garde" w:hAnsi="ITC Avant Garde"/>
                <w:sz w:val="18"/>
                <w:szCs w:val="18"/>
              </w:rPr>
              <w:t>, garantizando lo establecido en los artículos 6° y 7° de la Constitución.</w:t>
            </w:r>
          </w:p>
          <w:p w14:paraId="1D56E030" w14:textId="77777777" w:rsidR="004A6AF9" w:rsidRPr="00F16092" w:rsidRDefault="004A6AF9" w:rsidP="001A7818">
            <w:pPr>
              <w:pStyle w:val="Prrafodelista"/>
              <w:shd w:val="clear" w:color="auto" w:fill="FFFFFF" w:themeFill="background1"/>
              <w:ind w:left="454"/>
              <w:jc w:val="both"/>
              <w:rPr>
                <w:rFonts w:ascii="ITC Avant Garde" w:hAnsi="ITC Avant Garde"/>
                <w:sz w:val="18"/>
                <w:szCs w:val="18"/>
              </w:rPr>
            </w:pPr>
          </w:p>
          <w:p w14:paraId="28E3467D" w14:textId="77777777" w:rsidR="00DD0E42" w:rsidRPr="00F16092" w:rsidRDefault="004A6AF9" w:rsidP="00DD0E42">
            <w:pPr>
              <w:pStyle w:val="Prrafodelista"/>
              <w:numPr>
                <w:ilvl w:val="0"/>
                <w:numId w:val="10"/>
              </w:numPr>
              <w:shd w:val="clear" w:color="auto" w:fill="FFFFFF" w:themeFill="background1"/>
              <w:ind w:left="454"/>
              <w:jc w:val="both"/>
              <w:rPr>
                <w:rFonts w:ascii="ITC Avant Garde" w:hAnsi="ITC Avant Garde"/>
                <w:sz w:val="18"/>
                <w:szCs w:val="18"/>
              </w:rPr>
            </w:pPr>
            <w:r w:rsidRPr="00F16092">
              <w:rPr>
                <w:rFonts w:ascii="ITC Avant Garde" w:hAnsi="ITC Avant Garde"/>
                <w:sz w:val="18"/>
                <w:szCs w:val="18"/>
              </w:rPr>
              <w:t xml:space="preserve">En términos de las fracciones I y LVI del artículo 15 de la </w:t>
            </w:r>
            <w:r w:rsidR="00031D16" w:rsidRPr="00F16092">
              <w:rPr>
                <w:rFonts w:ascii="ITC Avant Garde" w:hAnsi="ITC Avant Garde"/>
                <w:sz w:val="18"/>
                <w:szCs w:val="18"/>
              </w:rPr>
              <w:t>LFTR</w:t>
            </w:r>
            <w:r w:rsidRPr="00F16092">
              <w:rPr>
                <w:rFonts w:ascii="ITC Avant Garde" w:hAnsi="ITC Avant Garde"/>
                <w:sz w:val="18"/>
                <w:szCs w:val="18"/>
              </w:rPr>
              <w:t xml:space="preserve">,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w:t>
            </w:r>
            <w:r w:rsidR="00031D16" w:rsidRPr="00F16092">
              <w:rPr>
                <w:rFonts w:ascii="ITC Avant Garde" w:hAnsi="ITC Avant Garde"/>
                <w:sz w:val="18"/>
                <w:szCs w:val="18"/>
              </w:rPr>
              <w:t>LFTR</w:t>
            </w:r>
            <w:r w:rsidRPr="00F16092">
              <w:rPr>
                <w:rFonts w:ascii="ITC Avant Garde" w:hAnsi="ITC Avant Garde"/>
                <w:sz w:val="18"/>
                <w:szCs w:val="18"/>
              </w:rPr>
              <w:t>.</w:t>
            </w:r>
          </w:p>
          <w:p w14:paraId="3213F3F7" w14:textId="77777777" w:rsidR="00DD0E42" w:rsidRPr="00F16092" w:rsidRDefault="00DD0E42" w:rsidP="00DD0E42">
            <w:pPr>
              <w:pStyle w:val="Prrafodelista"/>
              <w:shd w:val="clear" w:color="auto" w:fill="FFFFFF" w:themeFill="background1"/>
              <w:ind w:left="454"/>
              <w:jc w:val="both"/>
              <w:rPr>
                <w:rFonts w:ascii="ITC Avant Garde" w:hAnsi="ITC Avant Garde"/>
                <w:sz w:val="18"/>
                <w:szCs w:val="18"/>
              </w:rPr>
            </w:pPr>
          </w:p>
          <w:p w14:paraId="42831A4E" w14:textId="77777777" w:rsidR="004A6AF9" w:rsidRPr="00F16092" w:rsidRDefault="00DD0E42" w:rsidP="00D75937">
            <w:pPr>
              <w:pStyle w:val="Prrafodelista"/>
              <w:numPr>
                <w:ilvl w:val="0"/>
                <w:numId w:val="10"/>
              </w:numPr>
              <w:shd w:val="clear" w:color="auto" w:fill="FFFFFF" w:themeFill="background1"/>
              <w:ind w:left="454"/>
              <w:jc w:val="both"/>
              <w:rPr>
                <w:rFonts w:ascii="ITC Avant Garde" w:hAnsi="ITC Avant Garde"/>
                <w:sz w:val="18"/>
                <w:szCs w:val="18"/>
              </w:rPr>
            </w:pPr>
            <w:r w:rsidRPr="00F16092">
              <w:rPr>
                <w:rFonts w:ascii="ITC Avant Garde" w:hAnsi="ITC Avant Garde"/>
                <w:sz w:val="18"/>
                <w:szCs w:val="18"/>
              </w:rPr>
              <w:t>Ahora bien, como ya se mencionó en este Análisis, e</w:t>
            </w:r>
            <w:r w:rsidR="004A6AF9" w:rsidRPr="00F16092">
              <w:rPr>
                <w:rFonts w:ascii="ITC Avant Garde" w:hAnsi="ITC Avant Garde"/>
                <w:sz w:val="18"/>
                <w:szCs w:val="18"/>
              </w:rPr>
              <w:t xml:space="preserve">l </w:t>
            </w:r>
            <w:r w:rsidR="00943CF2" w:rsidRPr="00F16092">
              <w:rPr>
                <w:rFonts w:ascii="ITC Avant Garde" w:hAnsi="ITC Avant Garde"/>
                <w:sz w:val="18"/>
                <w:szCs w:val="18"/>
              </w:rPr>
              <w:t xml:space="preserve">cuarto párrafo del </w:t>
            </w:r>
            <w:r w:rsidR="004A6AF9" w:rsidRPr="00F16092">
              <w:rPr>
                <w:rFonts w:ascii="ITC Avant Garde" w:hAnsi="ITC Avant Garde"/>
                <w:sz w:val="18"/>
                <w:szCs w:val="18"/>
              </w:rPr>
              <w:t xml:space="preserve">artículo 227 de la </w:t>
            </w:r>
            <w:r w:rsidR="00031D16" w:rsidRPr="00F16092">
              <w:rPr>
                <w:rFonts w:ascii="ITC Avant Garde" w:hAnsi="ITC Avant Garde"/>
                <w:sz w:val="18"/>
                <w:szCs w:val="18"/>
              </w:rPr>
              <w:t xml:space="preserve">LFTR </w:t>
            </w:r>
            <w:r w:rsidR="004A6AF9" w:rsidRPr="00F16092">
              <w:rPr>
                <w:rFonts w:ascii="ITC Avant Garde" w:hAnsi="ITC Avant Garde"/>
                <w:sz w:val="18"/>
                <w:szCs w:val="18"/>
              </w:rPr>
              <w:t xml:space="preserve">establece </w:t>
            </w:r>
            <w:r w:rsidRPr="00F16092">
              <w:rPr>
                <w:rFonts w:ascii="ITC Avant Garde" w:hAnsi="ITC Avant Garde"/>
                <w:sz w:val="18"/>
                <w:szCs w:val="18"/>
              </w:rPr>
              <w:t xml:space="preserve">que </w:t>
            </w:r>
            <w:r w:rsidR="004A6AF9" w:rsidRPr="00F16092">
              <w:rPr>
                <w:rFonts w:ascii="ITC Avant Garde" w:hAnsi="ITC Avant Garde"/>
                <w:sz w:val="18"/>
                <w:szCs w:val="18"/>
              </w:rPr>
              <w:t>los concesionarios de televisión restringida deberán informar la clasificación y horarios en su guía de programación electrónica, de conformidad con los lineamientos que establezca el Instituto, siempre y cuando el programador envíe la clasificación correspondiente.</w:t>
            </w:r>
          </w:p>
          <w:p w14:paraId="3A94F86E" w14:textId="77777777" w:rsidR="004A6AF9" w:rsidRPr="00F16092" w:rsidRDefault="004A6AF9" w:rsidP="001A7818">
            <w:pPr>
              <w:jc w:val="both"/>
              <w:rPr>
                <w:rFonts w:ascii="ITC Avant Garde" w:hAnsi="ITC Avant Garde"/>
                <w:sz w:val="18"/>
                <w:szCs w:val="18"/>
              </w:rPr>
            </w:pPr>
          </w:p>
          <w:p w14:paraId="000B627D"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 xml:space="preserve">En virtud de lo anterior, el </w:t>
            </w:r>
            <w:r w:rsidR="00A0645B" w:rsidRPr="00F16092">
              <w:rPr>
                <w:rFonts w:ascii="ITC Avant Garde" w:hAnsi="ITC Avant Garde"/>
                <w:sz w:val="18"/>
                <w:szCs w:val="18"/>
              </w:rPr>
              <w:t xml:space="preserve">Proyecto </w:t>
            </w:r>
            <w:r w:rsidRPr="00F16092">
              <w:rPr>
                <w:rFonts w:ascii="ITC Avant Garde" w:hAnsi="ITC Avant Garde"/>
                <w:b/>
                <w:sz w:val="18"/>
                <w:szCs w:val="18"/>
                <w:u w:val="single"/>
              </w:rPr>
              <w:t>complementa</w:t>
            </w:r>
            <w:r w:rsidRPr="00F16092">
              <w:rPr>
                <w:rFonts w:ascii="ITC Avant Garde" w:hAnsi="ITC Avant Garde"/>
                <w:sz w:val="18"/>
                <w:szCs w:val="18"/>
              </w:rPr>
              <w:t xml:space="preserve"> </w:t>
            </w:r>
            <w:r w:rsidR="00A3597A" w:rsidRPr="00F16092">
              <w:rPr>
                <w:rFonts w:ascii="ITC Avant Garde" w:hAnsi="ITC Avant Garde"/>
                <w:sz w:val="18"/>
                <w:szCs w:val="18"/>
              </w:rPr>
              <w:t xml:space="preserve">y materializa </w:t>
            </w:r>
            <w:r w:rsidRPr="00F16092">
              <w:rPr>
                <w:rFonts w:ascii="ITC Avant Garde" w:hAnsi="ITC Avant Garde"/>
                <w:sz w:val="18"/>
                <w:szCs w:val="18"/>
              </w:rPr>
              <w:t xml:space="preserve">las disposiciones establecidas por la </w:t>
            </w:r>
            <w:r w:rsidR="00031D16" w:rsidRPr="00F16092">
              <w:rPr>
                <w:rFonts w:ascii="ITC Avant Garde" w:hAnsi="ITC Avant Garde"/>
                <w:sz w:val="18"/>
                <w:szCs w:val="18"/>
              </w:rPr>
              <w:t>LFTR</w:t>
            </w:r>
            <w:r w:rsidRPr="00F16092">
              <w:rPr>
                <w:rFonts w:ascii="ITC Avant Garde" w:hAnsi="ITC Avant Garde"/>
                <w:sz w:val="18"/>
                <w:szCs w:val="18"/>
              </w:rPr>
              <w:t>, con objeto de brindar mayor claridad y seguridad jurídica a todos los actores</w:t>
            </w:r>
            <w:r w:rsidR="00A3597A" w:rsidRPr="00F16092">
              <w:rPr>
                <w:rFonts w:ascii="ITC Avant Garde" w:hAnsi="ITC Avant Garde"/>
                <w:sz w:val="18"/>
                <w:szCs w:val="18"/>
              </w:rPr>
              <w:t xml:space="preserve"> involucrados</w:t>
            </w:r>
            <w:r w:rsidRPr="00F16092">
              <w:rPr>
                <w:rFonts w:ascii="ITC Avant Garde" w:hAnsi="ITC Avant Garde"/>
                <w:sz w:val="18"/>
                <w:szCs w:val="18"/>
              </w:rPr>
              <w:t xml:space="preserve">. </w:t>
            </w:r>
          </w:p>
          <w:p w14:paraId="4FCE16AC" w14:textId="77777777" w:rsidR="004A6AF9" w:rsidRPr="00F16092" w:rsidRDefault="004A6AF9" w:rsidP="001A7818">
            <w:pPr>
              <w:jc w:val="both"/>
              <w:rPr>
                <w:rFonts w:ascii="ITC Avant Garde" w:hAnsi="ITC Avant Garde"/>
                <w:sz w:val="18"/>
                <w:szCs w:val="18"/>
              </w:rPr>
            </w:pPr>
          </w:p>
        </w:tc>
      </w:tr>
    </w:tbl>
    <w:p w14:paraId="6E22479F" w14:textId="77777777" w:rsidR="004A6AF9" w:rsidRPr="00F16092" w:rsidRDefault="004A6AF9" w:rsidP="004A6AF9">
      <w:pPr>
        <w:jc w:val="both"/>
        <w:rPr>
          <w:rFonts w:ascii="ITC Avant Garde" w:hAnsi="ITC Avant Garde"/>
          <w:sz w:val="18"/>
          <w:szCs w:val="18"/>
        </w:rPr>
      </w:pPr>
    </w:p>
    <w:p w14:paraId="34228DCE" w14:textId="77777777" w:rsidR="004A6AF9" w:rsidRPr="00F16092" w:rsidRDefault="004A6AF9" w:rsidP="004A6AF9">
      <w:pPr>
        <w:shd w:val="clear" w:color="auto" w:fill="A8D08D" w:themeFill="accent6" w:themeFillTint="99"/>
        <w:jc w:val="both"/>
        <w:rPr>
          <w:rFonts w:ascii="ITC Avant Garde" w:hAnsi="ITC Avant Garde"/>
          <w:b/>
          <w:sz w:val="18"/>
          <w:szCs w:val="18"/>
        </w:rPr>
      </w:pPr>
      <w:r w:rsidRPr="00F16092">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4A6AF9" w:rsidRPr="00F16092" w14:paraId="198E21E9" w14:textId="77777777" w:rsidTr="001A7818">
        <w:tc>
          <w:tcPr>
            <w:tcW w:w="8828" w:type="dxa"/>
          </w:tcPr>
          <w:p w14:paraId="2CA6F92B"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6.- Para solucionar la problemática identificada, describa las alternativas valoradas y señale las razones por las cuales fueron descartadas, incluyendo en éstas las ventajas y desventajas asociadas a cada una de ellas.</w:t>
            </w:r>
          </w:p>
          <w:p w14:paraId="1CB1BE97"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lastRenderedPageBreak/>
              <w:t>Seleccione las alternativas aplicables y, en su caso, seleccione y describa otra. Considere al menos tres opciones entre las cuales se encuentre la opción de no intervención. Agregue las filas que considere necesarias.</w:t>
            </w:r>
          </w:p>
          <w:p w14:paraId="69E963C5" w14:textId="77777777" w:rsidR="004A6AF9" w:rsidRPr="00F16092"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4A6AF9" w:rsidRPr="00F16092" w14:paraId="65D5EFE8" w14:textId="77777777" w:rsidTr="001A7818">
              <w:tc>
                <w:tcPr>
                  <w:tcW w:w="1562" w:type="dxa"/>
                  <w:tcBorders>
                    <w:bottom w:val="single" w:sz="4" w:space="0" w:color="auto"/>
                  </w:tcBorders>
                  <w:shd w:val="clear" w:color="auto" w:fill="A8D08D" w:themeFill="accent6" w:themeFillTint="99"/>
                </w:tcPr>
                <w:p w14:paraId="39A57042"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 xml:space="preserve">Alternativa evaluada </w:t>
                  </w:r>
                </w:p>
              </w:tc>
              <w:tc>
                <w:tcPr>
                  <w:tcW w:w="2037" w:type="dxa"/>
                  <w:shd w:val="clear" w:color="auto" w:fill="A8D08D" w:themeFill="accent6" w:themeFillTint="99"/>
                </w:tcPr>
                <w:p w14:paraId="1AD058D7"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Descripción</w:t>
                  </w:r>
                </w:p>
              </w:tc>
              <w:tc>
                <w:tcPr>
                  <w:tcW w:w="2648" w:type="dxa"/>
                  <w:shd w:val="clear" w:color="auto" w:fill="A8D08D" w:themeFill="accent6" w:themeFillTint="99"/>
                </w:tcPr>
                <w:p w14:paraId="45ECE0CF"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Ventajas</w:t>
                  </w:r>
                </w:p>
              </w:tc>
              <w:tc>
                <w:tcPr>
                  <w:tcW w:w="2355" w:type="dxa"/>
                  <w:shd w:val="clear" w:color="auto" w:fill="A8D08D" w:themeFill="accent6" w:themeFillTint="99"/>
                </w:tcPr>
                <w:p w14:paraId="2B794196"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Desventajas</w:t>
                  </w:r>
                </w:p>
              </w:tc>
            </w:tr>
            <w:tr w:rsidR="004A6AF9" w:rsidRPr="00F16092" w14:paraId="5FE4F48A" w14:textId="77777777" w:rsidTr="001A7818">
              <w:sdt>
                <w:sdtPr>
                  <w:rPr>
                    <w:rFonts w:ascii="ITC Avant Garde" w:hAnsi="ITC Avant Garde"/>
                    <w:i/>
                    <w:sz w:val="18"/>
                    <w:szCs w:val="18"/>
                  </w:rPr>
                  <w:alias w:val="Alternativa evaluada"/>
                  <w:tag w:val="Alternativa evaluada"/>
                  <w:id w:val="1516970041"/>
                  <w:placeholder>
                    <w:docPart w:val="CC40B934493F4707BE7A39C90D3A8C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617E02" w14:textId="77777777" w:rsidR="004A6AF9" w:rsidRPr="00F16092" w:rsidRDefault="00EA41D5" w:rsidP="001A7818">
                      <w:pPr>
                        <w:rPr>
                          <w:rFonts w:ascii="ITC Avant Garde" w:hAnsi="ITC Avant Garde"/>
                          <w:i/>
                          <w:sz w:val="18"/>
                          <w:szCs w:val="18"/>
                        </w:rPr>
                      </w:pPr>
                      <w:r w:rsidRPr="00F16092">
                        <w:rPr>
                          <w:rFonts w:ascii="ITC Avant Garde" w:hAnsi="ITC Avant Garde"/>
                          <w:i/>
                          <w:sz w:val="18"/>
                          <w:szCs w:val="18"/>
                        </w:rPr>
                        <w:t>No emitir regulación alguna</w:t>
                      </w:r>
                    </w:p>
                  </w:tc>
                </w:sdtContent>
              </w:sdt>
              <w:tc>
                <w:tcPr>
                  <w:tcW w:w="2037" w:type="dxa"/>
                  <w:tcBorders>
                    <w:left w:val="single" w:sz="4" w:space="0" w:color="auto"/>
                  </w:tcBorders>
                </w:tcPr>
                <w:p w14:paraId="462BEDB1" w14:textId="77777777" w:rsidR="004A6AF9" w:rsidRPr="00F16092" w:rsidRDefault="00005F37" w:rsidP="00D73EF3">
                  <w:pPr>
                    <w:jc w:val="both"/>
                    <w:rPr>
                      <w:rFonts w:ascii="ITC Avant Garde" w:hAnsi="ITC Avant Garde"/>
                      <w:sz w:val="18"/>
                      <w:szCs w:val="18"/>
                    </w:rPr>
                  </w:pPr>
                  <w:r w:rsidRPr="00F16092">
                    <w:rPr>
                      <w:rFonts w:ascii="ITC Avant Garde" w:hAnsi="ITC Avant Garde"/>
                      <w:sz w:val="18"/>
                      <w:szCs w:val="18"/>
                    </w:rPr>
                    <w:t xml:space="preserve">Consiste en que </w:t>
                  </w:r>
                  <w:r w:rsidR="004A6AF9" w:rsidRPr="00F16092">
                    <w:rPr>
                      <w:rFonts w:ascii="ITC Avant Garde" w:hAnsi="ITC Avant Garde"/>
                      <w:sz w:val="18"/>
                      <w:szCs w:val="18"/>
                    </w:rPr>
                    <w:t xml:space="preserve">el Instituto </w:t>
                  </w:r>
                  <w:r w:rsidR="00F4005E" w:rsidRPr="00F16092">
                    <w:rPr>
                      <w:rFonts w:ascii="ITC Avant Garde" w:hAnsi="ITC Avant Garde"/>
                      <w:sz w:val="18"/>
                      <w:szCs w:val="18"/>
                    </w:rPr>
                    <w:t xml:space="preserve">no emita </w:t>
                  </w:r>
                  <w:r w:rsidR="00D73EF3" w:rsidRPr="00F16092">
                    <w:rPr>
                      <w:rFonts w:ascii="ITC Avant Garde" w:hAnsi="ITC Avant Garde"/>
                      <w:sz w:val="18"/>
                      <w:szCs w:val="18"/>
                    </w:rPr>
                    <w:t xml:space="preserve">ninguna </w:t>
                  </w:r>
                  <w:r w:rsidR="00F4005E" w:rsidRPr="00F16092">
                    <w:rPr>
                      <w:rFonts w:ascii="ITC Avant Garde" w:hAnsi="ITC Avant Garde"/>
                      <w:sz w:val="18"/>
                      <w:szCs w:val="18"/>
                    </w:rPr>
                    <w:t xml:space="preserve">disposición </w:t>
                  </w:r>
                  <w:r w:rsidR="00D73EF3" w:rsidRPr="00F16092">
                    <w:rPr>
                      <w:rFonts w:ascii="ITC Avant Garde" w:hAnsi="ITC Avant Garde"/>
                      <w:sz w:val="18"/>
                      <w:szCs w:val="18"/>
                    </w:rPr>
                    <w:t>y</w:t>
                  </w:r>
                  <w:r w:rsidR="00F4005E" w:rsidRPr="00F16092">
                    <w:rPr>
                      <w:rFonts w:ascii="ITC Avant Garde" w:hAnsi="ITC Avant Garde"/>
                      <w:sz w:val="18"/>
                      <w:szCs w:val="18"/>
                    </w:rPr>
                    <w:t xml:space="preserve"> qu</w:t>
                  </w:r>
                  <w:r w:rsidR="004A6AF9" w:rsidRPr="00F16092">
                    <w:rPr>
                      <w:rFonts w:ascii="ITC Avant Garde" w:hAnsi="ITC Avant Garde"/>
                      <w:sz w:val="18"/>
                      <w:szCs w:val="18"/>
                    </w:rPr>
                    <w:t xml:space="preserve">e </w:t>
                  </w:r>
                  <w:r w:rsidR="00F4005E" w:rsidRPr="00F16092">
                    <w:rPr>
                      <w:rFonts w:ascii="ITC Avant Garde" w:hAnsi="ITC Avant Garde"/>
                      <w:sz w:val="18"/>
                      <w:szCs w:val="18"/>
                    </w:rPr>
                    <w:t xml:space="preserve">la materia sea exclusivamente regulada por lo establecido en la LFTR. </w:t>
                  </w:r>
                  <w:r w:rsidR="004A6AF9" w:rsidRPr="00F16092">
                    <w:rPr>
                      <w:rFonts w:ascii="ITC Avant Garde" w:hAnsi="ITC Avant Garde"/>
                      <w:sz w:val="18"/>
                      <w:szCs w:val="18"/>
                    </w:rPr>
                    <w:t xml:space="preserve"> </w:t>
                  </w:r>
                </w:p>
              </w:tc>
              <w:tc>
                <w:tcPr>
                  <w:tcW w:w="2648" w:type="dxa"/>
                </w:tcPr>
                <w:p w14:paraId="1E4A6669" w14:textId="77777777" w:rsidR="004A6AF9" w:rsidRPr="00F16092" w:rsidRDefault="004A6AF9" w:rsidP="00005F37">
                  <w:pPr>
                    <w:jc w:val="both"/>
                    <w:rPr>
                      <w:rFonts w:ascii="ITC Avant Garde" w:hAnsi="ITC Avant Garde"/>
                      <w:sz w:val="18"/>
                      <w:szCs w:val="18"/>
                    </w:rPr>
                  </w:pPr>
                  <w:r w:rsidRPr="00F16092">
                    <w:rPr>
                      <w:rFonts w:ascii="ITC Avant Garde" w:hAnsi="ITC Avant Garde"/>
                      <w:sz w:val="18"/>
                      <w:szCs w:val="18"/>
                    </w:rPr>
                    <w:t xml:space="preserve">Los concesionarios ya conocen las disposiciones de carácter general vigentes en la </w:t>
                  </w:r>
                  <w:r w:rsidR="00005F37" w:rsidRPr="00F16092">
                    <w:rPr>
                      <w:rFonts w:ascii="ITC Avant Garde" w:hAnsi="ITC Avant Garde"/>
                      <w:sz w:val="18"/>
                      <w:szCs w:val="18"/>
                    </w:rPr>
                    <w:t>LFTR</w:t>
                  </w:r>
                  <w:r w:rsidRPr="00F16092">
                    <w:rPr>
                      <w:rFonts w:ascii="ITC Avant Garde" w:hAnsi="ITC Avant Garde"/>
                      <w:sz w:val="18"/>
                      <w:szCs w:val="18"/>
                    </w:rPr>
                    <w:t xml:space="preserve"> respecto de la información que debe</w:t>
                  </w:r>
                  <w:r w:rsidR="00005F37" w:rsidRPr="00F16092">
                    <w:rPr>
                      <w:rFonts w:ascii="ITC Avant Garde" w:hAnsi="ITC Avant Garde"/>
                      <w:sz w:val="18"/>
                      <w:szCs w:val="18"/>
                    </w:rPr>
                    <w:t>n</w:t>
                  </w:r>
                  <w:r w:rsidRPr="00F16092">
                    <w:rPr>
                      <w:rFonts w:ascii="ITC Avant Garde" w:hAnsi="ITC Avant Garde"/>
                      <w:sz w:val="18"/>
                      <w:szCs w:val="18"/>
                    </w:rPr>
                    <w:t xml:space="preserve"> contener</w:t>
                  </w:r>
                  <w:r w:rsidR="00005F37" w:rsidRPr="00F16092">
                    <w:rPr>
                      <w:rFonts w:ascii="ITC Avant Garde" w:hAnsi="ITC Avant Garde"/>
                      <w:sz w:val="18"/>
                      <w:szCs w:val="18"/>
                    </w:rPr>
                    <w:t xml:space="preserve"> </w:t>
                  </w:r>
                  <w:r w:rsidRPr="00F16092">
                    <w:rPr>
                      <w:rFonts w:ascii="ITC Avant Garde" w:hAnsi="ITC Avant Garde"/>
                      <w:sz w:val="18"/>
                      <w:szCs w:val="18"/>
                    </w:rPr>
                    <w:t>las guías electrónicas de programación.</w:t>
                  </w:r>
                </w:p>
              </w:tc>
              <w:tc>
                <w:tcPr>
                  <w:tcW w:w="2355" w:type="dxa"/>
                </w:tcPr>
                <w:p w14:paraId="27478C15" w14:textId="77777777" w:rsidR="004A6AF9" w:rsidRPr="00F16092" w:rsidRDefault="00D73EF3" w:rsidP="001A7818">
                  <w:pPr>
                    <w:jc w:val="both"/>
                    <w:rPr>
                      <w:rFonts w:ascii="ITC Avant Garde" w:hAnsi="ITC Avant Garde"/>
                      <w:sz w:val="18"/>
                      <w:szCs w:val="18"/>
                    </w:rPr>
                  </w:pPr>
                  <w:r w:rsidRPr="00F16092">
                    <w:rPr>
                      <w:rFonts w:ascii="ITC Avant Garde" w:hAnsi="ITC Avant Garde"/>
                      <w:sz w:val="18"/>
                      <w:szCs w:val="18"/>
                    </w:rPr>
                    <w:t>La propia LFTR mandata al Instituto</w:t>
                  </w:r>
                  <w:r w:rsidR="004A6AF9" w:rsidRPr="00F16092">
                    <w:rPr>
                      <w:rFonts w:ascii="ITC Avant Garde" w:hAnsi="ITC Avant Garde"/>
                      <w:sz w:val="18"/>
                      <w:szCs w:val="18"/>
                    </w:rPr>
                    <w:t xml:space="preserve"> </w:t>
                  </w:r>
                  <w:r w:rsidRPr="00F16092">
                    <w:rPr>
                      <w:rFonts w:ascii="ITC Avant Garde" w:hAnsi="ITC Avant Garde"/>
                      <w:sz w:val="18"/>
                      <w:szCs w:val="18"/>
                    </w:rPr>
                    <w:t xml:space="preserve">a </w:t>
                  </w:r>
                  <w:r w:rsidR="004A6AF9" w:rsidRPr="00F16092">
                    <w:rPr>
                      <w:rFonts w:ascii="ITC Avant Garde" w:hAnsi="ITC Avant Garde"/>
                      <w:sz w:val="18"/>
                      <w:szCs w:val="18"/>
                    </w:rPr>
                    <w:t>emi</w:t>
                  </w:r>
                  <w:r w:rsidRPr="00F16092">
                    <w:rPr>
                      <w:rFonts w:ascii="ITC Avant Garde" w:hAnsi="ITC Avant Garde"/>
                      <w:sz w:val="18"/>
                      <w:szCs w:val="18"/>
                    </w:rPr>
                    <w:t xml:space="preserve">tir lineamientos respecto de las </w:t>
                  </w:r>
                  <w:r w:rsidR="00943CF2" w:rsidRPr="00F16092">
                    <w:rPr>
                      <w:rFonts w:ascii="ITC Avant Garde" w:hAnsi="ITC Avant Garde"/>
                      <w:sz w:val="18"/>
                      <w:szCs w:val="18"/>
                    </w:rPr>
                    <w:t>GEP</w:t>
                  </w:r>
                  <w:r w:rsidRPr="00F16092">
                    <w:rPr>
                      <w:rFonts w:ascii="ITC Avant Garde" w:hAnsi="ITC Avant Garde"/>
                      <w:sz w:val="18"/>
                      <w:szCs w:val="18"/>
                    </w:rPr>
                    <w:t xml:space="preserve"> del </w:t>
                  </w:r>
                  <w:r w:rsidR="00943CF2" w:rsidRPr="00F16092">
                    <w:rPr>
                      <w:rFonts w:ascii="ITC Avant Garde" w:hAnsi="ITC Avant Garde"/>
                      <w:sz w:val="18"/>
                      <w:szCs w:val="18"/>
                    </w:rPr>
                    <w:t>STR</w:t>
                  </w:r>
                  <w:r w:rsidRPr="00F16092">
                    <w:rPr>
                      <w:rFonts w:ascii="ITC Avant Garde" w:hAnsi="ITC Avant Garde"/>
                      <w:sz w:val="18"/>
                      <w:szCs w:val="18"/>
                    </w:rPr>
                    <w:t>, por lo que de no emitir una disposición al respecto el Instituto se encontraría en falta</w:t>
                  </w:r>
                  <w:r w:rsidR="007303DE" w:rsidRPr="00F16092">
                    <w:rPr>
                      <w:rFonts w:ascii="ITC Avant Garde" w:hAnsi="ITC Avant Garde"/>
                      <w:sz w:val="18"/>
                      <w:szCs w:val="18"/>
                    </w:rPr>
                    <w:t xml:space="preserve"> respecto de dicho mandato. </w:t>
                  </w:r>
                </w:p>
                <w:p w14:paraId="7ED5D578" w14:textId="77777777" w:rsidR="007303DE" w:rsidRPr="00F16092" w:rsidRDefault="007303DE" w:rsidP="001A7818">
                  <w:pPr>
                    <w:jc w:val="both"/>
                    <w:rPr>
                      <w:rFonts w:ascii="ITC Avant Garde" w:hAnsi="ITC Avant Garde"/>
                      <w:sz w:val="18"/>
                      <w:szCs w:val="18"/>
                    </w:rPr>
                  </w:pPr>
                </w:p>
                <w:p w14:paraId="6C6B669C" w14:textId="77777777" w:rsidR="007303DE" w:rsidRPr="00F16092" w:rsidRDefault="007303DE" w:rsidP="001A7818">
                  <w:pPr>
                    <w:jc w:val="both"/>
                    <w:rPr>
                      <w:rFonts w:ascii="ITC Avant Garde" w:hAnsi="ITC Avant Garde"/>
                      <w:sz w:val="18"/>
                      <w:szCs w:val="18"/>
                    </w:rPr>
                  </w:pPr>
                  <w:r w:rsidRPr="00F16092">
                    <w:rPr>
                      <w:rFonts w:ascii="ITC Avant Garde" w:hAnsi="ITC Avant Garde"/>
                      <w:sz w:val="18"/>
                      <w:szCs w:val="18"/>
                    </w:rPr>
                    <w:t xml:space="preserve">Por otro lado, es necesario establecer las reglas necesarias para que las </w:t>
                  </w:r>
                  <w:r w:rsidR="00943CF2" w:rsidRPr="00F16092">
                    <w:rPr>
                      <w:rFonts w:ascii="ITC Avant Garde" w:hAnsi="ITC Avant Garde"/>
                      <w:sz w:val="18"/>
                      <w:szCs w:val="18"/>
                    </w:rPr>
                    <w:t>GEP</w:t>
                  </w:r>
                  <w:r w:rsidRPr="00F16092">
                    <w:rPr>
                      <w:rFonts w:ascii="ITC Avant Garde" w:hAnsi="ITC Avant Garde"/>
                      <w:sz w:val="18"/>
                      <w:szCs w:val="18"/>
                    </w:rPr>
                    <w:t xml:space="preserve"> del </w:t>
                  </w:r>
                  <w:r w:rsidR="00943CF2" w:rsidRPr="00F16092">
                    <w:rPr>
                      <w:rFonts w:ascii="ITC Avant Garde" w:hAnsi="ITC Avant Garde"/>
                      <w:sz w:val="18"/>
                      <w:szCs w:val="18"/>
                    </w:rPr>
                    <w:t>STR</w:t>
                  </w:r>
                  <w:r w:rsidRPr="00F16092">
                    <w:rPr>
                      <w:rFonts w:ascii="ITC Avant Garde" w:hAnsi="ITC Avant Garde"/>
                      <w:sz w:val="18"/>
                      <w:szCs w:val="18"/>
                    </w:rPr>
                    <w:t xml:space="preserve"> cuenten con </w:t>
                  </w:r>
                  <w:r w:rsidR="00BA7961" w:rsidRPr="00F16092">
                    <w:rPr>
                      <w:rFonts w:ascii="ITC Avant Garde" w:hAnsi="ITC Avant Garde"/>
                      <w:sz w:val="18"/>
                      <w:szCs w:val="18"/>
                    </w:rPr>
                    <w:t xml:space="preserve">información </w:t>
                  </w:r>
                  <w:r w:rsidRPr="00F16092">
                    <w:rPr>
                      <w:rFonts w:ascii="ITC Avant Garde" w:hAnsi="ITC Avant Garde"/>
                      <w:sz w:val="18"/>
                      <w:szCs w:val="18"/>
                    </w:rPr>
                    <w:t xml:space="preserve">a efecto de que sean herramientas efectivas para los usuarios y audiencias del </w:t>
                  </w:r>
                  <w:r w:rsidR="00943CF2" w:rsidRPr="00F16092">
                    <w:rPr>
                      <w:rFonts w:ascii="ITC Avant Garde" w:hAnsi="ITC Avant Garde"/>
                      <w:sz w:val="18"/>
                      <w:szCs w:val="18"/>
                    </w:rPr>
                    <w:t>mencionado servicio</w:t>
                  </w:r>
                  <w:r w:rsidRPr="00F16092">
                    <w:rPr>
                      <w:rFonts w:ascii="ITC Avant Garde" w:hAnsi="ITC Avant Garde"/>
                      <w:sz w:val="18"/>
                      <w:szCs w:val="18"/>
                    </w:rPr>
                    <w:t xml:space="preserve">. </w:t>
                  </w:r>
                </w:p>
                <w:p w14:paraId="6F4C5EFD" w14:textId="77777777" w:rsidR="004A6AF9" w:rsidRPr="00F16092" w:rsidRDefault="004A6AF9" w:rsidP="001A7818">
                  <w:pPr>
                    <w:jc w:val="both"/>
                    <w:rPr>
                      <w:rFonts w:ascii="ITC Avant Garde" w:hAnsi="ITC Avant Garde"/>
                      <w:sz w:val="18"/>
                      <w:szCs w:val="18"/>
                    </w:rPr>
                  </w:pPr>
                </w:p>
              </w:tc>
            </w:tr>
            <w:tr w:rsidR="004A6AF9" w:rsidRPr="00F16092" w14:paraId="7D24A994" w14:textId="77777777" w:rsidTr="001A7818">
              <w:sdt>
                <w:sdtPr>
                  <w:rPr>
                    <w:rFonts w:ascii="ITC Avant Garde" w:hAnsi="ITC Avant Garde"/>
                    <w:i/>
                    <w:sz w:val="18"/>
                    <w:szCs w:val="18"/>
                  </w:rPr>
                  <w:alias w:val="Alternativa evaluada"/>
                  <w:tag w:val="Alternativa evaluada"/>
                  <w:id w:val="-953243621"/>
                  <w:placeholder>
                    <w:docPart w:val="7D61C6514D4E4095BCE2F956CE14B1B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8629DF" w14:textId="77777777" w:rsidR="004A6AF9" w:rsidRPr="00F16092" w:rsidRDefault="007303DE" w:rsidP="001A7818">
                      <w:pPr>
                        <w:rPr>
                          <w:rFonts w:ascii="ITC Avant Garde" w:hAnsi="ITC Avant Garde"/>
                          <w:i/>
                          <w:sz w:val="18"/>
                          <w:szCs w:val="18"/>
                        </w:rPr>
                      </w:pPr>
                      <w:r w:rsidRPr="00F16092">
                        <w:rPr>
                          <w:rFonts w:ascii="ITC Avant Garde" w:hAnsi="ITC Avant Garde"/>
                          <w:i/>
                          <w:sz w:val="18"/>
                          <w:szCs w:val="18"/>
                        </w:rPr>
                        <w:t>Esquemas voluntarios</w:t>
                      </w:r>
                    </w:p>
                  </w:tc>
                </w:sdtContent>
              </w:sdt>
              <w:tc>
                <w:tcPr>
                  <w:tcW w:w="2037" w:type="dxa"/>
                  <w:tcBorders>
                    <w:left w:val="single" w:sz="4" w:space="0" w:color="auto"/>
                  </w:tcBorders>
                </w:tcPr>
                <w:p w14:paraId="4F0144C0" w14:textId="77777777" w:rsidR="004A6AF9" w:rsidRPr="00F16092" w:rsidRDefault="00EA41D5" w:rsidP="00EA41D5">
                  <w:pPr>
                    <w:jc w:val="both"/>
                    <w:rPr>
                      <w:rFonts w:ascii="ITC Avant Garde" w:hAnsi="ITC Avant Garde"/>
                      <w:sz w:val="18"/>
                      <w:szCs w:val="18"/>
                    </w:rPr>
                  </w:pPr>
                  <w:r w:rsidRPr="00F16092">
                    <w:rPr>
                      <w:rFonts w:ascii="ITC Avant Garde" w:hAnsi="ITC Avant Garde"/>
                      <w:sz w:val="18"/>
                      <w:szCs w:val="18"/>
                    </w:rPr>
                    <w:t>Consiste en que el Instituto no emita ninguna disposición y que la materia sea autorregulada por los propios Concesion</w:t>
                  </w:r>
                  <w:r w:rsidR="007B373E" w:rsidRPr="00F16092">
                    <w:rPr>
                      <w:rFonts w:ascii="ITC Avant Garde" w:hAnsi="ITC Avant Garde"/>
                      <w:sz w:val="18"/>
                      <w:szCs w:val="18"/>
                    </w:rPr>
                    <w:t>arios de Televisión Restringida.</w:t>
                  </w:r>
                </w:p>
              </w:tc>
              <w:tc>
                <w:tcPr>
                  <w:tcW w:w="2648" w:type="dxa"/>
                </w:tcPr>
                <w:p w14:paraId="7EB75396" w14:textId="77777777" w:rsidR="004A6AF9" w:rsidRPr="00F16092" w:rsidRDefault="00EA41D5" w:rsidP="00EA41D5">
                  <w:pPr>
                    <w:jc w:val="both"/>
                    <w:rPr>
                      <w:rFonts w:ascii="ITC Avant Garde" w:hAnsi="ITC Avant Garde"/>
                      <w:sz w:val="18"/>
                      <w:szCs w:val="18"/>
                    </w:rPr>
                  </w:pPr>
                  <w:r w:rsidRPr="00F16092">
                    <w:rPr>
                      <w:rFonts w:ascii="ITC Avant Garde" w:hAnsi="ITC Avant Garde"/>
                      <w:sz w:val="18"/>
                      <w:szCs w:val="18"/>
                    </w:rPr>
                    <w:t xml:space="preserve">Los propios Concesionarios STR establecerían la información que deben contener las GEP, así como los tiempos para la entrega de la misma. </w:t>
                  </w:r>
                </w:p>
              </w:tc>
              <w:tc>
                <w:tcPr>
                  <w:tcW w:w="2355" w:type="dxa"/>
                </w:tcPr>
                <w:p w14:paraId="5A0E9987" w14:textId="77777777" w:rsidR="004A6AF9" w:rsidRPr="00F16092" w:rsidRDefault="007303DE" w:rsidP="007303DE">
                  <w:pPr>
                    <w:jc w:val="both"/>
                    <w:rPr>
                      <w:rFonts w:ascii="ITC Avant Garde" w:hAnsi="ITC Avant Garde"/>
                      <w:sz w:val="18"/>
                      <w:szCs w:val="18"/>
                    </w:rPr>
                  </w:pPr>
                  <w:r w:rsidRPr="00F16092">
                    <w:rPr>
                      <w:rFonts w:ascii="ITC Avant Garde" w:hAnsi="ITC Avant Garde"/>
                      <w:sz w:val="18"/>
                      <w:szCs w:val="18"/>
                    </w:rPr>
                    <w:t xml:space="preserve">Como ya se refirió, la LFTR mandata al Instituto la emisión de los referidos Lineamientos, por lo que en caso de no emitirlos, se estaría en incumplimiento de dicha disposición legal. </w:t>
                  </w:r>
                </w:p>
              </w:tc>
            </w:tr>
          </w:tbl>
          <w:p w14:paraId="028A954B" w14:textId="77777777" w:rsidR="004A6AF9" w:rsidRPr="00F16092" w:rsidRDefault="004A6AF9" w:rsidP="001A7818">
            <w:pPr>
              <w:jc w:val="both"/>
              <w:rPr>
                <w:rFonts w:ascii="ITC Avant Garde" w:hAnsi="ITC Avant Garde"/>
                <w:sz w:val="18"/>
                <w:szCs w:val="18"/>
              </w:rPr>
            </w:pPr>
          </w:p>
        </w:tc>
      </w:tr>
    </w:tbl>
    <w:p w14:paraId="7CB79BF2" w14:textId="77777777" w:rsidR="004A6AF9" w:rsidRPr="00F16092" w:rsidRDefault="004A6AF9" w:rsidP="004A6AF9">
      <w:pPr>
        <w:jc w:val="both"/>
        <w:rPr>
          <w:rFonts w:ascii="ITC Avant Garde" w:hAnsi="ITC Avant Garde"/>
          <w:sz w:val="18"/>
          <w:szCs w:val="18"/>
        </w:rPr>
      </w:pPr>
    </w:p>
    <w:p w14:paraId="2AE67B84" w14:textId="77777777" w:rsidR="009847FE" w:rsidRPr="00F16092" w:rsidRDefault="009847FE" w:rsidP="004A6AF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8901BD" w:rsidRPr="00F16092" w14:paraId="3681DE63" w14:textId="77777777" w:rsidTr="00084575">
        <w:tc>
          <w:tcPr>
            <w:tcW w:w="8828" w:type="dxa"/>
          </w:tcPr>
          <w:p w14:paraId="671D404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br w:type="page"/>
            </w:r>
            <w:r w:rsidRPr="00F16092">
              <w:rPr>
                <w:rFonts w:ascii="ITC Avant Garde" w:hAnsi="ITC Avant Garde"/>
                <w:b/>
                <w:sz w:val="18"/>
                <w:szCs w:val="18"/>
              </w:rPr>
              <w:t>7.- Incluya un comparativo que contemple las regulaciones implementadas en otros países a fin de solventar la problemática antes detectada o alguna similar.</w:t>
            </w:r>
          </w:p>
          <w:p w14:paraId="6838E9D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Refiera por caso analizado, la siguiente información y agregue los que sean necesarios:</w:t>
            </w:r>
          </w:p>
          <w:p w14:paraId="6A70DB50" w14:textId="77777777" w:rsidR="008901BD" w:rsidRPr="00F16092" w:rsidRDefault="008901BD" w:rsidP="00084575">
            <w:pPr>
              <w:jc w:val="both"/>
              <w:rPr>
                <w:rFonts w:ascii="ITC Avant Garde" w:hAnsi="ITC Avant Garde"/>
                <w:sz w:val="18"/>
                <w:szCs w:val="18"/>
              </w:rPr>
            </w:pPr>
          </w:p>
          <w:p w14:paraId="069A7AF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Derivado de un estudio de derecho comparado realizado, se obtuvieron las prácticas que a continuación se señalan respecto de las previsiones para las Guías Electrónicas de Programación</w:t>
            </w:r>
            <w:r w:rsidR="00D75937" w:rsidRPr="00F16092">
              <w:rPr>
                <w:rFonts w:ascii="ITC Avant Garde" w:hAnsi="ITC Avant Garde"/>
                <w:sz w:val="18"/>
                <w:szCs w:val="18"/>
              </w:rPr>
              <w:t>:</w:t>
            </w:r>
          </w:p>
          <w:p w14:paraId="6F6BDC3F" w14:textId="77777777" w:rsidR="008901BD" w:rsidRPr="00F16092"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06F6BA3E" w14:textId="77777777" w:rsidTr="00084575">
              <w:tc>
                <w:tcPr>
                  <w:tcW w:w="8602" w:type="dxa"/>
                  <w:gridSpan w:val="2"/>
                  <w:shd w:val="clear" w:color="auto" w:fill="A8D08D" w:themeFill="accent6" w:themeFillTint="99"/>
                </w:tcPr>
                <w:p w14:paraId="17ED5586"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1</w:t>
                  </w:r>
                </w:p>
              </w:tc>
            </w:tr>
            <w:tr w:rsidR="008901BD" w:rsidRPr="00F16092" w14:paraId="6915379C" w14:textId="77777777" w:rsidTr="00084575">
              <w:tc>
                <w:tcPr>
                  <w:tcW w:w="3993" w:type="dxa"/>
                </w:tcPr>
                <w:p w14:paraId="425397B8"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1BF0345B" w14:textId="77777777" w:rsidR="008901BD" w:rsidRPr="00F16092" w:rsidRDefault="008901BD" w:rsidP="00084575">
                  <w:pPr>
                    <w:tabs>
                      <w:tab w:val="left" w:pos="1647"/>
                    </w:tabs>
                    <w:jc w:val="both"/>
                    <w:rPr>
                      <w:rFonts w:ascii="ITC Avant Garde" w:hAnsi="ITC Avant Garde"/>
                      <w:b/>
                      <w:sz w:val="18"/>
                      <w:szCs w:val="18"/>
                    </w:rPr>
                  </w:pPr>
                  <w:r w:rsidRPr="00F16092">
                    <w:rPr>
                      <w:rFonts w:ascii="ITC Avant Garde" w:hAnsi="ITC Avant Garde"/>
                      <w:b/>
                      <w:sz w:val="18"/>
                      <w:szCs w:val="18"/>
                    </w:rPr>
                    <w:t xml:space="preserve">Alemania. </w:t>
                  </w:r>
                  <w:r w:rsidRPr="00F16092">
                    <w:rPr>
                      <w:rFonts w:ascii="ITC Avant Garde" w:hAnsi="ITC Avant Garde"/>
                      <w:b/>
                      <w:sz w:val="18"/>
                      <w:szCs w:val="18"/>
                    </w:rPr>
                    <w:tab/>
                  </w:r>
                </w:p>
              </w:tc>
            </w:tr>
            <w:tr w:rsidR="008901BD" w:rsidRPr="00F25D9F" w14:paraId="239D3085" w14:textId="77777777" w:rsidTr="00084575">
              <w:tc>
                <w:tcPr>
                  <w:tcW w:w="3993" w:type="dxa"/>
                </w:tcPr>
                <w:p w14:paraId="6E03507C"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103385B5" w14:textId="77777777" w:rsidR="008901BD" w:rsidRPr="00F16092" w:rsidRDefault="008901BD" w:rsidP="00084575">
                  <w:pPr>
                    <w:jc w:val="both"/>
                    <w:rPr>
                      <w:rFonts w:ascii="ITC Avant Garde" w:hAnsi="ITC Avant Garde"/>
                      <w:sz w:val="18"/>
                      <w:szCs w:val="18"/>
                      <w:lang w:val="en-US"/>
                    </w:rPr>
                  </w:pPr>
                  <w:r w:rsidRPr="00F16092">
                    <w:rPr>
                      <w:rFonts w:ascii="ITC Avant Garde" w:eastAsia="Calibri" w:hAnsi="ITC Avant Garde" w:cs="Times New Roman"/>
                      <w:b/>
                      <w:sz w:val="18"/>
                      <w:szCs w:val="18"/>
                      <w:lang w:val="en-US"/>
                    </w:rPr>
                    <w:t xml:space="preserve">Interstate Treaty on Broadcasting and Telemedia (Interstate Broadcasting Treaty). </w:t>
                  </w:r>
                </w:p>
              </w:tc>
            </w:tr>
            <w:tr w:rsidR="008901BD" w:rsidRPr="00F16092" w14:paraId="33F8A9F6" w14:textId="77777777" w:rsidTr="00084575">
              <w:tc>
                <w:tcPr>
                  <w:tcW w:w="3993" w:type="dxa"/>
                </w:tcPr>
                <w:p w14:paraId="605B27E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24166445" w14:textId="77777777" w:rsidR="008901BD" w:rsidRPr="00F16092" w:rsidRDefault="008901BD" w:rsidP="00084575">
                  <w:pPr>
                    <w:jc w:val="both"/>
                    <w:rPr>
                      <w:rFonts w:ascii="ITC Avant Garde" w:hAnsi="ITC Avant Garde" w:cs="Arial"/>
                      <w:b/>
                      <w:sz w:val="18"/>
                      <w:szCs w:val="18"/>
                      <w:lang w:val="en-US"/>
                    </w:rPr>
                  </w:pPr>
                  <w:r w:rsidRPr="00F16092">
                    <w:rPr>
                      <w:rFonts w:ascii="ITC Avant Garde" w:hAnsi="ITC Avant Garde" w:cs="Arial"/>
                      <w:b/>
                      <w:sz w:val="18"/>
                      <w:szCs w:val="18"/>
                      <w:lang w:val="en-US"/>
                    </w:rPr>
                    <w:t>Article 2 Definitions</w:t>
                  </w:r>
                </w:p>
                <w:p w14:paraId="0A116A03" w14:textId="77777777" w:rsidR="008901BD" w:rsidRPr="00F16092" w:rsidRDefault="008901BD" w:rsidP="00084575">
                  <w:pPr>
                    <w:jc w:val="both"/>
                    <w:rPr>
                      <w:rFonts w:ascii="ITC Avant Garde" w:hAnsi="ITC Avant Garde" w:cs="Arial"/>
                      <w:b/>
                      <w:sz w:val="18"/>
                      <w:szCs w:val="18"/>
                      <w:lang w:val="en-US"/>
                    </w:rPr>
                  </w:pPr>
                </w:p>
                <w:p w14:paraId="591C9861"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lastRenderedPageBreak/>
                    <w:t xml:space="preserve">12. 'channel package' means the bundling of broadcasting services and other services which are transmitted digitally under an </w:t>
                  </w:r>
                  <w:r w:rsidRPr="00F16092">
                    <w:rPr>
                      <w:rFonts w:ascii="ITC Avant Garde" w:hAnsi="ITC Avant Garde" w:cs="Arial"/>
                      <w:b/>
                      <w:sz w:val="18"/>
                      <w:szCs w:val="18"/>
                      <w:lang w:val="en-US"/>
                    </w:rPr>
                    <w:t>electronic programme guide</w:t>
                  </w:r>
                  <w:r w:rsidRPr="00F16092">
                    <w:rPr>
                      <w:rFonts w:ascii="ITC Avant Garde" w:hAnsi="ITC Avant Garde" w:cs="Arial"/>
                      <w:sz w:val="18"/>
                      <w:szCs w:val="18"/>
                      <w:lang w:val="en-US"/>
                    </w:rPr>
                    <w:t>;</w:t>
                  </w:r>
                </w:p>
                <w:p w14:paraId="390EB048" w14:textId="77777777" w:rsidR="008901BD" w:rsidRPr="00F16092" w:rsidRDefault="008901BD" w:rsidP="00084575">
                  <w:pPr>
                    <w:jc w:val="both"/>
                    <w:rPr>
                      <w:rFonts w:ascii="ITC Avant Garde" w:hAnsi="ITC Avant Garde" w:cs="Arial"/>
                      <w:b/>
                      <w:sz w:val="18"/>
                      <w:szCs w:val="18"/>
                      <w:lang w:val="en-US"/>
                    </w:rPr>
                  </w:pPr>
                </w:p>
                <w:p w14:paraId="038D9B58" w14:textId="77777777" w:rsidR="008901BD" w:rsidRPr="00F16092" w:rsidRDefault="008901BD" w:rsidP="00084575">
                  <w:pPr>
                    <w:jc w:val="both"/>
                    <w:rPr>
                      <w:rFonts w:ascii="ITC Avant Garde" w:hAnsi="ITC Avant Garde" w:cs="Arial"/>
                      <w:b/>
                      <w:sz w:val="18"/>
                      <w:szCs w:val="18"/>
                      <w:lang w:val="en-US"/>
                    </w:rPr>
                  </w:pPr>
                  <w:r w:rsidRPr="00F16092">
                    <w:rPr>
                      <w:rFonts w:ascii="ITC Avant Garde" w:hAnsi="ITC Avant Garde" w:cs="Arial"/>
                      <w:b/>
                      <w:sz w:val="18"/>
                      <w:szCs w:val="18"/>
                      <w:lang w:val="en-US"/>
                    </w:rPr>
                    <w:t>Article 11d Telemedia offers</w:t>
                  </w:r>
                </w:p>
                <w:p w14:paraId="6A8D22A2"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w:t>
                  </w:r>
                </w:p>
                <w:p w14:paraId="43768C60"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w:t>
                  </w:r>
                </w:p>
                <w:p w14:paraId="35F40B74"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 xml:space="preserve">(4) The state broadcasting corporations forming the ARD association, the ZDF, and Deutschlandradio provide their services through electronic portals with access unobstructed to the greatest possible extent and bundle their programmes in </w:t>
                  </w:r>
                  <w:r w:rsidRPr="00F16092">
                    <w:rPr>
                      <w:rFonts w:ascii="ITC Avant Garde" w:hAnsi="ITC Avant Garde" w:cs="Arial"/>
                      <w:b/>
                      <w:sz w:val="18"/>
                      <w:szCs w:val="18"/>
                      <w:lang w:val="en-US"/>
                    </w:rPr>
                    <w:t>electronic programme guides</w:t>
                  </w:r>
                  <w:r w:rsidRPr="00F16092">
                    <w:rPr>
                      <w:rFonts w:ascii="ITC Avant Garde" w:hAnsi="ITC Avant Garde" w:cs="Arial"/>
                      <w:sz w:val="18"/>
                      <w:szCs w:val="18"/>
                      <w:lang w:val="en-US"/>
                    </w:rPr>
                    <w:t>. (…)</w:t>
                  </w:r>
                </w:p>
                <w:p w14:paraId="6E682D0A"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w:t>
                  </w:r>
                </w:p>
                <w:p w14:paraId="2D94D8E9" w14:textId="77777777" w:rsidR="008901BD" w:rsidRPr="00F16092" w:rsidRDefault="008901BD" w:rsidP="00084575">
                  <w:pPr>
                    <w:jc w:val="both"/>
                    <w:rPr>
                      <w:rFonts w:ascii="ITC Avant Garde" w:hAnsi="ITC Avant Garde" w:cs="Arial"/>
                      <w:sz w:val="18"/>
                      <w:szCs w:val="18"/>
                      <w:lang w:val="en-US"/>
                    </w:rPr>
                  </w:pPr>
                </w:p>
                <w:p w14:paraId="42523B49" w14:textId="77777777" w:rsidR="008901BD" w:rsidRPr="00F16092" w:rsidRDefault="008901BD" w:rsidP="00084575">
                  <w:pPr>
                    <w:jc w:val="both"/>
                    <w:rPr>
                      <w:rFonts w:ascii="ITC Avant Garde" w:hAnsi="ITC Avant Garde" w:cs="Arial"/>
                      <w:b/>
                      <w:sz w:val="18"/>
                      <w:szCs w:val="18"/>
                      <w:lang w:val="en-US"/>
                    </w:rPr>
                  </w:pPr>
                  <w:r w:rsidRPr="00F16092">
                    <w:rPr>
                      <w:rFonts w:ascii="ITC Avant Garde" w:hAnsi="ITC Avant Garde" w:cs="Arial"/>
                      <w:b/>
                      <w:sz w:val="18"/>
                      <w:szCs w:val="18"/>
                      <w:lang w:val="en-US"/>
                    </w:rPr>
                    <w:t>Article 49 Administrative Offences</w:t>
                  </w:r>
                </w:p>
                <w:p w14:paraId="67B934C9" w14:textId="77777777" w:rsidR="008901BD" w:rsidRPr="00F16092" w:rsidRDefault="008901BD" w:rsidP="00084575">
                  <w:pPr>
                    <w:jc w:val="both"/>
                    <w:rPr>
                      <w:rFonts w:ascii="ITC Avant Garde" w:hAnsi="ITC Avant Garde" w:cs="Arial"/>
                      <w:b/>
                      <w:sz w:val="18"/>
                      <w:szCs w:val="18"/>
                      <w:lang w:val="en-US"/>
                    </w:rPr>
                  </w:pPr>
                </w:p>
                <w:p w14:paraId="472AF7FC"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(1) A commercial broadcaster providing a service transmitted nationally commits an administrative offence if he, either intentionally or through negligence:</w:t>
                  </w:r>
                </w:p>
                <w:p w14:paraId="567846C7"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1. – 22. …</w:t>
                  </w:r>
                </w:p>
                <w:p w14:paraId="5F401E07"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A broadcaster also commits an administrative offence if he</w:t>
                  </w:r>
                </w:p>
                <w:p w14:paraId="39CCD54D"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w:t>
                  </w:r>
                </w:p>
                <w:p w14:paraId="021FADE3"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w:t>
                  </w:r>
                </w:p>
                <w:p w14:paraId="145E98D0"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 xml:space="preserve">10. in breach of Article 52c (1) sentence 2 unduly impedes the transmission of the services of providers of broadcasting or comparable telemedia services including </w:t>
                  </w:r>
                  <w:r w:rsidRPr="00F16092">
                    <w:rPr>
                      <w:rFonts w:ascii="ITC Avant Garde" w:hAnsi="ITC Avant Garde" w:cs="Arial"/>
                      <w:b/>
                      <w:sz w:val="18"/>
                      <w:szCs w:val="18"/>
                      <w:lang w:val="en-US"/>
                    </w:rPr>
                    <w:t>electronic programme guides</w:t>
                  </w:r>
                  <w:r w:rsidRPr="00F16092">
                    <w:rPr>
                      <w:rFonts w:ascii="ITC Avant Garde" w:hAnsi="ITC Avant Garde" w:cs="Arial"/>
                      <w:sz w:val="18"/>
                      <w:szCs w:val="18"/>
                      <w:lang w:val="en-US"/>
                    </w:rPr>
                    <w:t xml:space="preserve"> or treats said providers differently in relation to other providers without justifiable cause by using a conditional access system or a system pursuant to Article 52c (1) sentence 2 no. 3 or through application programming interfaces or by imposing other technical requirements concerning Article 52c (1) sentence 2 nos. 1 to 3 in relation to manufacturers of digital broadcast reception equipment, in breach of Article 52c (2) sentence 1 or 2 fails to notify without delay the use or alteration of a conditional access system or a system pursuant to Article 52c (1) sentence 2 no. 3 or an application programming interface or the fees thereof, in breach of Article 52c (2) sentence 3 fails to present the necessary information to the competent state media authority upon request;</w:t>
                  </w:r>
                </w:p>
                <w:p w14:paraId="0C1911A6" w14:textId="77777777" w:rsidR="008901BD" w:rsidRPr="00F16092" w:rsidRDefault="008901BD" w:rsidP="00084575">
                  <w:pPr>
                    <w:jc w:val="both"/>
                    <w:rPr>
                      <w:rFonts w:ascii="ITC Avant Garde" w:hAnsi="ITC Avant Garde" w:cs="Arial"/>
                      <w:sz w:val="18"/>
                      <w:szCs w:val="18"/>
                      <w:lang w:val="en-US"/>
                    </w:rPr>
                  </w:pPr>
                </w:p>
                <w:p w14:paraId="38C6CC9F" w14:textId="77777777" w:rsidR="008901BD" w:rsidRPr="00F16092" w:rsidRDefault="008901BD" w:rsidP="00084575">
                  <w:pPr>
                    <w:jc w:val="both"/>
                    <w:rPr>
                      <w:rFonts w:ascii="ITC Avant Garde" w:hAnsi="ITC Avant Garde" w:cs="Arial"/>
                      <w:b/>
                      <w:sz w:val="18"/>
                      <w:szCs w:val="18"/>
                      <w:lang w:val="en-US"/>
                    </w:rPr>
                  </w:pPr>
                  <w:r w:rsidRPr="00F16092">
                    <w:rPr>
                      <w:rFonts w:ascii="ITC Avant Garde" w:hAnsi="ITC Avant Garde" w:cs="Arial"/>
                      <w:b/>
                      <w:sz w:val="18"/>
                      <w:szCs w:val="18"/>
                      <w:lang w:val="en-US"/>
                    </w:rPr>
                    <w:t>Article 51a Designation of Wireless Transmission Capacities to Commercial Providers by the Competent State Media Authority</w:t>
                  </w:r>
                </w:p>
                <w:p w14:paraId="3DA4B5E5"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w:t>
                  </w:r>
                </w:p>
                <w:p w14:paraId="72E2ECA1"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w:t>
                  </w:r>
                </w:p>
                <w:p w14:paraId="069CBF8C"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lastRenderedPageBreak/>
                    <w:t xml:space="preserve">The decision on selection shall further take into account whether the offer appears to be economically viable and sufficiently takes into consideration the interests of and acceptance by consumers. In the event that the transmission capacity of a provider is to be designated to the provider of a platform, note shall also be taken of whether the respective offer permits access at adequate conditions for television and radio broadcasters and for providers of comparable telemedia including </w:t>
                  </w:r>
                  <w:r w:rsidRPr="00F16092">
                    <w:rPr>
                      <w:rFonts w:ascii="ITC Avant Garde" w:hAnsi="ITC Avant Garde" w:cs="Arial"/>
                      <w:b/>
                      <w:sz w:val="18"/>
                      <w:szCs w:val="18"/>
                      <w:lang w:val="en-US"/>
                    </w:rPr>
                    <w:t>electronic programme guides</w:t>
                  </w:r>
                  <w:r w:rsidRPr="00F16092">
                    <w:rPr>
                      <w:rFonts w:ascii="ITC Avant Garde" w:hAnsi="ITC Avant Garde" w:cs="Arial"/>
                      <w:sz w:val="18"/>
                      <w:szCs w:val="18"/>
                      <w:lang w:val="en-US"/>
                    </w:rPr>
                    <w:t xml:space="preserve"> and allows for equal and nondiscriminatory access. </w:t>
                  </w:r>
                </w:p>
                <w:p w14:paraId="466D166E" w14:textId="77777777" w:rsidR="008901BD" w:rsidRPr="00F16092" w:rsidRDefault="008901BD" w:rsidP="00084575">
                  <w:pPr>
                    <w:jc w:val="both"/>
                    <w:rPr>
                      <w:rFonts w:ascii="ITC Avant Garde" w:hAnsi="ITC Avant Garde" w:cs="Arial"/>
                      <w:sz w:val="18"/>
                      <w:szCs w:val="18"/>
                      <w:lang w:val="en-US"/>
                    </w:rPr>
                  </w:pPr>
                </w:p>
                <w:p w14:paraId="6202591E" w14:textId="77777777" w:rsidR="008901BD" w:rsidRPr="00F16092" w:rsidRDefault="008901BD" w:rsidP="00084575">
                  <w:pPr>
                    <w:jc w:val="both"/>
                    <w:rPr>
                      <w:rFonts w:ascii="ITC Avant Garde" w:hAnsi="ITC Avant Garde" w:cs="Arial"/>
                      <w:b/>
                      <w:sz w:val="18"/>
                      <w:szCs w:val="18"/>
                      <w:lang w:val="en-US"/>
                    </w:rPr>
                  </w:pPr>
                  <w:r w:rsidRPr="00F16092">
                    <w:rPr>
                      <w:rFonts w:ascii="ITC Avant Garde" w:hAnsi="ITC Avant Garde" w:cs="Arial"/>
                      <w:b/>
                      <w:sz w:val="18"/>
                      <w:szCs w:val="18"/>
                      <w:lang w:val="en-US"/>
                    </w:rPr>
                    <w:t>Article 52c Free Access</w:t>
                  </w:r>
                </w:p>
                <w:p w14:paraId="0F21C7F7" w14:textId="77777777" w:rsidR="008901BD" w:rsidRPr="00F16092" w:rsidRDefault="008901BD" w:rsidP="00084575">
                  <w:pPr>
                    <w:jc w:val="both"/>
                    <w:rPr>
                      <w:rFonts w:ascii="ITC Avant Garde" w:hAnsi="ITC Avant Garde" w:cs="Arial"/>
                      <w:b/>
                      <w:sz w:val="18"/>
                      <w:szCs w:val="18"/>
                      <w:lang w:val="en-US"/>
                    </w:rPr>
                  </w:pPr>
                </w:p>
                <w:p w14:paraId="1E011012"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 xml:space="preserve">(1) Providers of platforms transmitting broadcasting services and comparable telemedia must ensure that the technology employed allows for a varied range of offers. To ensure plurality of option and variety of offers, providers of broadcasting services and comparable telemedia including </w:t>
                  </w:r>
                  <w:r w:rsidRPr="00F16092">
                    <w:rPr>
                      <w:rFonts w:ascii="ITC Avant Garde" w:hAnsi="ITC Avant Garde" w:cs="Arial"/>
                      <w:b/>
                      <w:sz w:val="18"/>
                      <w:szCs w:val="18"/>
                      <w:lang w:val="en-US"/>
                    </w:rPr>
                    <w:t xml:space="preserve">electronic programme guides </w:t>
                  </w:r>
                  <w:r w:rsidRPr="00F16092">
                    <w:rPr>
                      <w:rFonts w:ascii="ITC Avant Garde" w:hAnsi="ITC Avant Garde" w:cs="Arial"/>
                      <w:sz w:val="18"/>
                      <w:szCs w:val="18"/>
                      <w:lang w:val="en-US"/>
                    </w:rPr>
                    <w:t>must not be unduly impeded either directly nor indirectly through</w:t>
                  </w:r>
                </w:p>
                <w:p w14:paraId="29D24501" w14:textId="77777777" w:rsidR="008901BD" w:rsidRPr="00F16092" w:rsidRDefault="008901BD" w:rsidP="00084575">
                  <w:pPr>
                    <w:jc w:val="both"/>
                    <w:rPr>
                      <w:rFonts w:ascii="ITC Avant Garde" w:hAnsi="ITC Avant Garde" w:cs="Arial"/>
                      <w:sz w:val="18"/>
                      <w:szCs w:val="18"/>
                      <w:lang w:val="en-US"/>
                    </w:rPr>
                  </w:pPr>
                </w:p>
                <w:p w14:paraId="02ADEF44"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1. conditional access systems,</w:t>
                  </w:r>
                </w:p>
                <w:p w14:paraId="65C0A425"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2. application programming interfaces,</w:t>
                  </w:r>
                </w:p>
                <w:p w14:paraId="2A66123C"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3. user surfaces providing the first access to the services, or</w:t>
                  </w:r>
                </w:p>
                <w:p w14:paraId="28D65CC4" w14:textId="77777777" w:rsidR="008901BD" w:rsidRPr="00F16092" w:rsidRDefault="008901BD" w:rsidP="00084575">
                  <w:pPr>
                    <w:jc w:val="both"/>
                    <w:rPr>
                      <w:rFonts w:ascii="ITC Avant Garde" w:hAnsi="ITC Avant Garde" w:cs="Arial"/>
                      <w:sz w:val="18"/>
                      <w:szCs w:val="18"/>
                      <w:lang w:val="en-US"/>
                    </w:rPr>
                  </w:pPr>
                  <w:r w:rsidRPr="00F16092">
                    <w:rPr>
                      <w:rFonts w:ascii="ITC Avant Garde" w:hAnsi="ITC Avant Garde" w:cs="Arial"/>
                      <w:sz w:val="18"/>
                      <w:szCs w:val="18"/>
                      <w:lang w:val="en-US"/>
                    </w:rPr>
                    <w:t>4. any other technical specifications in relation to nos. 1 to 3 also with regard to manufacturers of digital broadcasting reception equipment in the distribution of their offers, or without justifiable cause be treated differently to comparable providers.</w:t>
                  </w:r>
                </w:p>
                <w:p w14:paraId="42B1A44B" w14:textId="77777777" w:rsidR="008901BD" w:rsidRPr="00F16092" w:rsidRDefault="008901BD" w:rsidP="00084575">
                  <w:pPr>
                    <w:ind w:right="333"/>
                    <w:jc w:val="both"/>
                    <w:rPr>
                      <w:rFonts w:ascii="ITC Avant Garde" w:hAnsi="ITC Avant Garde" w:cs="Arial"/>
                      <w:sz w:val="18"/>
                      <w:szCs w:val="18"/>
                      <w:lang w:val="en-US"/>
                    </w:rPr>
                  </w:pPr>
                  <w:r w:rsidRPr="00F16092">
                    <w:rPr>
                      <w:rFonts w:ascii="ITC Avant Garde" w:hAnsi="ITC Avant Garde" w:cs="Arial"/>
                      <w:sz w:val="18"/>
                      <w:szCs w:val="18"/>
                      <w:lang w:val="en-US"/>
                    </w:rPr>
                    <w:t>…</w:t>
                  </w:r>
                </w:p>
              </w:tc>
            </w:tr>
            <w:tr w:rsidR="008901BD" w:rsidRPr="00F16092" w14:paraId="795B0FFC" w14:textId="77777777" w:rsidTr="00084575">
              <w:tc>
                <w:tcPr>
                  <w:tcW w:w="3993" w:type="dxa"/>
                </w:tcPr>
                <w:p w14:paraId="659D1E9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57ABEAC9" w14:textId="77777777" w:rsidR="008901BD" w:rsidRPr="00F16092" w:rsidRDefault="008901BD" w:rsidP="00084575">
                  <w:pPr>
                    <w:jc w:val="both"/>
                    <w:rPr>
                      <w:rFonts w:ascii="ITC Avant Garde" w:hAnsi="ITC Avant Garde"/>
                      <w:sz w:val="18"/>
                      <w:szCs w:val="18"/>
                    </w:rPr>
                  </w:pPr>
                </w:p>
              </w:tc>
            </w:tr>
            <w:tr w:rsidR="008901BD" w:rsidRPr="00F16092" w14:paraId="7E545B13" w14:textId="77777777" w:rsidTr="00084575">
              <w:tc>
                <w:tcPr>
                  <w:tcW w:w="3993" w:type="dxa"/>
                </w:tcPr>
                <w:p w14:paraId="35813720"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392C94C7" w14:textId="77777777" w:rsidR="008901BD" w:rsidRPr="00F16092" w:rsidRDefault="00AB55CB" w:rsidP="00084575">
                  <w:pPr>
                    <w:jc w:val="both"/>
                    <w:rPr>
                      <w:rFonts w:ascii="ITC Avant Garde" w:hAnsi="ITC Avant Garde"/>
                      <w:sz w:val="18"/>
                      <w:szCs w:val="18"/>
                    </w:rPr>
                  </w:pPr>
                  <w:hyperlink r:id="rId9" w:history="1">
                    <w:r w:rsidR="00E95E5D" w:rsidRPr="00F16092">
                      <w:rPr>
                        <w:rStyle w:val="Hipervnculo"/>
                        <w:rFonts w:ascii="ITC Avant Garde" w:hAnsi="ITC Avant Garde"/>
                      </w:rPr>
                      <w:t>https://www.die-medienanstalten.de/fileadmin/user_upload/Rechtsgrundlagen/Gesetze_Staatsvertraege/RStV_22_english_version_clean.pdf</w:t>
                    </w:r>
                  </w:hyperlink>
                  <w:r w:rsidR="00E95E5D" w:rsidRPr="00F16092">
                    <w:rPr>
                      <w:rFonts w:ascii="ITC Avant Garde" w:hAnsi="ITC Avant Garde"/>
                    </w:rPr>
                    <w:t xml:space="preserve"> </w:t>
                  </w:r>
                  <w:r w:rsidR="008901BD" w:rsidRPr="00F16092">
                    <w:rPr>
                      <w:rFonts w:ascii="ITC Avant Garde" w:hAnsi="ITC Avant Garde"/>
                      <w:color w:val="0563C1" w:themeColor="hyperlink"/>
                      <w:sz w:val="18"/>
                      <w:szCs w:val="18"/>
                      <w:u w:val="single"/>
                    </w:rPr>
                    <w:t xml:space="preserve"> </w:t>
                  </w:r>
                  <w:r w:rsidR="008901BD" w:rsidRPr="00F16092">
                    <w:rPr>
                      <w:rFonts w:ascii="ITC Avant Garde" w:hAnsi="ITC Avant Garde"/>
                      <w:sz w:val="18"/>
                      <w:szCs w:val="18"/>
                    </w:rPr>
                    <w:t xml:space="preserve"> </w:t>
                  </w:r>
                </w:p>
              </w:tc>
            </w:tr>
            <w:tr w:rsidR="008901BD" w:rsidRPr="00F16092" w14:paraId="2AB2D329" w14:textId="77777777" w:rsidTr="00084575">
              <w:trPr>
                <w:trHeight w:val="70"/>
              </w:trPr>
              <w:tc>
                <w:tcPr>
                  <w:tcW w:w="3993" w:type="dxa"/>
                </w:tcPr>
                <w:p w14:paraId="0536DE5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24FD765F" w14:textId="77777777" w:rsidR="008901BD" w:rsidRPr="00F16092" w:rsidRDefault="008901BD" w:rsidP="00084575">
                  <w:pPr>
                    <w:jc w:val="both"/>
                    <w:rPr>
                      <w:rFonts w:ascii="ITC Avant Garde" w:hAnsi="ITC Avant Garde"/>
                      <w:sz w:val="18"/>
                      <w:szCs w:val="18"/>
                    </w:rPr>
                  </w:pPr>
                </w:p>
              </w:tc>
            </w:tr>
          </w:tbl>
          <w:p w14:paraId="295B8BA9" w14:textId="77777777" w:rsidR="008901BD" w:rsidRPr="00F16092"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63B18788" w14:textId="77777777" w:rsidTr="00084575">
              <w:tc>
                <w:tcPr>
                  <w:tcW w:w="8602" w:type="dxa"/>
                  <w:gridSpan w:val="2"/>
                  <w:shd w:val="clear" w:color="auto" w:fill="A8D08D" w:themeFill="accent6" w:themeFillTint="99"/>
                </w:tcPr>
                <w:p w14:paraId="38099BFA"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2</w:t>
                  </w:r>
                </w:p>
              </w:tc>
            </w:tr>
            <w:tr w:rsidR="008901BD" w:rsidRPr="00F16092" w14:paraId="6BAF809C" w14:textId="77777777" w:rsidTr="00084575">
              <w:tc>
                <w:tcPr>
                  <w:tcW w:w="3993" w:type="dxa"/>
                </w:tcPr>
                <w:p w14:paraId="2CA951B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76B07CC5"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Argentina. </w:t>
                  </w:r>
                </w:p>
              </w:tc>
            </w:tr>
            <w:tr w:rsidR="008901BD" w:rsidRPr="00F16092" w14:paraId="486EF67A" w14:textId="77777777" w:rsidTr="00084575">
              <w:tc>
                <w:tcPr>
                  <w:tcW w:w="3993" w:type="dxa"/>
                </w:tcPr>
                <w:p w14:paraId="46E5C20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77507867" w14:textId="77777777" w:rsidR="008901BD" w:rsidRPr="00F16092" w:rsidRDefault="008901BD" w:rsidP="00084575">
                  <w:pPr>
                    <w:pStyle w:val="Prrafodelista"/>
                    <w:numPr>
                      <w:ilvl w:val="0"/>
                      <w:numId w:val="11"/>
                    </w:numPr>
                    <w:ind w:left="316"/>
                    <w:jc w:val="both"/>
                    <w:rPr>
                      <w:rFonts w:ascii="ITC Avant Garde" w:hAnsi="ITC Avant Garde"/>
                      <w:b/>
                      <w:sz w:val="18"/>
                      <w:szCs w:val="18"/>
                    </w:rPr>
                  </w:pPr>
                  <w:r w:rsidRPr="00F16092">
                    <w:rPr>
                      <w:rFonts w:ascii="ITC Avant Garde" w:hAnsi="ITC Avant Garde"/>
                      <w:b/>
                      <w:sz w:val="18"/>
                      <w:szCs w:val="18"/>
                    </w:rPr>
                    <w:t>Ley 26.522 Regúlanse los Servicios de Comunicación Audiovisual en todo el ámbito territorial de la República Argentina</w:t>
                  </w:r>
                </w:p>
                <w:p w14:paraId="6527F1AA" w14:textId="77777777" w:rsidR="008901BD" w:rsidRPr="00F16092" w:rsidRDefault="008901BD" w:rsidP="00084575">
                  <w:pPr>
                    <w:pStyle w:val="Prrafodelista"/>
                    <w:numPr>
                      <w:ilvl w:val="0"/>
                      <w:numId w:val="11"/>
                    </w:numPr>
                    <w:ind w:left="316"/>
                    <w:jc w:val="both"/>
                    <w:rPr>
                      <w:rFonts w:ascii="ITC Avant Garde" w:hAnsi="ITC Avant Garde"/>
                      <w:b/>
                      <w:sz w:val="18"/>
                      <w:szCs w:val="18"/>
                    </w:rPr>
                  </w:pPr>
                  <w:r w:rsidRPr="00F16092">
                    <w:rPr>
                      <w:rFonts w:ascii="ITC Avant Garde" w:hAnsi="ITC Avant Garde"/>
                      <w:b/>
                      <w:bCs/>
                      <w:sz w:val="18"/>
                      <w:szCs w:val="18"/>
                      <w:lang w:val="es-ES"/>
                    </w:rPr>
                    <w:t>Decreto 1225/2010, Reglamento de la Ley 26.522</w:t>
                  </w:r>
                </w:p>
              </w:tc>
            </w:tr>
            <w:tr w:rsidR="008901BD" w:rsidRPr="00F16092" w14:paraId="1CF0C21C" w14:textId="77777777" w:rsidTr="00084575">
              <w:tc>
                <w:tcPr>
                  <w:tcW w:w="3993" w:type="dxa"/>
                </w:tcPr>
                <w:p w14:paraId="63F2797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Principales resultados:</w:t>
                  </w:r>
                </w:p>
              </w:tc>
              <w:tc>
                <w:tcPr>
                  <w:tcW w:w="4609" w:type="dxa"/>
                </w:tcPr>
                <w:p w14:paraId="682BA213" w14:textId="77777777" w:rsidR="008901BD" w:rsidRPr="00F16092" w:rsidRDefault="008901BD" w:rsidP="00084575">
                  <w:pPr>
                    <w:pStyle w:val="Prrafodelista"/>
                    <w:numPr>
                      <w:ilvl w:val="0"/>
                      <w:numId w:val="13"/>
                    </w:numPr>
                    <w:spacing w:after="160" w:line="259" w:lineRule="auto"/>
                    <w:ind w:left="324"/>
                    <w:jc w:val="both"/>
                    <w:rPr>
                      <w:rFonts w:ascii="ITC Avant Garde" w:hAnsi="ITC Avant Garde"/>
                      <w:sz w:val="18"/>
                      <w:szCs w:val="18"/>
                    </w:rPr>
                  </w:pPr>
                  <w:r w:rsidRPr="00F16092">
                    <w:rPr>
                      <w:rFonts w:ascii="ITC Avant Garde" w:hAnsi="ITC Avant Garde"/>
                      <w:b/>
                      <w:sz w:val="18"/>
                      <w:szCs w:val="18"/>
                    </w:rPr>
                    <w:t>Ley 26.522 Regúlanse los Servicios de Comunicación Audiovisual en todo el ámbito territorial de la República Argentina</w:t>
                  </w:r>
                </w:p>
                <w:p w14:paraId="6CF5A1CB" w14:textId="77777777" w:rsidR="008901BD" w:rsidRPr="00F16092" w:rsidRDefault="008901BD" w:rsidP="00AB2767">
                  <w:pPr>
                    <w:jc w:val="both"/>
                    <w:rPr>
                      <w:rFonts w:ascii="ITC Avant Garde" w:hAnsi="ITC Avant Garde"/>
                      <w:sz w:val="18"/>
                      <w:szCs w:val="18"/>
                    </w:rPr>
                  </w:pPr>
                  <w:r w:rsidRPr="00F16092">
                    <w:rPr>
                      <w:rFonts w:ascii="ITC Avant Garde" w:hAnsi="ITC Avant Garde"/>
                      <w:sz w:val="18"/>
                      <w:szCs w:val="18"/>
                    </w:rPr>
                    <w:t>Artículo 6º — Servicios conexos. La prestación de servicios conexos tales como los telemáticos, de provisión, de transporte o de acceso a</w:t>
                  </w:r>
                  <w:r w:rsidR="00AB2767" w:rsidRPr="00F16092">
                    <w:rPr>
                      <w:rFonts w:ascii="ITC Avant Garde" w:hAnsi="ITC Avant Garde"/>
                      <w:sz w:val="18"/>
                      <w:szCs w:val="18"/>
                    </w:rPr>
                    <w:t xml:space="preserve"> </w:t>
                  </w:r>
                  <w:r w:rsidRPr="00F16092">
                    <w:rPr>
                      <w:rFonts w:ascii="ITC Avant Garde" w:hAnsi="ITC Avant Garde"/>
                      <w:sz w:val="18"/>
                      <w:szCs w:val="18"/>
                    </w:rPr>
                    <w:t>información, por parte de titulares de servicios de radiodifusión o de terceros autorizados por éstos, mediante el uso de sus vínculos físicos, radioeléctricos o satelitales, es libre y sujeta al acuerdo necesario de partes entre proveedor y transportista conforme las normas que reglamenten la actividad. Se consideran servicios conexos y habilitados a la prestación por los licenciatarios y autorizados</w:t>
                  </w:r>
                </w:p>
                <w:p w14:paraId="264CE25B" w14:textId="77777777" w:rsidR="00AB2767" w:rsidRPr="00F16092" w:rsidRDefault="00AB2767" w:rsidP="00AB2767">
                  <w:pPr>
                    <w:jc w:val="both"/>
                    <w:rPr>
                      <w:rFonts w:ascii="ITC Avant Garde" w:hAnsi="ITC Avant Garde"/>
                      <w:sz w:val="18"/>
                      <w:szCs w:val="18"/>
                    </w:rPr>
                  </w:pPr>
                </w:p>
                <w:p w14:paraId="6E948F67" w14:textId="77777777" w:rsidR="008901BD" w:rsidRPr="00F16092" w:rsidRDefault="008901BD" w:rsidP="00084575">
                  <w:pPr>
                    <w:ind w:left="316"/>
                    <w:rPr>
                      <w:rFonts w:ascii="ITC Avant Garde" w:hAnsi="ITC Avant Garde"/>
                      <w:sz w:val="18"/>
                      <w:szCs w:val="18"/>
                    </w:rPr>
                  </w:pPr>
                  <w:r w:rsidRPr="00F16092">
                    <w:rPr>
                      <w:rFonts w:ascii="ITC Avant Garde" w:hAnsi="ITC Avant Garde"/>
                      <w:sz w:val="18"/>
                      <w:szCs w:val="18"/>
                    </w:rPr>
                    <w:t>a) …</w:t>
                  </w:r>
                </w:p>
                <w:p w14:paraId="544E5429" w14:textId="77777777" w:rsidR="008901BD" w:rsidRPr="00F16092" w:rsidRDefault="008901BD" w:rsidP="00084575">
                  <w:pPr>
                    <w:rPr>
                      <w:rFonts w:ascii="ITC Avant Garde" w:hAnsi="ITC Avant Garde"/>
                      <w:sz w:val="18"/>
                      <w:szCs w:val="18"/>
                    </w:rPr>
                  </w:pPr>
                </w:p>
                <w:p w14:paraId="5BFF788B" w14:textId="77777777" w:rsidR="008901BD" w:rsidRPr="00F16092" w:rsidRDefault="008901BD" w:rsidP="00084575">
                  <w:pPr>
                    <w:ind w:left="319"/>
                    <w:jc w:val="both"/>
                    <w:rPr>
                      <w:rFonts w:ascii="ITC Avant Garde" w:hAnsi="ITC Avant Garde"/>
                      <w:sz w:val="18"/>
                      <w:szCs w:val="18"/>
                    </w:rPr>
                  </w:pPr>
                  <w:r w:rsidRPr="00F16092">
                    <w:rPr>
                      <w:rFonts w:ascii="ITC Avant Garde" w:hAnsi="ITC Avant Garde"/>
                      <w:sz w:val="18"/>
                      <w:szCs w:val="18"/>
                    </w:rPr>
                    <w:t xml:space="preserve">b) </w:t>
                  </w:r>
                  <w:r w:rsidRPr="00F16092">
                    <w:rPr>
                      <w:rFonts w:ascii="ITC Avant Garde" w:hAnsi="ITC Avant Garde"/>
                      <w:b/>
                      <w:sz w:val="18"/>
                      <w:szCs w:val="18"/>
                    </w:rPr>
                    <w:t>Guía electrónica de programas</w:t>
                  </w:r>
                  <w:r w:rsidRPr="00F16092">
                    <w:rPr>
                      <w:rFonts w:ascii="ITC Avant Garde" w:hAnsi="ITC Avant Garde"/>
                      <w:sz w:val="18"/>
                      <w:szCs w:val="18"/>
                    </w:rPr>
                    <w:t>, entendida como la información en soporte electrónico sobre los programas individuales de cada uno de los canales de radio o televisión, con capacidad para dar acceso directo a dichos canales o señales o a otros servicios conexos o accesorios.</w:t>
                  </w:r>
                </w:p>
                <w:p w14:paraId="72C0498E" w14:textId="77777777" w:rsidR="008901BD" w:rsidRPr="00F16092" w:rsidRDefault="008901BD" w:rsidP="00084575">
                  <w:pPr>
                    <w:ind w:left="33"/>
                    <w:jc w:val="both"/>
                    <w:rPr>
                      <w:rFonts w:ascii="ITC Avant Garde" w:hAnsi="ITC Avant Garde"/>
                      <w:sz w:val="18"/>
                      <w:szCs w:val="18"/>
                    </w:rPr>
                  </w:pPr>
                </w:p>
                <w:p w14:paraId="55D2BD5A" w14:textId="77777777" w:rsidR="008901BD" w:rsidRPr="00F16092" w:rsidRDefault="008901BD" w:rsidP="00084575">
                  <w:pPr>
                    <w:pStyle w:val="Prrafodelista"/>
                    <w:numPr>
                      <w:ilvl w:val="0"/>
                      <w:numId w:val="13"/>
                    </w:numPr>
                    <w:ind w:left="324"/>
                    <w:jc w:val="both"/>
                    <w:rPr>
                      <w:rFonts w:ascii="ITC Avant Garde" w:hAnsi="ITC Avant Garde"/>
                      <w:b/>
                      <w:sz w:val="18"/>
                      <w:szCs w:val="18"/>
                    </w:rPr>
                  </w:pPr>
                  <w:r w:rsidRPr="00F16092">
                    <w:rPr>
                      <w:rFonts w:ascii="ITC Avant Garde" w:hAnsi="ITC Avant Garde"/>
                      <w:b/>
                      <w:bCs/>
                      <w:sz w:val="18"/>
                      <w:szCs w:val="18"/>
                      <w:lang w:val="es-ES"/>
                    </w:rPr>
                    <w:t>Decreto 1225/2010, Reglamento de la Ley 26.522</w:t>
                  </w:r>
                </w:p>
                <w:p w14:paraId="10B70DC6" w14:textId="77777777" w:rsidR="008901BD" w:rsidRPr="00F16092" w:rsidRDefault="008901BD" w:rsidP="00084575">
                  <w:pPr>
                    <w:ind w:left="33"/>
                    <w:jc w:val="both"/>
                    <w:rPr>
                      <w:rFonts w:ascii="ITC Avant Garde" w:hAnsi="ITC Avant Garde"/>
                      <w:sz w:val="18"/>
                      <w:szCs w:val="18"/>
                    </w:rPr>
                  </w:pPr>
                </w:p>
                <w:p w14:paraId="599823D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Artículo 6°. - Servicios conexos o interactivos son los contenidos o servicios asociados a los programas audiovisuales, incorporados por los prestadores de servicios de comunicación audiovisual, a los que el público puede acceder a través de distintos procedimientos.”</w:t>
                  </w:r>
                </w:p>
                <w:p w14:paraId="3CA4EBAB" w14:textId="77777777" w:rsidR="00AB2767" w:rsidRPr="00F16092" w:rsidRDefault="00AB2767" w:rsidP="00084575">
                  <w:pPr>
                    <w:jc w:val="both"/>
                    <w:rPr>
                      <w:rFonts w:ascii="ITC Avant Garde" w:hAnsi="ITC Avant Garde"/>
                      <w:sz w:val="18"/>
                      <w:szCs w:val="18"/>
                    </w:rPr>
                  </w:pPr>
                </w:p>
                <w:p w14:paraId="1DF1C7CE" w14:textId="77777777" w:rsidR="008901BD" w:rsidRPr="00F16092" w:rsidRDefault="008901BD" w:rsidP="00084575">
                  <w:pPr>
                    <w:ind w:left="316"/>
                    <w:jc w:val="both"/>
                    <w:rPr>
                      <w:rFonts w:ascii="ITC Avant Garde" w:hAnsi="ITC Avant Garde"/>
                      <w:sz w:val="18"/>
                      <w:szCs w:val="18"/>
                    </w:rPr>
                  </w:pPr>
                  <w:r w:rsidRPr="00F16092">
                    <w:rPr>
                      <w:rFonts w:ascii="ITC Avant Garde" w:hAnsi="ITC Avant Garde"/>
                      <w:sz w:val="18"/>
                      <w:szCs w:val="18"/>
                    </w:rPr>
                    <w:t>a) …</w:t>
                  </w:r>
                </w:p>
                <w:p w14:paraId="5F8AE4A7" w14:textId="77777777" w:rsidR="00AB2767" w:rsidRPr="00F16092" w:rsidRDefault="00AB2767" w:rsidP="00084575">
                  <w:pPr>
                    <w:ind w:left="316"/>
                    <w:jc w:val="both"/>
                    <w:rPr>
                      <w:rFonts w:ascii="ITC Avant Garde" w:hAnsi="ITC Avant Garde"/>
                      <w:sz w:val="18"/>
                      <w:szCs w:val="18"/>
                    </w:rPr>
                  </w:pPr>
                </w:p>
                <w:p w14:paraId="6E72CB0F" w14:textId="77777777" w:rsidR="008901BD" w:rsidRPr="00F16092" w:rsidRDefault="008901BD" w:rsidP="00084575">
                  <w:pPr>
                    <w:ind w:left="316"/>
                    <w:jc w:val="both"/>
                    <w:rPr>
                      <w:rFonts w:ascii="ITC Avant Garde" w:hAnsi="ITC Avant Garde"/>
                      <w:sz w:val="18"/>
                      <w:szCs w:val="18"/>
                    </w:rPr>
                  </w:pPr>
                  <w:r w:rsidRPr="00F16092">
                    <w:rPr>
                      <w:rFonts w:ascii="ITC Avant Garde" w:hAnsi="ITC Avant Garde"/>
                      <w:sz w:val="18"/>
                      <w:szCs w:val="18"/>
                    </w:rPr>
                    <w:t xml:space="preserve">b) Se entenderá que, los canales de información al abonado, así como aquellos que dan acceso temático, son parte integrante de la </w:t>
                  </w:r>
                  <w:r w:rsidRPr="00F16092">
                    <w:rPr>
                      <w:rFonts w:ascii="ITC Avant Garde" w:hAnsi="ITC Avant Garde"/>
                      <w:b/>
                      <w:sz w:val="18"/>
                      <w:szCs w:val="18"/>
                    </w:rPr>
                    <w:t>guía electrónica de programació</w:t>
                  </w:r>
                  <w:r w:rsidRPr="00F16092">
                    <w:rPr>
                      <w:rFonts w:ascii="ITC Avant Garde" w:hAnsi="ITC Avant Garde"/>
                      <w:sz w:val="18"/>
                      <w:szCs w:val="18"/>
                    </w:rPr>
                    <w:t>n y por lo tanto sujetos a lo que prevé el artículo 6° de la Ley N° 26.522, en la medida que no incluyan programas o publicidad.</w:t>
                  </w:r>
                </w:p>
                <w:p w14:paraId="44E4E9F9" w14:textId="77777777" w:rsidR="008901BD" w:rsidRPr="00F16092" w:rsidRDefault="008901BD" w:rsidP="00084575">
                  <w:pPr>
                    <w:ind w:left="33"/>
                    <w:jc w:val="both"/>
                    <w:rPr>
                      <w:rFonts w:ascii="ITC Avant Garde" w:hAnsi="ITC Avant Garde"/>
                      <w:sz w:val="18"/>
                      <w:szCs w:val="18"/>
                    </w:rPr>
                  </w:pPr>
                </w:p>
              </w:tc>
            </w:tr>
            <w:tr w:rsidR="008901BD" w:rsidRPr="00F16092" w14:paraId="30018466" w14:textId="77777777" w:rsidTr="00084575">
              <w:tc>
                <w:tcPr>
                  <w:tcW w:w="3993" w:type="dxa"/>
                </w:tcPr>
                <w:p w14:paraId="5B537F0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Referencia jurídica de emisión oficial:</w:t>
                  </w:r>
                </w:p>
              </w:tc>
              <w:tc>
                <w:tcPr>
                  <w:tcW w:w="4609" w:type="dxa"/>
                </w:tcPr>
                <w:p w14:paraId="2D3D9ECA" w14:textId="77777777" w:rsidR="008901BD" w:rsidRPr="00F16092" w:rsidRDefault="008901BD" w:rsidP="00084575">
                  <w:pPr>
                    <w:jc w:val="both"/>
                    <w:rPr>
                      <w:rFonts w:ascii="ITC Avant Garde" w:hAnsi="ITC Avant Garde"/>
                      <w:sz w:val="18"/>
                      <w:szCs w:val="18"/>
                    </w:rPr>
                  </w:pPr>
                </w:p>
              </w:tc>
            </w:tr>
            <w:tr w:rsidR="008901BD" w:rsidRPr="00F16092" w14:paraId="55F626AC" w14:textId="77777777" w:rsidTr="00084575">
              <w:tc>
                <w:tcPr>
                  <w:tcW w:w="3993" w:type="dxa"/>
                </w:tcPr>
                <w:p w14:paraId="45410EC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6BE1AED4" w14:textId="77777777" w:rsidR="008901BD" w:rsidRPr="00F16092" w:rsidRDefault="008901BD" w:rsidP="00084575">
                  <w:pPr>
                    <w:pStyle w:val="Prrafodelista"/>
                    <w:numPr>
                      <w:ilvl w:val="0"/>
                      <w:numId w:val="12"/>
                    </w:numPr>
                    <w:ind w:left="316"/>
                    <w:jc w:val="both"/>
                    <w:rPr>
                      <w:rFonts w:ascii="ITC Avant Garde" w:hAnsi="ITC Avant Garde"/>
                      <w:sz w:val="18"/>
                      <w:szCs w:val="18"/>
                    </w:rPr>
                  </w:pPr>
                  <w:r w:rsidRPr="00F16092">
                    <w:rPr>
                      <w:rFonts w:ascii="ITC Avant Garde" w:hAnsi="ITC Avant Garde"/>
                      <w:b/>
                      <w:sz w:val="18"/>
                      <w:szCs w:val="18"/>
                    </w:rPr>
                    <w:t>Ley 26.522, Servicios de Comunicación Audiovisual</w:t>
                  </w:r>
                  <w:r w:rsidRPr="00F16092">
                    <w:rPr>
                      <w:rFonts w:ascii="ITC Avant Garde" w:hAnsi="ITC Avant Garde"/>
                      <w:sz w:val="18"/>
                      <w:szCs w:val="18"/>
                    </w:rPr>
                    <w:t xml:space="preserve"> </w:t>
                  </w:r>
                  <w:hyperlink r:id="rId10" w:history="1">
                    <w:r w:rsidRPr="00F16092">
                      <w:rPr>
                        <w:rFonts w:ascii="ITC Avant Garde" w:hAnsi="ITC Avant Garde"/>
                        <w:color w:val="0000FF"/>
                        <w:sz w:val="16"/>
                        <w:szCs w:val="16"/>
                        <w:u w:val="single"/>
                      </w:rPr>
                      <w:t>https://www.enacom.gob.ar/multimedia/normativas/2009/Ley%2026522.pdf</w:t>
                    </w:r>
                  </w:hyperlink>
                  <w:r w:rsidRPr="00F16092">
                    <w:rPr>
                      <w:rFonts w:ascii="ITC Avant Garde" w:hAnsi="ITC Avant Garde"/>
                      <w:sz w:val="18"/>
                      <w:szCs w:val="18"/>
                    </w:rPr>
                    <w:t xml:space="preserve">  </w:t>
                  </w:r>
                </w:p>
                <w:p w14:paraId="4BFCEB7C" w14:textId="77777777" w:rsidR="008901BD" w:rsidRPr="00F16092" w:rsidRDefault="008901BD" w:rsidP="00084575">
                  <w:pPr>
                    <w:pStyle w:val="Prrafodelista"/>
                    <w:numPr>
                      <w:ilvl w:val="0"/>
                      <w:numId w:val="12"/>
                    </w:numPr>
                    <w:ind w:left="316"/>
                    <w:jc w:val="both"/>
                    <w:rPr>
                      <w:rFonts w:ascii="ITC Avant Garde" w:hAnsi="ITC Avant Garde"/>
                      <w:b/>
                      <w:sz w:val="18"/>
                      <w:szCs w:val="18"/>
                    </w:rPr>
                  </w:pPr>
                  <w:r w:rsidRPr="00F16092">
                    <w:rPr>
                      <w:rFonts w:ascii="ITC Avant Garde" w:hAnsi="ITC Avant Garde"/>
                      <w:b/>
                      <w:bCs/>
                      <w:sz w:val="18"/>
                      <w:szCs w:val="18"/>
                      <w:lang w:val="es-ES"/>
                    </w:rPr>
                    <w:lastRenderedPageBreak/>
                    <w:t>Decreto 1225/2010, Reglamento de la Ley 26.522</w:t>
                  </w:r>
                </w:p>
                <w:p w14:paraId="40E2C040" w14:textId="77777777" w:rsidR="008901BD" w:rsidRPr="00F16092" w:rsidRDefault="008901BD" w:rsidP="00084575">
                  <w:pPr>
                    <w:pStyle w:val="Prrafodelista"/>
                    <w:ind w:left="316"/>
                    <w:jc w:val="both"/>
                    <w:rPr>
                      <w:rFonts w:ascii="ITC Avant Garde" w:hAnsi="ITC Avant Garde"/>
                      <w:color w:val="0000FF"/>
                      <w:sz w:val="16"/>
                      <w:szCs w:val="16"/>
                      <w:u w:val="single"/>
                    </w:rPr>
                  </w:pPr>
                  <w:r w:rsidRPr="00F16092">
                    <w:rPr>
                      <w:rFonts w:ascii="ITC Avant Garde" w:hAnsi="ITC Avant Garde"/>
                      <w:color w:val="0000FF"/>
                      <w:sz w:val="16"/>
                      <w:szCs w:val="16"/>
                      <w:u w:val="single"/>
                    </w:rPr>
                    <w:t>http://servicios.infoleg.gob.ar/infolegInternet/anexos/170000-174999/171306/norma.htm</w:t>
                  </w:r>
                </w:p>
              </w:tc>
            </w:tr>
            <w:tr w:rsidR="008901BD" w:rsidRPr="00F16092" w14:paraId="19DB9CDE" w14:textId="77777777" w:rsidTr="00084575">
              <w:trPr>
                <w:trHeight w:val="70"/>
              </w:trPr>
              <w:tc>
                <w:tcPr>
                  <w:tcW w:w="3993" w:type="dxa"/>
                </w:tcPr>
                <w:p w14:paraId="5F36830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Información adicional:</w:t>
                  </w:r>
                </w:p>
              </w:tc>
              <w:tc>
                <w:tcPr>
                  <w:tcW w:w="4609" w:type="dxa"/>
                </w:tcPr>
                <w:p w14:paraId="494C942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Aun cuando la legislación argentina no expresa los elementos que deben contener las Guías Electrónicas de Programación, sí las identifica como un servicio integral de los servicios de comunicación audiovisual.</w:t>
                  </w:r>
                </w:p>
              </w:tc>
            </w:tr>
          </w:tbl>
          <w:p w14:paraId="191DB330" w14:textId="77777777" w:rsidR="008901BD" w:rsidRPr="00F16092"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196F2E06" w14:textId="77777777" w:rsidTr="00084575">
              <w:tc>
                <w:tcPr>
                  <w:tcW w:w="8602" w:type="dxa"/>
                  <w:gridSpan w:val="2"/>
                  <w:shd w:val="clear" w:color="auto" w:fill="A8D08D" w:themeFill="accent6" w:themeFillTint="99"/>
                </w:tcPr>
                <w:p w14:paraId="236FF74E"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3</w:t>
                  </w:r>
                </w:p>
              </w:tc>
            </w:tr>
            <w:tr w:rsidR="008901BD" w:rsidRPr="00F16092" w14:paraId="685EEED2" w14:textId="77777777" w:rsidTr="00084575">
              <w:tc>
                <w:tcPr>
                  <w:tcW w:w="3993" w:type="dxa"/>
                </w:tcPr>
                <w:p w14:paraId="594568F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56D945FD"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Australia. </w:t>
                  </w:r>
                </w:p>
              </w:tc>
            </w:tr>
            <w:tr w:rsidR="008901BD" w:rsidRPr="00F16092" w14:paraId="4C3A69EA" w14:textId="77777777" w:rsidTr="00084575">
              <w:tc>
                <w:tcPr>
                  <w:tcW w:w="3993" w:type="dxa"/>
                </w:tcPr>
                <w:p w14:paraId="1CFCEE6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2E534993"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lang w:val="en-US"/>
                    </w:rPr>
                    <w:t xml:space="preserve">Electronic Program Guides </w:t>
                  </w:r>
                </w:p>
              </w:tc>
            </w:tr>
            <w:tr w:rsidR="008901BD" w:rsidRPr="00F25D9F" w14:paraId="45A7BF2C" w14:textId="77777777" w:rsidTr="00084575">
              <w:tc>
                <w:tcPr>
                  <w:tcW w:w="3993" w:type="dxa"/>
                </w:tcPr>
                <w:p w14:paraId="77FE03D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66E6DE32"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The EPG principles</w:t>
                  </w:r>
                </w:p>
                <w:p w14:paraId="41E704E6" w14:textId="77777777" w:rsidR="008901BD" w:rsidRPr="00F16092" w:rsidRDefault="008901BD" w:rsidP="00084575">
                  <w:pPr>
                    <w:jc w:val="both"/>
                    <w:rPr>
                      <w:rFonts w:ascii="ITC Avant Garde" w:hAnsi="ITC Avant Garde"/>
                      <w:sz w:val="18"/>
                      <w:szCs w:val="18"/>
                      <w:lang w:val="en-US"/>
                    </w:rPr>
                  </w:pPr>
                </w:p>
                <w:p w14:paraId="56B3B223"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1. Each FTA broadcaster should provide EPG data that is freely available</w:t>
                  </w:r>
                </w:p>
                <w:p w14:paraId="46C5C69A" w14:textId="77777777" w:rsidR="008901BD" w:rsidRPr="00F16092" w:rsidRDefault="008901BD" w:rsidP="00084575">
                  <w:pPr>
                    <w:jc w:val="both"/>
                    <w:rPr>
                      <w:rFonts w:ascii="ITC Avant Garde" w:hAnsi="ITC Avant Garde"/>
                      <w:sz w:val="18"/>
                      <w:szCs w:val="18"/>
                      <w:lang w:val="en-US"/>
                    </w:rPr>
                  </w:pPr>
                </w:p>
                <w:p w14:paraId="2C60CC47"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Each FTA [Free to Air] broadcaster should transmit EPG data free-of-charge to the public as part of the FTA transmission.</w:t>
                  </w:r>
                </w:p>
                <w:p w14:paraId="18897A77" w14:textId="77777777" w:rsidR="008901BD" w:rsidRPr="00F16092" w:rsidRDefault="008901BD" w:rsidP="00084575">
                  <w:pPr>
                    <w:jc w:val="both"/>
                    <w:rPr>
                      <w:rFonts w:ascii="ITC Avant Garde" w:hAnsi="ITC Avant Garde"/>
                      <w:sz w:val="18"/>
                      <w:szCs w:val="18"/>
                      <w:lang w:val="en-US"/>
                    </w:rPr>
                  </w:pPr>
                </w:p>
                <w:p w14:paraId="6D2BE352"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EPG information should be available, unencrypted, in the Event Information Table (EIT) section of the Service Information (SI) data provided as part of the DVB-T broadcast.</w:t>
                  </w:r>
                </w:p>
                <w:p w14:paraId="47BCB48E" w14:textId="77777777" w:rsidR="008901BD" w:rsidRPr="00F16092" w:rsidRDefault="008901BD" w:rsidP="00084575">
                  <w:pPr>
                    <w:jc w:val="both"/>
                    <w:rPr>
                      <w:rFonts w:ascii="ITC Avant Garde" w:hAnsi="ITC Avant Garde"/>
                      <w:sz w:val="18"/>
                      <w:szCs w:val="18"/>
                      <w:lang w:val="en-US"/>
                    </w:rPr>
                  </w:pPr>
                </w:p>
                <w:p w14:paraId="2D67777D"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EPG data must not be solely available as a result of a broadband subscription, the purchase of 'middleware' or as a result of a contractual agreement between the broadcaster and the end user.</w:t>
                  </w:r>
                </w:p>
                <w:p w14:paraId="755FD052" w14:textId="77777777" w:rsidR="008901BD" w:rsidRPr="00F16092" w:rsidRDefault="008901BD" w:rsidP="00084575">
                  <w:pPr>
                    <w:jc w:val="both"/>
                    <w:rPr>
                      <w:rFonts w:ascii="ITC Avant Garde" w:hAnsi="ITC Avant Garde"/>
                      <w:sz w:val="18"/>
                      <w:szCs w:val="18"/>
                      <w:lang w:val="en-US"/>
                    </w:rPr>
                  </w:pPr>
                </w:p>
                <w:p w14:paraId="77C7D8CA"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 xml:space="preserve">2. Broadcast EPG data should provide critical information </w:t>
                  </w:r>
                </w:p>
                <w:p w14:paraId="48D4B917" w14:textId="77777777" w:rsidR="008901BD" w:rsidRPr="00F16092" w:rsidRDefault="008901BD" w:rsidP="00084575">
                  <w:pPr>
                    <w:jc w:val="both"/>
                    <w:rPr>
                      <w:rFonts w:ascii="ITC Avant Garde" w:hAnsi="ITC Avant Garde"/>
                      <w:sz w:val="18"/>
                      <w:szCs w:val="18"/>
                      <w:lang w:val="en-US"/>
                    </w:rPr>
                  </w:pPr>
                </w:p>
                <w:p w14:paraId="23CD7D00"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Critical information supports the basic EPG-driven operations of standard consumer equipment. Critical information is currently described in the Operational Procedures …</w:t>
                  </w:r>
                </w:p>
                <w:p w14:paraId="1D413415" w14:textId="77777777" w:rsidR="008901BD" w:rsidRPr="00F16092" w:rsidRDefault="008901BD" w:rsidP="00084575">
                  <w:pPr>
                    <w:jc w:val="both"/>
                    <w:rPr>
                      <w:rFonts w:ascii="ITC Avant Garde" w:hAnsi="ITC Avant Garde"/>
                      <w:sz w:val="18"/>
                      <w:szCs w:val="18"/>
                      <w:lang w:val="en-US"/>
                    </w:rPr>
                  </w:pPr>
                </w:p>
                <w:p w14:paraId="6977BD41"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Critical information should be updated in accordance with requirements specified in the operating procedures and include:</w:t>
                  </w:r>
                </w:p>
                <w:p w14:paraId="31A44639" w14:textId="77777777" w:rsidR="008901BD" w:rsidRPr="00F16092" w:rsidRDefault="008901BD" w:rsidP="00084575">
                  <w:pPr>
                    <w:jc w:val="both"/>
                    <w:rPr>
                      <w:rFonts w:ascii="ITC Avant Garde" w:hAnsi="ITC Avant Garde"/>
                      <w:sz w:val="18"/>
                      <w:szCs w:val="18"/>
                      <w:lang w:val="en-US"/>
                    </w:rPr>
                  </w:pPr>
                </w:p>
                <w:p w14:paraId="0626C9DC" w14:textId="77777777" w:rsidR="008901BD" w:rsidRPr="00F16092" w:rsidRDefault="008901BD" w:rsidP="00084575">
                  <w:pPr>
                    <w:numPr>
                      <w:ilvl w:val="0"/>
                      <w:numId w:val="14"/>
                    </w:numPr>
                    <w:jc w:val="both"/>
                    <w:rPr>
                      <w:rFonts w:ascii="ITC Avant Garde" w:hAnsi="ITC Avant Garde"/>
                      <w:sz w:val="18"/>
                      <w:szCs w:val="18"/>
                      <w:lang w:val="en-US"/>
                    </w:rPr>
                  </w:pPr>
                  <w:r w:rsidRPr="00F16092">
                    <w:rPr>
                      <w:rFonts w:ascii="ITC Avant Garde" w:hAnsi="ITC Avant Garde"/>
                      <w:sz w:val="18"/>
                      <w:szCs w:val="18"/>
                      <w:lang w:val="en-US"/>
                    </w:rPr>
                    <w:t>accurate information about the present and following programs being aired (including starting times)</w:t>
                  </w:r>
                </w:p>
                <w:p w14:paraId="191AA589" w14:textId="77777777" w:rsidR="008901BD" w:rsidRPr="00F16092" w:rsidRDefault="008901BD" w:rsidP="00084575">
                  <w:pPr>
                    <w:jc w:val="both"/>
                    <w:rPr>
                      <w:rFonts w:ascii="ITC Avant Garde" w:hAnsi="ITC Avant Garde"/>
                      <w:sz w:val="18"/>
                      <w:szCs w:val="18"/>
                      <w:lang w:val="en-US"/>
                    </w:rPr>
                  </w:pPr>
                </w:p>
                <w:p w14:paraId="2E4D3D7B" w14:textId="77777777" w:rsidR="008901BD" w:rsidRPr="00F16092" w:rsidRDefault="008901BD" w:rsidP="00084575">
                  <w:pPr>
                    <w:numPr>
                      <w:ilvl w:val="0"/>
                      <w:numId w:val="14"/>
                    </w:numPr>
                    <w:jc w:val="both"/>
                    <w:rPr>
                      <w:rFonts w:ascii="ITC Avant Garde" w:hAnsi="ITC Avant Garde"/>
                      <w:sz w:val="18"/>
                      <w:szCs w:val="18"/>
                      <w:lang w:val="en-US"/>
                    </w:rPr>
                  </w:pPr>
                  <w:r w:rsidRPr="00F16092">
                    <w:rPr>
                      <w:rFonts w:ascii="ITC Avant Garde" w:hAnsi="ITC Avant Garde"/>
                      <w:sz w:val="18"/>
                      <w:szCs w:val="18"/>
                      <w:lang w:val="en-US"/>
                    </w:rPr>
                    <w:t>a minimum of 7 days of schedule information</w:t>
                  </w:r>
                </w:p>
                <w:p w14:paraId="643C60D0" w14:textId="77777777" w:rsidR="008901BD" w:rsidRPr="00F16092" w:rsidRDefault="008901BD" w:rsidP="00084575">
                  <w:pPr>
                    <w:jc w:val="both"/>
                    <w:rPr>
                      <w:rFonts w:ascii="ITC Avant Garde" w:hAnsi="ITC Avant Garde"/>
                      <w:sz w:val="18"/>
                      <w:szCs w:val="18"/>
                      <w:lang w:val="en-US"/>
                    </w:rPr>
                  </w:pPr>
                </w:p>
                <w:p w14:paraId="7B5AF030" w14:textId="77777777" w:rsidR="008901BD" w:rsidRPr="00F16092" w:rsidRDefault="008901BD" w:rsidP="00084575">
                  <w:pPr>
                    <w:numPr>
                      <w:ilvl w:val="0"/>
                      <w:numId w:val="14"/>
                    </w:numPr>
                    <w:jc w:val="both"/>
                    <w:rPr>
                      <w:rFonts w:ascii="ITC Avant Garde" w:hAnsi="ITC Avant Garde"/>
                      <w:sz w:val="18"/>
                      <w:szCs w:val="18"/>
                      <w:lang w:val="en-US"/>
                    </w:rPr>
                  </w:pPr>
                  <w:r w:rsidRPr="00F16092">
                    <w:rPr>
                      <w:rFonts w:ascii="ITC Avant Garde" w:hAnsi="ITC Avant Garde"/>
                      <w:sz w:val="18"/>
                      <w:szCs w:val="18"/>
                      <w:lang w:val="en-US"/>
                    </w:rPr>
                    <w:lastRenderedPageBreak/>
                    <w:t>accurate and useful parental guidance rating information in accordance with the Australian standards.</w:t>
                  </w:r>
                </w:p>
                <w:p w14:paraId="6ABD5F77" w14:textId="77777777" w:rsidR="008901BD" w:rsidRPr="00F16092" w:rsidRDefault="008901BD" w:rsidP="00084575">
                  <w:pPr>
                    <w:pStyle w:val="Prrafodelista"/>
                    <w:rPr>
                      <w:rFonts w:ascii="ITC Avant Garde" w:hAnsi="ITC Avant Garde"/>
                      <w:sz w:val="18"/>
                      <w:szCs w:val="18"/>
                      <w:lang w:val="en-US"/>
                    </w:rPr>
                  </w:pPr>
                </w:p>
                <w:p w14:paraId="7E044626"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Program start time accuracy in the EPG</w:t>
                  </w:r>
                </w:p>
                <w:p w14:paraId="05040B8E" w14:textId="77777777" w:rsidR="008901BD" w:rsidRPr="00F16092" w:rsidRDefault="008901BD" w:rsidP="00084575">
                  <w:pPr>
                    <w:jc w:val="both"/>
                    <w:rPr>
                      <w:rFonts w:ascii="ITC Avant Garde" w:hAnsi="ITC Avant Garde"/>
                      <w:sz w:val="18"/>
                      <w:szCs w:val="18"/>
                      <w:lang w:val="en-US"/>
                    </w:rPr>
                  </w:pPr>
                </w:p>
                <w:p w14:paraId="073C01DC"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Two separate sections of the EPG contain program start times:</w:t>
                  </w:r>
                </w:p>
                <w:p w14:paraId="241FFC09" w14:textId="77777777" w:rsidR="008901BD" w:rsidRPr="00F16092" w:rsidRDefault="008901BD" w:rsidP="00084575">
                  <w:pPr>
                    <w:jc w:val="both"/>
                    <w:rPr>
                      <w:rFonts w:ascii="ITC Avant Garde" w:hAnsi="ITC Avant Garde"/>
                      <w:sz w:val="18"/>
                      <w:szCs w:val="18"/>
                      <w:lang w:val="en-US"/>
                    </w:rPr>
                  </w:pPr>
                </w:p>
                <w:p w14:paraId="7A14B810" w14:textId="77777777" w:rsidR="008901BD" w:rsidRPr="00F16092" w:rsidRDefault="008901BD" w:rsidP="00084575">
                  <w:pPr>
                    <w:numPr>
                      <w:ilvl w:val="0"/>
                      <w:numId w:val="15"/>
                    </w:numPr>
                    <w:jc w:val="both"/>
                    <w:rPr>
                      <w:rFonts w:ascii="ITC Avant Garde" w:hAnsi="ITC Avant Garde"/>
                      <w:sz w:val="18"/>
                      <w:szCs w:val="18"/>
                      <w:lang w:val="en-US"/>
                    </w:rPr>
                  </w:pPr>
                  <w:r w:rsidRPr="00F16092">
                    <w:rPr>
                      <w:rFonts w:ascii="ITC Avant Garde" w:hAnsi="ITC Avant Garde"/>
                      <w:sz w:val="18"/>
                      <w:szCs w:val="18"/>
                      <w:lang w:val="en-US"/>
                    </w:rPr>
                    <w:t>the ‘seven-day schedule’ – which contains information about each program scheduled to air over the next seven days</w:t>
                  </w:r>
                </w:p>
                <w:p w14:paraId="07E63301" w14:textId="77777777" w:rsidR="008901BD" w:rsidRPr="00F16092" w:rsidRDefault="008901BD" w:rsidP="00084575">
                  <w:pPr>
                    <w:jc w:val="both"/>
                    <w:rPr>
                      <w:rFonts w:ascii="ITC Avant Garde" w:hAnsi="ITC Avant Garde"/>
                      <w:sz w:val="18"/>
                      <w:szCs w:val="18"/>
                      <w:lang w:val="en-US"/>
                    </w:rPr>
                  </w:pPr>
                </w:p>
                <w:p w14:paraId="253F6423" w14:textId="77777777" w:rsidR="008901BD" w:rsidRPr="00F16092" w:rsidRDefault="008901BD" w:rsidP="00084575">
                  <w:pPr>
                    <w:numPr>
                      <w:ilvl w:val="0"/>
                      <w:numId w:val="15"/>
                    </w:numPr>
                    <w:jc w:val="both"/>
                    <w:rPr>
                      <w:rFonts w:ascii="ITC Avant Garde" w:hAnsi="ITC Avant Garde"/>
                      <w:sz w:val="18"/>
                      <w:szCs w:val="18"/>
                      <w:lang w:val="en-US"/>
                    </w:rPr>
                  </w:pPr>
                  <w:r w:rsidRPr="00F16092">
                    <w:rPr>
                      <w:rFonts w:ascii="ITC Avant Garde" w:hAnsi="ITC Avant Garde"/>
                      <w:sz w:val="18"/>
                      <w:szCs w:val="18"/>
                      <w:lang w:val="en-US"/>
                    </w:rPr>
                    <w:t>the ‘present/following’ (or ‘now/next’) – which contains information about the program presently on air, and the program scheduled to follow.</w:t>
                  </w:r>
                </w:p>
                <w:p w14:paraId="0BF16417" w14:textId="77777777" w:rsidR="008901BD" w:rsidRPr="00F16092" w:rsidRDefault="008901BD" w:rsidP="00084575">
                  <w:pPr>
                    <w:jc w:val="both"/>
                    <w:rPr>
                      <w:rFonts w:ascii="ITC Avant Garde" w:hAnsi="ITC Avant Garde"/>
                      <w:sz w:val="18"/>
                      <w:szCs w:val="18"/>
                      <w:lang w:val="en-US"/>
                    </w:rPr>
                  </w:pPr>
                </w:p>
                <w:p w14:paraId="469983DF"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These two sections are usually accessed on-screen using a separate button on your EPG remote control.</w:t>
                  </w:r>
                </w:p>
                <w:p w14:paraId="0A64E0BA" w14:textId="77777777" w:rsidR="008901BD" w:rsidRPr="00F16092" w:rsidRDefault="008901BD" w:rsidP="00084575">
                  <w:pPr>
                    <w:jc w:val="both"/>
                    <w:rPr>
                      <w:rFonts w:ascii="ITC Avant Garde" w:hAnsi="ITC Avant Garde"/>
                      <w:sz w:val="18"/>
                      <w:szCs w:val="18"/>
                      <w:lang w:val="en-US"/>
                    </w:rPr>
                  </w:pPr>
                </w:p>
                <w:p w14:paraId="5B0DE376"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The EPG principles address the accuracy of program start times in the present/following section of the EPG only (see principle #2, above) – they do not address the accuracy of program start times in the seven-day schedule.</w:t>
                  </w:r>
                </w:p>
                <w:p w14:paraId="3EDBFFEE" w14:textId="77777777" w:rsidR="008901BD" w:rsidRPr="00F16092" w:rsidRDefault="008901BD" w:rsidP="00084575">
                  <w:pPr>
                    <w:jc w:val="both"/>
                    <w:rPr>
                      <w:rFonts w:ascii="ITC Avant Garde" w:hAnsi="ITC Avant Garde"/>
                      <w:sz w:val="18"/>
                      <w:szCs w:val="18"/>
                      <w:lang w:val="en-US"/>
                    </w:rPr>
                  </w:pPr>
                </w:p>
                <w:p w14:paraId="18F6340A"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The ‘present/following’ section of the EPG and the operation of parental lock</w:t>
                  </w:r>
                </w:p>
                <w:p w14:paraId="383730A9" w14:textId="77777777" w:rsidR="008901BD" w:rsidRPr="00F16092" w:rsidRDefault="008901BD" w:rsidP="00084575">
                  <w:pPr>
                    <w:jc w:val="both"/>
                    <w:rPr>
                      <w:rFonts w:ascii="ITC Avant Garde" w:hAnsi="ITC Avant Garde"/>
                      <w:sz w:val="18"/>
                      <w:szCs w:val="18"/>
                      <w:lang w:val="en-US"/>
                    </w:rPr>
                  </w:pPr>
                </w:p>
                <w:p w14:paraId="385292BF"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The ‘present/following’ (or ‘now/next’) section of the EPG transmitted by the broadcasters contains key information about the program presently on air and the program to follow, including the name, start time and classification of each program and a brief description of its contents.  Whether some or all of this information is diplayed on your receiver is a function of the receiver.</w:t>
                  </w:r>
                </w:p>
                <w:p w14:paraId="52D46A93" w14:textId="77777777" w:rsidR="008901BD" w:rsidRPr="00F16092" w:rsidRDefault="008901BD" w:rsidP="00084575">
                  <w:pPr>
                    <w:jc w:val="both"/>
                    <w:rPr>
                      <w:rFonts w:ascii="ITC Avant Garde" w:hAnsi="ITC Avant Garde"/>
                      <w:sz w:val="18"/>
                      <w:szCs w:val="18"/>
                      <w:lang w:val="en-US"/>
                    </w:rPr>
                  </w:pPr>
                </w:p>
                <w:p w14:paraId="3A09644B"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In addition to providing viewers with convenient access to accurate start times for upcoming programs, the accuracy of present/following information has important implications for the effective operation of the parental lock feature in digital television reception equipment.</w:t>
                  </w:r>
                </w:p>
                <w:p w14:paraId="15595163" w14:textId="77777777" w:rsidR="008901BD" w:rsidRPr="00F16092" w:rsidRDefault="008901BD" w:rsidP="00084575">
                  <w:pPr>
                    <w:jc w:val="both"/>
                    <w:rPr>
                      <w:rFonts w:ascii="ITC Avant Garde" w:hAnsi="ITC Avant Garde"/>
                      <w:sz w:val="18"/>
                      <w:szCs w:val="18"/>
                      <w:lang w:val="en-US"/>
                    </w:rPr>
                  </w:pPr>
                </w:p>
                <w:p w14:paraId="1E940906"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Digital television reception equipment uses information in the ‘present program’ field to identify the classification of the program on air at any point in time, and whether the program should be blocked.</w:t>
                  </w:r>
                </w:p>
                <w:p w14:paraId="302AFEA7" w14:textId="77777777" w:rsidR="008901BD" w:rsidRPr="00F16092" w:rsidRDefault="008901BD" w:rsidP="00084575">
                  <w:pPr>
                    <w:jc w:val="both"/>
                    <w:rPr>
                      <w:rFonts w:ascii="ITC Avant Garde" w:hAnsi="ITC Avant Garde"/>
                      <w:sz w:val="18"/>
                      <w:szCs w:val="18"/>
                      <w:lang w:val="en-US"/>
                    </w:rPr>
                  </w:pPr>
                </w:p>
                <w:p w14:paraId="7C780D7A"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For parental lock to function effectively:</w:t>
                  </w:r>
                </w:p>
                <w:p w14:paraId="24AA0618" w14:textId="77777777" w:rsidR="008901BD" w:rsidRPr="00F16092" w:rsidRDefault="008901BD" w:rsidP="00084575">
                  <w:pPr>
                    <w:jc w:val="both"/>
                    <w:rPr>
                      <w:rFonts w:ascii="ITC Avant Garde" w:hAnsi="ITC Avant Garde"/>
                      <w:sz w:val="18"/>
                      <w:szCs w:val="18"/>
                      <w:lang w:val="en-US"/>
                    </w:rPr>
                  </w:pPr>
                </w:p>
                <w:p w14:paraId="29B89B77" w14:textId="77777777" w:rsidR="008901BD" w:rsidRPr="00F16092" w:rsidRDefault="008901BD" w:rsidP="00084575">
                  <w:pPr>
                    <w:numPr>
                      <w:ilvl w:val="0"/>
                      <w:numId w:val="16"/>
                    </w:numPr>
                    <w:jc w:val="both"/>
                    <w:rPr>
                      <w:rFonts w:ascii="ITC Avant Garde" w:hAnsi="ITC Avant Garde"/>
                      <w:sz w:val="18"/>
                      <w:szCs w:val="18"/>
                      <w:lang w:val="en-US"/>
                    </w:rPr>
                  </w:pPr>
                  <w:r w:rsidRPr="00F16092">
                    <w:rPr>
                      <w:rFonts w:ascii="ITC Avant Garde" w:hAnsi="ITC Avant Garde"/>
                      <w:sz w:val="18"/>
                      <w:szCs w:val="18"/>
                      <w:lang w:val="en-US"/>
                    </w:rPr>
                    <w:t>The present/following section of the EPG must contain accurate and useful parental guidance rating information that meets Australian standards.</w:t>
                  </w:r>
                </w:p>
                <w:p w14:paraId="2A30E86B" w14:textId="77777777" w:rsidR="008901BD" w:rsidRPr="00F16092" w:rsidRDefault="008901BD" w:rsidP="00084575">
                  <w:pPr>
                    <w:jc w:val="both"/>
                    <w:rPr>
                      <w:rFonts w:ascii="ITC Avant Garde" w:hAnsi="ITC Avant Garde"/>
                      <w:sz w:val="18"/>
                      <w:szCs w:val="18"/>
                      <w:lang w:val="en-US"/>
                    </w:rPr>
                  </w:pPr>
                </w:p>
                <w:p w14:paraId="31510F96" w14:textId="77777777" w:rsidR="008901BD" w:rsidRPr="00F16092" w:rsidRDefault="008901BD" w:rsidP="00084575">
                  <w:pPr>
                    <w:numPr>
                      <w:ilvl w:val="0"/>
                      <w:numId w:val="16"/>
                    </w:numPr>
                    <w:jc w:val="both"/>
                    <w:rPr>
                      <w:rFonts w:ascii="ITC Avant Garde" w:hAnsi="ITC Avant Garde"/>
                      <w:sz w:val="18"/>
                      <w:szCs w:val="18"/>
                      <w:lang w:val="en-US"/>
                    </w:rPr>
                  </w:pPr>
                  <w:r w:rsidRPr="00F16092">
                    <w:rPr>
                      <w:rFonts w:ascii="ITC Avant Garde" w:hAnsi="ITC Avant Garde"/>
                      <w:sz w:val="18"/>
                      <w:szCs w:val="18"/>
                      <w:lang w:val="en-US"/>
                    </w:rPr>
                    <w:t>The ‘following program’ field in the EPG must immediately transition to the ‘present program’ field as program content changes on air.</w:t>
                  </w:r>
                </w:p>
                <w:p w14:paraId="0DCFC89C" w14:textId="77777777" w:rsidR="008901BD" w:rsidRPr="00F16092" w:rsidRDefault="008901BD" w:rsidP="00084575">
                  <w:pPr>
                    <w:jc w:val="both"/>
                    <w:rPr>
                      <w:rFonts w:ascii="ITC Avant Garde" w:hAnsi="ITC Avant Garde"/>
                      <w:sz w:val="18"/>
                      <w:szCs w:val="18"/>
                      <w:lang w:val="en-US"/>
                    </w:rPr>
                  </w:pPr>
                </w:p>
                <w:p w14:paraId="774FB759"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If present/following transitions do not coincide with times programs go to air, program blocking may be triggered either after a program commences, or before the preceding program ends. This could allow showing part of a program that was intended to be blocked by the viewer.</w:t>
                  </w:r>
                </w:p>
                <w:p w14:paraId="4839D7C1" w14:textId="77777777" w:rsidR="008901BD" w:rsidRPr="00F16092" w:rsidRDefault="008901BD" w:rsidP="00084575">
                  <w:pPr>
                    <w:jc w:val="both"/>
                    <w:rPr>
                      <w:rFonts w:ascii="ITC Avant Garde" w:hAnsi="ITC Avant Garde"/>
                      <w:sz w:val="18"/>
                      <w:szCs w:val="18"/>
                      <w:lang w:val="en-US"/>
                    </w:rPr>
                  </w:pPr>
                </w:p>
                <w:p w14:paraId="6E16DBDB"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The parental lock page has further information about the parental lock feature and the technical standard determined by the ACMA to make parental lock a required feature of most new digital television receivers sold in Australia from 4 February 2011.</w:t>
                  </w:r>
                </w:p>
                <w:p w14:paraId="7DFD4B1A" w14:textId="77777777" w:rsidR="008901BD" w:rsidRPr="00F16092" w:rsidRDefault="008901BD" w:rsidP="00084575">
                  <w:pPr>
                    <w:jc w:val="both"/>
                    <w:rPr>
                      <w:rFonts w:ascii="ITC Avant Garde" w:hAnsi="ITC Avant Garde"/>
                      <w:sz w:val="18"/>
                      <w:szCs w:val="18"/>
                      <w:lang w:val="en-US"/>
                    </w:rPr>
                  </w:pPr>
                </w:p>
                <w:p w14:paraId="79373009"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Do broadcasters have to comply with the EPG principles?</w:t>
                  </w:r>
                </w:p>
                <w:p w14:paraId="553AB265" w14:textId="77777777" w:rsidR="008901BD" w:rsidRPr="00F16092" w:rsidRDefault="008901BD" w:rsidP="00084575">
                  <w:pPr>
                    <w:jc w:val="both"/>
                    <w:rPr>
                      <w:rFonts w:ascii="ITC Avant Garde" w:hAnsi="ITC Avant Garde"/>
                      <w:sz w:val="18"/>
                      <w:szCs w:val="18"/>
                      <w:lang w:val="en-US"/>
                    </w:rPr>
                  </w:pPr>
                </w:p>
                <w:p w14:paraId="47DAA089"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No – there is no formal requirement for broadcasters to comply with the EPG principles.</w:t>
                  </w:r>
                </w:p>
                <w:p w14:paraId="294D8B6D" w14:textId="77777777" w:rsidR="008901BD" w:rsidRPr="00F16092" w:rsidRDefault="008901BD" w:rsidP="00084575">
                  <w:pPr>
                    <w:jc w:val="both"/>
                    <w:rPr>
                      <w:rFonts w:ascii="ITC Avant Garde" w:hAnsi="ITC Avant Garde"/>
                      <w:sz w:val="18"/>
                      <w:szCs w:val="18"/>
                      <w:lang w:val="en-US"/>
                    </w:rPr>
                  </w:pPr>
                </w:p>
                <w:p w14:paraId="1EEA9E68"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The principles provide broadcasters with an opportunity to meet agreed EPG service standards without the introduction of regulations.</w:t>
                  </w:r>
                </w:p>
                <w:p w14:paraId="29CBAC09" w14:textId="77777777" w:rsidR="008901BD" w:rsidRPr="00F16092" w:rsidRDefault="008901BD" w:rsidP="00084575">
                  <w:pPr>
                    <w:jc w:val="both"/>
                    <w:rPr>
                      <w:rFonts w:ascii="ITC Avant Garde" w:hAnsi="ITC Avant Garde"/>
                      <w:sz w:val="18"/>
                      <w:szCs w:val="18"/>
                      <w:lang w:val="en-US"/>
                    </w:rPr>
                  </w:pPr>
                </w:p>
                <w:p w14:paraId="0593AE37"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The ACMA will consider broadcaster performance against the principles when deciding to exercise its regulatory powers in relation to EPGs</w:t>
                  </w:r>
                </w:p>
                <w:p w14:paraId="0D8F1866" w14:textId="77777777" w:rsidR="008901BD" w:rsidRPr="00F16092" w:rsidRDefault="008901BD" w:rsidP="00084575">
                  <w:pPr>
                    <w:jc w:val="both"/>
                    <w:rPr>
                      <w:rFonts w:ascii="ITC Avant Garde" w:hAnsi="ITC Avant Garde"/>
                      <w:sz w:val="18"/>
                      <w:szCs w:val="18"/>
                      <w:lang w:val="en-US"/>
                    </w:rPr>
                  </w:pPr>
                </w:p>
              </w:tc>
            </w:tr>
            <w:tr w:rsidR="008901BD" w:rsidRPr="00F16092" w14:paraId="37EA7F0D" w14:textId="77777777" w:rsidTr="00084575">
              <w:tc>
                <w:tcPr>
                  <w:tcW w:w="3993" w:type="dxa"/>
                </w:tcPr>
                <w:p w14:paraId="4F5DC4B7"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5B507021" w14:textId="77777777" w:rsidR="008901BD" w:rsidRPr="00F16092" w:rsidRDefault="008901BD" w:rsidP="00084575">
                  <w:pPr>
                    <w:jc w:val="both"/>
                    <w:rPr>
                      <w:rFonts w:ascii="ITC Avant Garde" w:hAnsi="ITC Avant Garde"/>
                      <w:sz w:val="18"/>
                      <w:szCs w:val="18"/>
                    </w:rPr>
                  </w:pPr>
                </w:p>
              </w:tc>
            </w:tr>
            <w:tr w:rsidR="008901BD" w:rsidRPr="00F16092" w14:paraId="2C0CBF76" w14:textId="77777777" w:rsidTr="00084575">
              <w:tc>
                <w:tcPr>
                  <w:tcW w:w="3993" w:type="dxa"/>
                </w:tcPr>
                <w:p w14:paraId="3A18E02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675B13A0" w14:textId="77777777" w:rsidR="008901BD" w:rsidRPr="00F16092" w:rsidRDefault="00AB55CB" w:rsidP="00084575">
                  <w:pPr>
                    <w:pStyle w:val="Textonotapie"/>
                    <w:rPr>
                      <w:rFonts w:ascii="ITC Avant Garde" w:hAnsi="ITC Avant Garde"/>
                      <w:sz w:val="18"/>
                      <w:szCs w:val="18"/>
                    </w:rPr>
                  </w:pPr>
                  <w:hyperlink r:id="rId11" w:history="1">
                    <w:r w:rsidR="008901BD" w:rsidRPr="00F16092">
                      <w:rPr>
                        <w:rStyle w:val="Hipervnculo"/>
                        <w:rFonts w:ascii="ITC Avant Garde" w:hAnsi="ITC Avant Garde"/>
                        <w:sz w:val="18"/>
                        <w:szCs w:val="18"/>
                      </w:rPr>
                      <w:t>https://www.acma.gov.au/electronic-program-guides</w:t>
                    </w:r>
                  </w:hyperlink>
                  <w:r w:rsidR="008901BD" w:rsidRPr="00F16092">
                    <w:rPr>
                      <w:rFonts w:ascii="ITC Avant Garde" w:hAnsi="ITC Avant Garde"/>
                      <w:sz w:val="18"/>
                      <w:szCs w:val="18"/>
                    </w:rPr>
                    <w:t xml:space="preserve"> </w:t>
                  </w:r>
                </w:p>
              </w:tc>
            </w:tr>
            <w:tr w:rsidR="008901BD" w:rsidRPr="00F16092" w14:paraId="20BE18D5" w14:textId="77777777" w:rsidTr="00084575">
              <w:trPr>
                <w:trHeight w:val="70"/>
              </w:trPr>
              <w:tc>
                <w:tcPr>
                  <w:tcW w:w="3993" w:type="dxa"/>
                </w:tcPr>
                <w:p w14:paraId="0019DFA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7BA5853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 xml:space="preserve">Entre los principales temas que se mencionan en </w:t>
                  </w:r>
                  <w:r w:rsidR="00AB2767" w:rsidRPr="00F16092">
                    <w:rPr>
                      <w:rFonts w:ascii="ITC Avant Garde" w:hAnsi="ITC Avant Garde"/>
                      <w:sz w:val="18"/>
                      <w:szCs w:val="18"/>
                    </w:rPr>
                    <w:t>el portal del regulador australiano</w:t>
                  </w:r>
                  <w:r w:rsidRPr="00F16092">
                    <w:rPr>
                      <w:rFonts w:ascii="ITC Avant Garde" w:hAnsi="ITC Avant Garde"/>
                      <w:sz w:val="18"/>
                      <w:szCs w:val="18"/>
                    </w:rPr>
                    <w:t xml:space="preserve"> se encuentran los siguientes:</w:t>
                  </w:r>
                </w:p>
                <w:p w14:paraId="17F5A698" w14:textId="77777777" w:rsidR="008901BD" w:rsidRPr="00F16092" w:rsidRDefault="008901BD" w:rsidP="00084575">
                  <w:pPr>
                    <w:jc w:val="both"/>
                    <w:rPr>
                      <w:rFonts w:ascii="ITC Avant Garde" w:hAnsi="ITC Avant Garde"/>
                      <w:sz w:val="18"/>
                      <w:szCs w:val="18"/>
                    </w:rPr>
                  </w:pPr>
                </w:p>
                <w:p w14:paraId="4604DB47"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1.</w:t>
                  </w:r>
                  <w:r w:rsidRPr="00F16092">
                    <w:rPr>
                      <w:rFonts w:ascii="ITC Avant Garde" w:hAnsi="ITC Avant Garde"/>
                      <w:sz w:val="18"/>
                      <w:szCs w:val="18"/>
                    </w:rPr>
                    <w:tab/>
                    <w:t>Fácil acceso a las Guías Electrónicas de Programación</w:t>
                  </w:r>
                </w:p>
                <w:p w14:paraId="435D0643" w14:textId="77777777" w:rsidR="00AB2767" w:rsidRPr="00F16092" w:rsidRDefault="00AB2767" w:rsidP="00084575">
                  <w:pPr>
                    <w:jc w:val="both"/>
                    <w:rPr>
                      <w:rFonts w:ascii="ITC Avant Garde" w:hAnsi="ITC Avant Garde"/>
                      <w:sz w:val="18"/>
                      <w:szCs w:val="18"/>
                    </w:rPr>
                  </w:pPr>
                </w:p>
                <w:p w14:paraId="62C61F84"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2.</w:t>
                  </w:r>
                  <w:r w:rsidRPr="00F16092">
                    <w:rPr>
                      <w:rFonts w:ascii="ITC Avant Garde" w:hAnsi="ITC Avant Garde"/>
                      <w:sz w:val="18"/>
                      <w:szCs w:val="18"/>
                    </w:rPr>
                    <w:tab/>
                    <w:t>Información que deben brindar las Guías Electrónicas de Programación:</w:t>
                  </w:r>
                </w:p>
                <w:p w14:paraId="65B3E95C" w14:textId="77777777" w:rsidR="00AB2767" w:rsidRPr="00F16092" w:rsidRDefault="00AB2767" w:rsidP="00084575">
                  <w:pPr>
                    <w:ind w:left="601" w:hanging="142"/>
                    <w:jc w:val="both"/>
                    <w:rPr>
                      <w:rFonts w:ascii="ITC Avant Garde" w:hAnsi="ITC Avant Garde"/>
                      <w:sz w:val="18"/>
                      <w:szCs w:val="18"/>
                    </w:rPr>
                  </w:pPr>
                </w:p>
                <w:p w14:paraId="420C6987" w14:textId="77777777" w:rsidR="008901BD" w:rsidRPr="00F16092" w:rsidRDefault="008901BD" w:rsidP="00084575">
                  <w:pPr>
                    <w:ind w:left="601" w:hanging="142"/>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Detalles precisos sobre los contenidos programados</w:t>
                  </w:r>
                </w:p>
                <w:p w14:paraId="71394A97" w14:textId="77777777" w:rsidR="00AB2767" w:rsidRPr="00F16092" w:rsidRDefault="00AB2767" w:rsidP="00084575">
                  <w:pPr>
                    <w:ind w:left="601" w:hanging="142"/>
                    <w:jc w:val="both"/>
                    <w:rPr>
                      <w:rFonts w:ascii="ITC Avant Garde" w:hAnsi="ITC Avant Garde"/>
                      <w:sz w:val="18"/>
                      <w:szCs w:val="18"/>
                    </w:rPr>
                  </w:pPr>
                </w:p>
                <w:p w14:paraId="3DEF67EF" w14:textId="77777777" w:rsidR="008901BD" w:rsidRPr="00F16092" w:rsidRDefault="008901BD" w:rsidP="00084575">
                  <w:pPr>
                    <w:ind w:left="601" w:hanging="142"/>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Un mínimo de 7 días de información</w:t>
                  </w:r>
                </w:p>
                <w:p w14:paraId="24731704" w14:textId="77777777" w:rsidR="00AB2767" w:rsidRPr="00F16092" w:rsidRDefault="00AB2767" w:rsidP="00084575">
                  <w:pPr>
                    <w:ind w:left="601" w:hanging="142"/>
                    <w:jc w:val="both"/>
                    <w:rPr>
                      <w:rFonts w:ascii="ITC Avant Garde" w:hAnsi="ITC Avant Garde"/>
                      <w:sz w:val="18"/>
                      <w:szCs w:val="18"/>
                    </w:rPr>
                  </w:pPr>
                </w:p>
                <w:p w14:paraId="6E46AA19" w14:textId="77777777" w:rsidR="008901BD" w:rsidRPr="00F16092" w:rsidRDefault="008901BD" w:rsidP="00084575">
                  <w:pPr>
                    <w:ind w:left="601" w:hanging="142"/>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Clasificación de los contenidos</w:t>
                  </w:r>
                </w:p>
                <w:p w14:paraId="27F88362" w14:textId="77777777" w:rsidR="00AB2767" w:rsidRPr="00F16092" w:rsidRDefault="00AB2767" w:rsidP="00084575">
                  <w:pPr>
                    <w:ind w:left="601" w:hanging="142"/>
                    <w:jc w:val="both"/>
                    <w:rPr>
                      <w:rFonts w:ascii="ITC Avant Garde" w:hAnsi="ITC Avant Garde"/>
                      <w:sz w:val="18"/>
                      <w:szCs w:val="18"/>
                    </w:rPr>
                  </w:pPr>
                </w:p>
                <w:p w14:paraId="03D51BA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3.</w:t>
                  </w:r>
                  <w:r w:rsidRPr="00F16092">
                    <w:rPr>
                      <w:rFonts w:ascii="ITC Avant Garde" w:hAnsi="ITC Avant Garde"/>
                      <w:sz w:val="18"/>
                      <w:szCs w:val="18"/>
                    </w:rPr>
                    <w:tab/>
                    <w:t>Controles parentales parental (bloqueo)</w:t>
                  </w:r>
                </w:p>
                <w:p w14:paraId="21926900" w14:textId="77777777" w:rsidR="00AB2767" w:rsidRPr="00F16092" w:rsidRDefault="00AB2767" w:rsidP="00084575">
                  <w:pPr>
                    <w:jc w:val="both"/>
                    <w:rPr>
                      <w:rFonts w:ascii="ITC Avant Garde" w:hAnsi="ITC Avant Garde"/>
                      <w:sz w:val="18"/>
                      <w:szCs w:val="18"/>
                    </w:rPr>
                  </w:pPr>
                </w:p>
                <w:p w14:paraId="08D2F99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4.</w:t>
                  </w:r>
                  <w:r w:rsidRPr="00F16092">
                    <w:rPr>
                      <w:rFonts w:ascii="ITC Avant Garde" w:hAnsi="ITC Avant Garde"/>
                      <w:sz w:val="18"/>
                      <w:szCs w:val="18"/>
                    </w:rPr>
                    <w:tab/>
                    <w:t>Supervisión por parte de la autoridad</w:t>
                  </w:r>
                </w:p>
              </w:tc>
            </w:tr>
          </w:tbl>
          <w:p w14:paraId="37CB6A56" w14:textId="77777777" w:rsidR="008901BD" w:rsidRPr="00F16092"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5783F965" w14:textId="77777777" w:rsidTr="00084575">
              <w:tc>
                <w:tcPr>
                  <w:tcW w:w="8602" w:type="dxa"/>
                  <w:gridSpan w:val="2"/>
                  <w:shd w:val="clear" w:color="auto" w:fill="A8D08D" w:themeFill="accent6" w:themeFillTint="99"/>
                </w:tcPr>
                <w:p w14:paraId="11BB3F9C"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4</w:t>
                  </w:r>
                </w:p>
              </w:tc>
            </w:tr>
            <w:tr w:rsidR="008901BD" w:rsidRPr="00F16092" w14:paraId="041A2581" w14:textId="77777777" w:rsidTr="00084575">
              <w:tc>
                <w:tcPr>
                  <w:tcW w:w="3993" w:type="dxa"/>
                </w:tcPr>
                <w:p w14:paraId="7D037A98"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0983106F"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Canadá. </w:t>
                  </w:r>
                </w:p>
              </w:tc>
            </w:tr>
            <w:tr w:rsidR="008901BD" w:rsidRPr="00F16092" w14:paraId="6856DE0D" w14:textId="77777777" w:rsidTr="00084575">
              <w:tc>
                <w:tcPr>
                  <w:tcW w:w="3993" w:type="dxa"/>
                </w:tcPr>
                <w:p w14:paraId="7A1D7BA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581DEC44" w14:textId="77777777" w:rsidR="008901BD" w:rsidRPr="00F16092" w:rsidRDefault="008901BD" w:rsidP="00084575">
                  <w:pPr>
                    <w:pStyle w:val="Prrafodelista"/>
                    <w:numPr>
                      <w:ilvl w:val="0"/>
                      <w:numId w:val="7"/>
                    </w:numPr>
                    <w:jc w:val="both"/>
                    <w:rPr>
                      <w:rFonts w:ascii="ITC Avant Garde" w:hAnsi="ITC Avant Garde"/>
                      <w:b/>
                      <w:sz w:val="18"/>
                      <w:szCs w:val="18"/>
                    </w:rPr>
                  </w:pPr>
                  <w:r w:rsidRPr="00F16092">
                    <w:rPr>
                      <w:rFonts w:ascii="ITC Avant Garde" w:hAnsi="ITC Avant Garde"/>
                      <w:b/>
                      <w:bCs/>
                      <w:i/>
                      <w:sz w:val="18"/>
                      <w:szCs w:val="18"/>
                    </w:rPr>
                    <w:t>Broadcasting Regulatory Policy CRTC 2015-104</w:t>
                  </w:r>
                </w:p>
                <w:p w14:paraId="0EFDDFDF" w14:textId="77777777" w:rsidR="008901BD" w:rsidRPr="00F16092" w:rsidRDefault="008901BD" w:rsidP="00084575">
                  <w:pPr>
                    <w:pStyle w:val="Prrafodelista"/>
                    <w:numPr>
                      <w:ilvl w:val="0"/>
                      <w:numId w:val="7"/>
                    </w:numPr>
                    <w:jc w:val="both"/>
                    <w:rPr>
                      <w:rFonts w:ascii="ITC Avant Garde" w:hAnsi="ITC Avant Garde"/>
                      <w:b/>
                      <w:sz w:val="18"/>
                      <w:szCs w:val="18"/>
                    </w:rPr>
                  </w:pPr>
                  <w:r w:rsidRPr="00F16092">
                    <w:rPr>
                      <w:rFonts w:ascii="ITC Avant Garde" w:hAnsi="ITC Avant Garde"/>
                      <w:b/>
                      <w:sz w:val="18"/>
                      <w:szCs w:val="18"/>
                    </w:rPr>
                    <w:t>Public Notice CRTC 1997-150</w:t>
                  </w:r>
                </w:p>
                <w:p w14:paraId="3C822875" w14:textId="77777777" w:rsidR="008901BD" w:rsidRPr="00F16092" w:rsidRDefault="008901BD" w:rsidP="00084575">
                  <w:pPr>
                    <w:pStyle w:val="Prrafodelista"/>
                    <w:numPr>
                      <w:ilvl w:val="0"/>
                      <w:numId w:val="7"/>
                    </w:numPr>
                    <w:jc w:val="both"/>
                    <w:rPr>
                      <w:rFonts w:ascii="ITC Avant Garde" w:hAnsi="ITC Avant Garde"/>
                      <w:b/>
                      <w:sz w:val="18"/>
                      <w:szCs w:val="18"/>
                    </w:rPr>
                  </w:pPr>
                  <w:r w:rsidRPr="00F16092">
                    <w:rPr>
                      <w:rFonts w:ascii="ITC Avant Garde" w:hAnsi="ITC Avant Garde"/>
                      <w:b/>
                      <w:bCs/>
                      <w:sz w:val="18"/>
                      <w:szCs w:val="18"/>
                    </w:rPr>
                    <w:t>Broadcasting Public Notice CRTC 2003-10</w:t>
                  </w:r>
                </w:p>
              </w:tc>
            </w:tr>
            <w:tr w:rsidR="008901BD" w:rsidRPr="00F25D9F" w14:paraId="72B231C9" w14:textId="77777777" w:rsidTr="00084575">
              <w:tc>
                <w:tcPr>
                  <w:tcW w:w="3993" w:type="dxa"/>
                </w:tcPr>
                <w:p w14:paraId="679198D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57A1ADE6" w14:textId="77777777" w:rsidR="008901BD" w:rsidRPr="00F16092" w:rsidRDefault="008901BD" w:rsidP="00084575">
                  <w:pPr>
                    <w:pStyle w:val="Prrafodelista"/>
                    <w:numPr>
                      <w:ilvl w:val="0"/>
                      <w:numId w:val="9"/>
                    </w:numPr>
                    <w:jc w:val="both"/>
                    <w:rPr>
                      <w:rFonts w:ascii="ITC Avant Garde" w:hAnsi="ITC Avant Garde"/>
                      <w:sz w:val="18"/>
                      <w:szCs w:val="18"/>
                    </w:rPr>
                  </w:pPr>
                  <w:r w:rsidRPr="00F16092">
                    <w:rPr>
                      <w:rFonts w:ascii="ITC Avant Garde" w:hAnsi="ITC Avant Garde"/>
                      <w:b/>
                      <w:bCs/>
                      <w:i/>
                      <w:sz w:val="18"/>
                      <w:szCs w:val="18"/>
                    </w:rPr>
                    <w:t>Broadcasting Regulatory Policy CRTC 2015-104</w:t>
                  </w:r>
                  <w:r w:rsidRPr="00F16092">
                    <w:rPr>
                      <w:rFonts w:ascii="ITC Avant Garde" w:hAnsi="ITC Avant Garde"/>
                      <w:sz w:val="18"/>
                      <w:szCs w:val="18"/>
                    </w:rPr>
                    <w:t xml:space="preserve">. </w:t>
                  </w:r>
                </w:p>
                <w:p w14:paraId="70992E10" w14:textId="77777777" w:rsidR="008901BD" w:rsidRPr="00F16092" w:rsidRDefault="008901BD" w:rsidP="00084575">
                  <w:pPr>
                    <w:jc w:val="both"/>
                    <w:rPr>
                      <w:rFonts w:ascii="ITC Avant Garde" w:hAnsi="ITC Avant Garde"/>
                      <w:i/>
                      <w:sz w:val="18"/>
                      <w:szCs w:val="18"/>
                      <w:lang w:val="en-US"/>
                    </w:rPr>
                  </w:pPr>
                </w:p>
                <w:p w14:paraId="3F891007" w14:textId="77777777" w:rsidR="008901BD" w:rsidRPr="00F16092" w:rsidRDefault="008901BD" w:rsidP="00084575">
                  <w:pPr>
                    <w:jc w:val="both"/>
                    <w:rPr>
                      <w:rFonts w:ascii="ITC Avant Garde" w:hAnsi="ITC Avant Garde"/>
                      <w:bCs/>
                      <w:i/>
                      <w:iCs/>
                      <w:sz w:val="18"/>
                      <w:szCs w:val="18"/>
                      <w:lang w:val="en-US"/>
                    </w:rPr>
                  </w:pPr>
                  <w:r w:rsidRPr="00F16092">
                    <w:rPr>
                      <w:rFonts w:ascii="ITC Avant Garde" w:hAnsi="ITC Avant Garde"/>
                      <w:bCs/>
                      <w:i/>
                      <w:iCs/>
                      <w:sz w:val="18"/>
                      <w:szCs w:val="18"/>
                      <w:lang w:val="en-US"/>
                    </w:rPr>
                    <w:t>This policy sets out the Commission’s findings on ways to build a future Canadian television system that provides Canadians with recourse mechanisms in the case of disputes, and empowers them to access and make informed choices about programming. This policy is a result of the process initiated by Let’s Talk TV: A Conversation with Canadians. It follows the Commission’s policy decisions regarding local over-the-air television, simultaneous substitution, the creation of compelling and diverse Canadian programming, and consumer choice and flexibility.</w:t>
                  </w:r>
                </w:p>
                <w:p w14:paraId="0838ABE5" w14:textId="77777777" w:rsidR="008901BD" w:rsidRPr="00F16092" w:rsidRDefault="008901BD" w:rsidP="00084575">
                  <w:pPr>
                    <w:jc w:val="both"/>
                    <w:rPr>
                      <w:rFonts w:ascii="ITC Avant Garde" w:hAnsi="ITC Avant Garde"/>
                      <w:bCs/>
                      <w:i/>
                      <w:iCs/>
                      <w:sz w:val="18"/>
                      <w:szCs w:val="18"/>
                      <w:lang w:val="en-US"/>
                    </w:rPr>
                  </w:pPr>
                  <w:r w:rsidRPr="00F16092">
                    <w:rPr>
                      <w:rFonts w:ascii="ITC Avant Garde" w:hAnsi="ITC Avant Garde"/>
                      <w:bCs/>
                      <w:i/>
                      <w:iCs/>
                      <w:sz w:val="18"/>
                      <w:szCs w:val="18"/>
                      <w:lang w:val="en-US"/>
                    </w:rPr>
                    <w:t>…</w:t>
                  </w:r>
                </w:p>
                <w:p w14:paraId="01273162" w14:textId="77777777" w:rsidR="008901BD" w:rsidRPr="00F16092" w:rsidRDefault="008901BD" w:rsidP="00084575">
                  <w:pPr>
                    <w:jc w:val="both"/>
                    <w:rPr>
                      <w:rFonts w:ascii="ITC Avant Garde" w:hAnsi="ITC Avant Garde"/>
                      <w:bCs/>
                      <w:i/>
                      <w:iCs/>
                      <w:sz w:val="18"/>
                      <w:szCs w:val="18"/>
                      <w:lang w:val="en-US"/>
                    </w:rPr>
                  </w:pPr>
                  <w:r w:rsidRPr="00F16092">
                    <w:rPr>
                      <w:rFonts w:ascii="ITC Avant Garde" w:hAnsi="ITC Avant Garde"/>
                      <w:bCs/>
                      <w:i/>
                      <w:iCs/>
                      <w:sz w:val="18"/>
                      <w:szCs w:val="18"/>
                      <w:lang w:val="en-US"/>
                    </w:rPr>
                    <w:t>Improved access and experience for Canadians with disabilities</w:t>
                  </w:r>
                </w:p>
                <w:p w14:paraId="579E3120" w14:textId="77777777" w:rsidR="008901BD" w:rsidRPr="00F16092" w:rsidRDefault="008901BD" w:rsidP="00084575">
                  <w:pPr>
                    <w:jc w:val="both"/>
                    <w:rPr>
                      <w:rFonts w:ascii="ITC Avant Garde" w:hAnsi="ITC Avant Garde"/>
                      <w:bCs/>
                      <w:i/>
                      <w:iCs/>
                      <w:sz w:val="18"/>
                      <w:szCs w:val="18"/>
                      <w:lang w:val="en-US"/>
                    </w:rPr>
                  </w:pPr>
                </w:p>
                <w:p w14:paraId="6ACF7F20" w14:textId="77777777" w:rsidR="008901BD" w:rsidRPr="00F16092" w:rsidRDefault="008901BD" w:rsidP="00084575">
                  <w:pPr>
                    <w:jc w:val="both"/>
                    <w:rPr>
                      <w:rFonts w:ascii="ITC Avant Garde" w:hAnsi="ITC Avant Garde"/>
                      <w:bCs/>
                      <w:i/>
                      <w:iCs/>
                      <w:sz w:val="18"/>
                      <w:szCs w:val="18"/>
                      <w:lang w:val="en-US"/>
                    </w:rPr>
                  </w:pPr>
                  <w:r w:rsidRPr="00F16092">
                    <w:rPr>
                      <w:rFonts w:ascii="ITC Avant Garde" w:hAnsi="ITC Avant Garde"/>
                      <w:bCs/>
                      <w:i/>
                      <w:iCs/>
                      <w:sz w:val="18"/>
                      <w:szCs w:val="18"/>
                      <w:lang w:val="en-US"/>
                    </w:rPr>
                    <w:t xml:space="preserve">Finally, the Commission acknowledges the technical challenges faced by Canadians who are blind or have a visual impairment or have fine motor skill disabilities, when accessing television content. </w:t>
                  </w:r>
                  <w:r w:rsidRPr="00F16092">
                    <w:rPr>
                      <w:rFonts w:ascii="ITC Avant Garde" w:hAnsi="ITC Avant Garde"/>
                      <w:bCs/>
                      <w:i/>
                      <w:iCs/>
                      <w:sz w:val="18"/>
                      <w:szCs w:val="18"/>
                      <w:u w:val="single"/>
                      <w:lang w:val="en-US"/>
                    </w:rPr>
                    <w:t xml:space="preserve">Accessible remote controls, set-top boxes and </w:t>
                  </w:r>
                  <w:r w:rsidRPr="00F16092">
                    <w:rPr>
                      <w:rFonts w:ascii="ITC Avant Garde" w:hAnsi="ITC Avant Garde"/>
                      <w:b/>
                      <w:bCs/>
                      <w:i/>
                      <w:iCs/>
                      <w:sz w:val="18"/>
                      <w:szCs w:val="18"/>
                      <w:u w:val="single"/>
                      <w:lang w:val="en-US"/>
                    </w:rPr>
                    <w:t>electronic program guides</w:t>
                  </w:r>
                  <w:r w:rsidRPr="00F16092">
                    <w:rPr>
                      <w:rFonts w:ascii="ITC Avant Garde" w:hAnsi="ITC Avant Garde"/>
                      <w:bCs/>
                      <w:i/>
                      <w:iCs/>
                      <w:sz w:val="18"/>
                      <w:szCs w:val="18"/>
                      <w:u w:val="single"/>
                      <w:lang w:val="en-US"/>
                    </w:rPr>
                    <w:t xml:space="preserve"> must be made available for these Canadians</w:t>
                  </w:r>
                  <w:r w:rsidRPr="00F16092">
                    <w:rPr>
                      <w:rFonts w:ascii="ITC Avant Garde" w:hAnsi="ITC Avant Garde"/>
                      <w:bCs/>
                      <w:i/>
                      <w:iCs/>
                      <w:sz w:val="18"/>
                      <w:szCs w:val="18"/>
                      <w:lang w:val="en-US"/>
                    </w:rPr>
                    <w:t>. The Commission will therefore amend the Broadcasting Distribution Regulations to require BDUs to make accessible set-top boxes and remote controls available to subscribers, where they are available and compatible with the BDUs’ distribution systems.”</w:t>
                  </w:r>
                </w:p>
                <w:p w14:paraId="354CE683" w14:textId="77777777" w:rsidR="008901BD" w:rsidRPr="00F16092" w:rsidRDefault="008901BD" w:rsidP="00084575">
                  <w:pPr>
                    <w:jc w:val="both"/>
                    <w:rPr>
                      <w:rFonts w:ascii="ITC Avant Garde" w:hAnsi="ITC Avant Garde"/>
                      <w:i/>
                      <w:sz w:val="18"/>
                      <w:szCs w:val="18"/>
                      <w:lang w:val="en-US"/>
                    </w:rPr>
                  </w:pPr>
                </w:p>
                <w:p w14:paraId="6233FB0A" w14:textId="77777777" w:rsidR="008901BD" w:rsidRPr="00F16092" w:rsidRDefault="008901BD" w:rsidP="00084575">
                  <w:pPr>
                    <w:jc w:val="both"/>
                    <w:rPr>
                      <w:rFonts w:ascii="ITC Avant Garde" w:hAnsi="ITC Avant Garde"/>
                      <w:bCs/>
                      <w:i/>
                      <w:sz w:val="18"/>
                      <w:szCs w:val="18"/>
                      <w:lang w:val="en-US"/>
                    </w:rPr>
                  </w:pPr>
                  <w:r w:rsidRPr="00F16092">
                    <w:rPr>
                      <w:rFonts w:ascii="ITC Avant Garde" w:hAnsi="ITC Avant Garde"/>
                      <w:bCs/>
                      <w:i/>
                      <w:sz w:val="18"/>
                      <w:szCs w:val="18"/>
                      <w:lang w:val="en-US"/>
                    </w:rPr>
                    <w:t>Access to programming - Making set-top boxes and remote controls more accessible to Canadians with disabilities</w:t>
                  </w:r>
                </w:p>
                <w:p w14:paraId="7F32AB76" w14:textId="77777777" w:rsidR="008901BD" w:rsidRPr="00F16092" w:rsidRDefault="008901BD" w:rsidP="00084575">
                  <w:pPr>
                    <w:jc w:val="both"/>
                    <w:rPr>
                      <w:rFonts w:ascii="ITC Avant Garde" w:hAnsi="ITC Avant Garde"/>
                      <w:bCs/>
                      <w:i/>
                      <w:sz w:val="18"/>
                      <w:szCs w:val="18"/>
                      <w:lang w:val="en-US"/>
                    </w:rPr>
                  </w:pPr>
                  <w:r w:rsidRPr="00F16092">
                    <w:rPr>
                      <w:rFonts w:ascii="ITC Avant Garde" w:hAnsi="ITC Avant Garde"/>
                      <w:bCs/>
                      <w:i/>
                      <w:sz w:val="18"/>
                      <w:szCs w:val="18"/>
                      <w:lang w:val="en-US"/>
                    </w:rPr>
                    <w:t>…</w:t>
                  </w:r>
                </w:p>
                <w:p w14:paraId="55E8BF3C" w14:textId="77777777" w:rsidR="008901BD" w:rsidRPr="00F16092" w:rsidRDefault="008901BD" w:rsidP="00084575">
                  <w:pPr>
                    <w:jc w:val="both"/>
                    <w:rPr>
                      <w:rFonts w:ascii="ITC Avant Garde" w:hAnsi="ITC Avant Garde"/>
                      <w:bCs/>
                      <w:i/>
                      <w:sz w:val="18"/>
                      <w:szCs w:val="18"/>
                      <w:lang w:val="en-US"/>
                    </w:rPr>
                  </w:pPr>
                  <w:r w:rsidRPr="00F16092">
                    <w:rPr>
                      <w:rFonts w:ascii="ITC Avant Garde" w:hAnsi="ITC Avant Garde"/>
                      <w:bCs/>
                      <w:i/>
                      <w:sz w:val="18"/>
                      <w:szCs w:val="18"/>
                      <w:lang w:val="en-US"/>
                    </w:rPr>
                    <w:t>…</w:t>
                  </w:r>
                </w:p>
                <w:p w14:paraId="5CFD33E4"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bCs/>
                      <w:i/>
                      <w:sz w:val="18"/>
                      <w:szCs w:val="18"/>
                      <w:lang w:val="en-US"/>
                    </w:rPr>
                    <w:t xml:space="preserve">59. To access television content, Canadians use a variety of means, such as set-top boxes and </w:t>
                  </w:r>
                  <w:r w:rsidRPr="00F16092">
                    <w:rPr>
                      <w:rFonts w:ascii="ITC Avant Garde" w:hAnsi="ITC Avant Garde"/>
                      <w:bCs/>
                      <w:i/>
                      <w:sz w:val="18"/>
                      <w:szCs w:val="18"/>
                      <w:lang w:val="en-US"/>
                    </w:rPr>
                    <w:lastRenderedPageBreak/>
                    <w:t xml:space="preserve">remote controls, and use built-in software, such as </w:t>
                  </w:r>
                  <w:r w:rsidRPr="00F16092">
                    <w:rPr>
                      <w:rFonts w:ascii="ITC Avant Garde" w:hAnsi="ITC Avant Garde"/>
                      <w:b/>
                      <w:bCs/>
                      <w:i/>
                      <w:sz w:val="18"/>
                      <w:szCs w:val="18"/>
                      <w:lang w:val="en-US"/>
                    </w:rPr>
                    <w:t>electronic programming guides</w:t>
                  </w:r>
                  <w:r w:rsidRPr="00F16092">
                    <w:rPr>
                      <w:rFonts w:ascii="ITC Avant Garde" w:hAnsi="ITC Avant Garde"/>
                      <w:bCs/>
                      <w:i/>
                      <w:sz w:val="18"/>
                      <w:szCs w:val="18"/>
                      <w:lang w:val="en-US"/>
                    </w:rPr>
                    <w:t xml:space="preserve"> (EPGs). Often, these means of access can prove difficult for people with disabilities. For example, to access described video, users would need to turn on the Secondary Audio Program (SAP) track containing the described video through the set-top boxes, which, in many cases, requires more than one button click on the remote control. Further, while </w:t>
                  </w:r>
                  <w:r w:rsidRPr="00F16092">
                    <w:rPr>
                      <w:rFonts w:ascii="ITC Avant Garde" w:hAnsi="ITC Avant Garde"/>
                      <w:b/>
                      <w:bCs/>
                      <w:i/>
                      <w:sz w:val="18"/>
                      <w:szCs w:val="18"/>
                      <w:lang w:val="en-US"/>
                    </w:rPr>
                    <w:t>EPGs</w:t>
                  </w:r>
                  <w:r w:rsidRPr="00F16092">
                    <w:rPr>
                      <w:rFonts w:ascii="ITC Avant Garde" w:hAnsi="ITC Avant Garde"/>
                      <w:bCs/>
                      <w:i/>
                      <w:sz w:val="18"/>
                      <w:szCs w:val="18"/>
                      <w:lang w:val="en-US"/>
                    </w:rPr>
                    <w:t xml:space="preserve"> may contain visual indicators highlighting the availability of described video, they do not always include other accessibility features such as voicing on-screen text in an audible format, the audible confirmation of selections, or the ability to increase the font size and/or change the contrast of the interface. To access television content, Canadians with disabilities require equipment that is accesible.</w:t>
                  </w:r>
                </w:p>
                <w:p w14:paraId="78BC9C86" w14:textId="77777777" w:rsidR="008901BD" w:rsidRPr="00F16092" w:rsidRDefault="008901BD" w:rsidP="00084575">
                  <w:pPr>
                    <w:jc w:val="both"/>
                    <w:rPr>
                      <w:rFonts w:ascii="ITC Avant Garde" w:hAnsi="ITC Avant Garde"/>
                      <w:sz w:val="18"/>
                      <w:szCs w:val="18"/>
                      <w:lang w:val="en-US"/>
                    </w:rPr>
                  </w:pPr>
                </w:p>
                <w:p w14:paraId="76CDB3B1" w14:textId="77777777" w:rsidR="008901BD" w:rsidRPr="00F16092" w:rsidRDefault="008901BD" w:rsidP="00084575">
                  <w:pPr>
                    <w:pStyle w:val="Prrafodelista"/>
                    <w:numPr>
                      <w:ilvl w:val="0"/>
                      <w:numId w:val="9"/>
                    </w:numPr>
                    <w:jc w:val="both"/>
                    <w:rPr>
                      <w:rFonts w:ascii="ITC Avant Garde" w:hAnsi="ITC Avant Garde"/>
                      <w:sz w:val="18"/>
                      <w:szCs w:val="18"/>
                      <w:lang w:val="en-US"/>
                    </w:rPr>
                  </w:pPr>
                  <w:r w:rsidRPr="00F16092">
                    <w:rPr>
                      <w:rFonts w:ascii="ITC Avant Garde" w:hAnsi="ITC Avant Garde"/>
                      <w:b/>
                      <w:sz w:val="18"/>
                      <w:szCs w:val="18"/>
                    </w:rPr>
                    <w:t>Public Notice CRTC 1997-150</w:t>
                  </w:r>
                </w:p>
                <w:p w14:paraId="4C73869C" w14:textId="77777777" w:rsidR="008901BD" w:rsidRPr="00F16092" w:rsidRDefault="008901BD" w:rsidP="00084575">
                  <w:pPr>
                    <w:jc w:val="both"/>
                    <w:rPr>
                      <w:rFonts w:ascii="ITC Avant Garde" w:hAnsi="ITC Avant Garde"/>
                      <w:sz w:val="18"/>
                      <w:szCs w:val="18"/>
                      <w:lang w:val="en-US"/>
                    </w:rPr>
                  </w:pPr>
                </w:p>
                <w:p w14:paraId="06FFEB83"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46. T</w:t>
                  </w:r>
                  <w:r w:rsidR="00AB2767" w:rsidRPr="00F16092">
                    <w:rPr>
                      <w:rFonts w:ascii="ITC Avant Garde" w:hAnsi="ITC Avant Garde"/>
                      <w:sz w:val="18"/>
                      <w:szCs w:val="18"/>
                      <w:lang w:val="en-US"/>
                    </w:rPr>
                    <w:t>he Commission also received com</w:t>
                  </w:r>
                  <w:r w:rsidRPr="00F16092">
                    <w:rPr>
                      <w:rFonts w:ascii="ITC Avant Garde" w:hAnsi="ITC Avant Garde"/>
                      <w:sz w:val="18"/>
                      <w:szCs w:val="18"/>
                      <w:lang w:val="en-US"/>
                    </w:rPr>
                    <w:t xml:space="preserve">ments suggesting that the regulations should include an explicit authorization for a television guide service, an </w:t>
                  </w:r>
                  <w:r w:rsidRPr="00F16092">
                    <w:rPr>
                      <w:rFonts w:ascii="ITC Avant Garde" w:hAnsi="ITC Avant Garde"/>
                      <w:b/>
                      <w:sz w:val="18"/>
                      <w:szCs w:val="18"/>
                      <w:lang w:val="en-US"/>
                    </w:rPr>
                    <w:t>electronic program guide</w:t>
                  </w:r>
                  <w:r w:rsidRPr="00F16092">
                    <w:rPr>
                      <w:rFonts w:ascii="ITC Avant Garde" w:hAnsi="ITC Avant Garde"/>
                      <w:sz w:val="18"/>
                      <w:szCs w:val="18"/>
                      <w:lang w:val="en-US"/>
                    </w:rPr>
                    <w:t>, or other types of navigational services that may be developed. The Commission notes that, depending on the precise nature of any such service, its distribution might be permitted as a non-programming service. Alternatively, if it contains programming, it might qualify for distribution as a promotional service, subject to the policy set out in PN 1995-172.</w:t>
                  </w:r>
                </w:p>
                <w:p w14:paraId="22FAB617" w14:textId="77777777" w:rsidR="008901BD" w:rsidRPr="00F16092" w:rsidRDefault="008901BD" w:rsidP="00084575">
                  <w:pPr>
                    <w:jc w:val="both"/>
                    <w:rPr>
                      <w:rFonts w:ascii="ITC Avant Garde" w:hAnsi="ITC Avant Garde"/>
                      <w:sz w:val="18"/>
                      <w:szCs w:val="18"/>
                      <w:lang w:val="en-US"/>
                    </w:rPr>
                  </w:pPr>
                </w:p>
                <w:p w14:paraId="07285E5C" w14:textId="77777777" w:rsidR="008901BD" w:rsidRPr="00F16092" w:rsidRDefault="008901BD" w:rsidP="00084575">
                  <w:pPr>
                    <w:pStyle w:val="Prrafodelista"/>
                    <w:numPr>
                      <w:ilvl w:val="0"/>
                      <w:numId w:val="9"/>
                    </w:numPr>
                    <w:jc w:val="both"/>
                    <w:rPr>
                      <w:rFonts w:ascii="ITC Avant Garde" w:hAnsi="ITC Avant Garde"/>
                      <w:b/>
                      <w:sz w:val="18"/>
                      <w:szCs w:val="18"/>
                      <w:lang w:val="en-US"/>
                    </w:rPr>
                  </w:pPr>
                  <w:r w:rsidRPr="00F16092">
                    <w:rPr>
                      <w:rFonts w:ascii="ITC Avant Garde" w:hAnsi="ITC Avant Garde"/>
                      <w:sz w:val="18"/>
                      <w:szCs w:val="18"/>
                      <w:lang w:val="en-US"/>
                    </w:rPr>
                    <w:t xml:space="preserve">Broadcasting </w:t>
                  </w:r>
                  <w:r w:rsidRPr="00F16092">
                    <w:rPr>
                      <w:rFonts w:ascii="ITC Avant Garde" w:hAnsi="ITC Avant Garde"/>
                      <w:b/>
                      <w:sz w:val="18"/>
                      <w:szCs w:val="18"/>
                      <w:lang w:val="en-US"/>
                    </w:rPr>
                    <w:t>Notice CRTC 2003-10</w:t>
                  </w:r>
                </w:p>
                <w:p w14:paraId="32B8A645" w14:textId="77777777" w:rsidR="008901BD" w:rsidRPr="00F16092" w:rsidRDefault="008901BD" w:rsidP="00084575">
                  <w:pPr>
                    <w:jc w:val="both"/>
                    <w:rPr>
                      <w:rFonts w:ascii="ITC Avant Garde" w:hAnsi="ITC Avant Garde"/>
                      <w:sz w:val="18"/>
                      <w:szCs w:val="18"/>
                      <w:lang w:val="en-US"/>
                    </w:rPr>
                  </w:pPr>
                </w:p>
                <w:p w14:paraId="70CF7D67"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Appendix to Broadcasting Public Notice CRTC 2003-10</w:t>
                  </w:r>
                </w:p>
                <w:p w14:paraId="630ADE8A" w14:textId="77777777" w:rsidR="008901BD" w:rsidRPr="00F16092" w:rsidRDefault="008901BD" w:rsidP="00084575">
                  <w:pPr>
                    <w:jc w:val="both"/>
                    <w:rPr>
                      <w:rFonts w:ascii="ITC Avant Garde" w:hAnsi="ITC Avant Garde"/>
                      <w:sz w:val="18"/>
                      <w:szCs w:val="18"/>
                      <w:lang w:val="en-US"/>
                    </w:rPr>
                  </w:pPr>
                </w:p>
                <w:p w14:paraId="3308335E"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3. Program Guide</w:t>
                  </w:r>
                </w:p>
                <w:p w14:paraId="5CA771D1" w14:textId="77777777" w:rsidR="00AB2767" w:rsidRPr="00F16092" w:rsidRDefault="00AB2767" w:rsidP="00084575">
                  <w:pPr>
                    <w:jc w:val="both"/>
                    <w:rPr>
                      <w:rFonts w:ascii="ITC Avant Garde" w:hAnsi="ITC Avant Garde"/>
                      <w:sz w:val="18"/>
                      <w:szCs w:val="18"/>
                      <w:lang w:val="en-US"/>
                    </w:rPr>
                  </w:pPr>
                </w:p>
                <w:p w14:paraId="1EC64282"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 xml:space="preserve">In the event that any licensee provides a monthly published program guide to its broadcasting distribution affiliates for distribution to their subscribers, </w:t>
                  </w:r>
                  <w:r w:rsidRPr="00F16092">
                    <w:rPr>
                      <w:rFonts w:ascii="ITC Avant Garde" w:hAnsi="ITC Avant Garde"/>
                      <w:b/>
                      <w:sz w:val="18"/>
                      <w:szCs w:val="18"/>
                      <w:lang w:val="en-US"/>
                    </w:rPr>
                    <w:t>a brief description of the meaning of the program classifications will be included in the guide,</w:t>
                  </w:r>
                  <w:r w:rsidRPr="00F16092">
                    <w:rPr>
                      <w:rFonts w:ascii="ITC Avant Garde" w:hAnsi="ITC Avant Garde"/>
                      <w:sz w:val="18"/>
                      <w:szCs w:val="18"/>
                      <w:lang w:val="en-US"/>
                    </w:rPr>
                    <w:t xml:space="preserve"> to ensure that viewers are able to exercise an informed programming choice.</w:t>
                  </w:r>
                </w:p>
                <w:p w14:paraId="36F23810" w14:textId="77777777" w:rsidR="008901BD" w:rsidRPr="00F16092" w:rsidRDefault="008901BD" w:rsidP="00084575">
                  <w:pPr>
                    <w:jc w:val="both"/>
                    <w:rPr>
                      <w:rFonts w:ascii="ITC Avant Garde" w:hAnsi="ITC Avant Garde"/>
                      <w:sz w:val="18"/>
                      <w:szCs w:val="18"/>
                      <w:lang w:val="en-US"/>
                    </w:rPr>
                  </w:pPr>
                </w:p>
                <w:p w14:paraId="055D988E"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In addition to these classifications, those licensees distributing the program guide will provide appropriate and adequate descriptive advisories as to the nature of the material, e.g., "Adult situations and language", "graphic violence", "brief nudity".</w:t>
                  </w:r>
                </w:p>
              </w:tc>
            </w:tr>
            <w:tr w:rsidR="008901BD" w:rsidRPr="00F16092" w14:paraId="69AE4756" w14:textId="77777777" w:rsidTr="00084575">
              <w:tc>
                <w:tcPr>
                  <w:tcW w:w="3993" w:type="dxa"/>
                </w:tcPr>
                <w:p w14:paraId="392CE0A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09B46C60" w14:textId="77777777" w:rsidR="008901BD" w:rsidRPr="00F16092" w:rsidRDefault="008901BD" w:rsidP="00084575">
                  <w:pPr>
                    <w:jc w:val="both"/>
                    <w:rPr>
                      <w:rFonts w:ascii="ITC Avant Garde" w:hAnsi="ITC Avant Garde"/>
                      <w:sz w:val="18"/>
                      <w:szCs w:val="18"/>
                    </w:rPr>
                  </w:pPr>
                </w:p>
              </w:tc>
            </w:tr>
            <w:tr w:rsidR="008901BD" w:rsidRPr="00F16092" w14:paraId="7499DC54" w14:textId="77777777" w:rsidTr="00084575">
              <w:tc>
                <w:tcPr>
                  <w:tcW w:w="3993" w:type="dxa"/>
                </w:tcPr>
                <w:p w14:paraId="5DF38B60"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Vínculos electrónicos de identificación:</w:t>
                  </w:r>
                </w:p>
              </w:tc>
              <w:tc>
                <w:tcPr>
                  <w:tcW w:w="4609" w:type="dxa"/>
                </w:tcPr>
                <w:p w14:paraId="6336D99C" w14:textId="77777777" w:rsidR="008901BD" w:rsidRPr="00F16092" w:rsidRDefault="008901BD" w:rsidP="00084575">
                  <w:pPr>
                    <w:pStyle w:val="Prrafodelista"/>
                    <w:numPr>
                      <w:ilvl w:val="0"/>
                      <w:numId w:val="8"/>
                    </w:numPr>
                    <w:jc w:val="both"/>
                    <w:rPr>
                      <w:rFonts w:ascii="ITC Avant Garde" w:hAnsi="ITC Avant Garde"/>
                      <w:sz w:val="18"/>
                      <w:szCs w:val="18"/>
                      <w:lang w:val="en-US"/>
                    </w:rPr>
                  </w:pPr>
                  <w:r w:rsidRPr="00F16092">
                    <w:rPr>
                      <w:rFonts w:ascii="ITC Avant Garde" w:hAnsi="ITC Avant Garde"/>
                      <w:b/>
                      <w:bCs/>
                      <w:i/>
                      <w:sz w:val="18"/>
                      <w:szCs w:val="18"/>
                      <w:lang w:val="en-US"/>
                    </w:rPr>
                    <w:t>Broadcasting Regulatory Policy CRTC 2015-104</w:t>
                  </w:r>
                  <w:r w:rsidRPr="00F16092">
                    <w:rPr>
                      <w:rFonts w:ascii="ITC Avant Garde" w:hAnsi="ITC Avant Garde"/>
                      <w:b/>
                      <w:sz w:val="18"/>
                      <w:szCs w:val="18"/>
                      <w:lang w:val="en-US"/>
                    </w:rPr>
                    <w:t xml:space="preserve">: </w:t>
                  </w:r>
                  <w:r w:rsidR="00F16092" w:rsidRPr="00F16092">
                    <w:rPr>
                      <w:rStyle w:val="Hipervnculo"/>
                      <w:sz w:val="18"/>
                      <w:szCs w:val="18"/>
                      <w:lang w:val="en-US"/>
                    </w:rPr>
                    <w:t>https://crtc.gc.ca/eng/archive/2015/2015-104.htm</w:t>
                  </w:r>
                  <w:r w:rsidR="00F16092" w:rsidRPr="00F16092">
                    <w:rPr>
                      <w:rFonts w:ascii="ITC Avant Garde" w:hAnsi="ITC Avant Garde"/>
                      <w:lang w:val="en-US"/>
                    </w:rPr>
                    <w:t xml:space="preserve"> </w:t>
                  </w:r>
                </w:p>
                <w:p w14:paraId="4A47198D" w14:textId="77777777" w:rsidR="008901BD" w:rsidRPr="00F16092" w:rsidRDefault="008901BD" w:rsidP="00084575">
                  <w:pPr>
                    <w:pStyle w:val="Prrafodelista"/>
                    <w:numPr>
                      <w:ilvl w:val="0"/>
                      <w:numId w:val="8"/>
                    </w:numPr>
                    <w:jc w:val="both"/>
                    <w:rPr>
                      <w:rStyle w:val="Hipervnculo"/>
                      <w:rFonts w:ascii="ITC Avant Garde" w:hAnsi="ITC Avant Garde"/>
                      <w:color w:val="auto"/>
                      <w:sz w:val="18"/>
                      <w:szCs w:val="18"/>
                      <w:u w:val="none"/>
                      <w:lang w:val="en-US"/>
                    </w:rPr>
                  </w:pPr>
                  <w:r w:rsidRPr="00F16092">
                    <w:rPr>
                      <w:rFonts w:ascii="ITC Avant Garde" w:hAnsi="ITC Avant Garde"/>
                      <w:b/>
                      <w:sz w:val="18"/>
                      <w:szCs w:val="18"/>
                      <w:lang w:val="en-US"/>
                    </w:rPr>
                    <w:t xml:space="preserve">Public Notice CRTC 1997-150: </w:t>
                  </w:r>
                  <w:hyperlink r:id="rId12" w:history="1">
                    <w:r w:rsidRPr="00F16092">
                      <w:rPr>
                        <w:rStyle w:val="Hipervnculo"/>
                        <w:rFonts w:ascii="ITC Avant Garde" w:hAnsi="ITC Avant Garde"/>
                        <w:sz w:val="16"/>
                        <w:szCs w:val="16"/>
                        <w:lang w:val="en-US"/>
                      </w:rPr>
                      <w:t>https://crtc.gc.ca/eng/archive/1997/pb97-150.htm</w:t>
                    </w:r>
                  </w:hyperlink>
                </w:p>
                <w:p w14:paraId="24AC14EF" w14:textId="77777777" w:rsidR="008901BD" w:rsidRPr="00F16092" w:rsidRDefault="008901BD" w:rsidP="00084575">
                  <w:pPr>
                    <w:pStyle w:val="Prrafodelista"/>
                    <w:numPr>
                      <w:ilvl w:val="0"/>
                      <w:numId w:val="8"/>
                    </w:numPr>
                    <w:jc w:val="both"/>
                    <w:rPr>
                      <w:rFonts w:ascii="ITC Avant Garde" w:hAnsi="ITC Avant Garde"/>
                      <w:b/>
                      <w:sz w:val="18"/>
                      <w:szCs w:val="18"/>
                      <w:lang w:val="en-US"/>
                    </w:rPr>
                  </w:pPr>
                  <w:r w:rsidRPr="00F16092">
                    <w:rPr>
                      <w:rFonts w:ascii="ITC Avant Garde" w:hAnsi="ITC Avant Garde"/>
                      <w:b/>
                      <w:sz w:val="18"/>
                      <w:szCs w:val="18"/>
                      <w:lang w:val="en-US"/>
                    </w:rPr>
                    <w:t>Broadcasting Public Notice CRTC 2003-10</w:t>
                  </w:r>
                </w:p>
                <w:p w14:paraId="78ABDF13" w14:textId="77777777" w:rsidR="008901BD" w:rsidRPr="00F16092" w:rsidRDefault="008901BD" w:rsidP="00084575">
                  <w:pPr>
                    <w:pStyle w:val="Prrafodelista"/>
                    <w:ind w:left="360"/>
                    <w:jc w:val="both"/>
                    <w:rPr>
                      <w:rFonts w:ascii="ITC Avant Garde" w:hAnsi="ITC Avant Garde"/>
                      <w:sz w:val="18"/>
                      <w:szCs w:val="18"/>
                      <w:lang w:val="en-US"/>
                    </w:rPr>
                  </w:pPr>
                </w:p>
              </w:tc>
            </w:tr>
            <w:tr w:rsidR="008901BD" w:rsidRPr="00F16092" w14:paraId="65D94463" w14:textId="77777777" w:rsidTr="00084575">
              <w:trPr>
                <w:trHeight w:val="70"/>
              </w:trPr>
              <w:tc>
                <w:tcPr>
                  <w:tcW w:w="3993" w:type="dxa"/>
                </w:tcPr>
                <w:p w14:paraId="4DA6693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04204A91" w14:textId="77777777" w:rsidR="008901BD" w:rsidRPr="00F16092" w:rsidRDefault="008901BD" w:rsidP="00AB2767">
                  <w:pPr>
                    <w:jc w:val="both"/>
                    <w:rPr>
                      <w:rFonts w:ascii="ITC Avant Garde" w:hAnsi="ITC Avant Garde"/>
                      <w:bCs/>
                      <w:iCs/>
                      <w:sz w:val="18"/>
                      <w:szCs w:val="18"/>
                    </w:rPr>
                  </w:pPr>
                </w:p>
              </w:tc>
            </w:tr>
          </w:tbl>
          <w:p w14:paraId="5B216E25" w14:textId="77777777" w:rsidR="008901BD" w:rsidRPr="00F16092"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78621486" w14:textId="77777777" w:rsidTr="00084575">
              <w:tc>
                <w:tcPr>
                  <w:tcW w:w="8602" w:type="dxa"/>
                  <w:gridSpan w:val="2"/>
                  <w:shd w:val="clear" w:color="auto" w:fill="A8D08D" w:themeFill="accent6" w:themeFillTint="99"/>
                </w:tcPr>
                <w:p w14:paraId="2C8B55AA"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5</w:t>
                  </w:r>
                </w:p>
              </w:tc>
            </w:tr>
            <w:tr w:rsidR="008901BD" w:rsidRPr="00F16092" w14:paraId="6BBA738B" w14:textId="77777777" w:rsidTr="00084575">
              <w:tc>
                <w:tcPr>
                  <w:tcW w:w="3993" w:type="dxa"/>
                </w:tcPr>
                <w:p w14:paraId="65BA5A9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3932C4F3"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España. </w:t>
                  </w:r>
                </w:p>
              </w:tc>
            </w:tr>
            <w:tr w:rsidR="008901BD" w:rsidRPr="00F16092" w14:paraId="7CCBF993" w14:textId="77777777" w:rsidTr="00084575">
              <w:tc>
                <w:tcPr>
                  <w:tcW w:w="3993" w:type="dxa"/>
                </w:tcPr>
                <w:p w14:paraId="6AEF907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0385C72D" w14:textId="77777777" w:rsidR="008901BD" w:rsidRPr="00F16092" w:rsidRDefault="008901BD" w:rsidP="00084575">
                  <w:pPr>
                    <w:pStyle w:val="Prrafodelista"/>
                    <w:numPr>
                      <w:ilvl w:val="0"/>
                      <w:numId w:val="6"/>
                    </w:numPr>
                    <w:jc w:val="both"/>
                    <w:rPr>
                      <w:rFonts w:ascii="ITC Avant Garde" w:hAnsi="ITC Avant Garde"/>
                      <w:b/>
                      <w:sz w:val="18"/>
                      <w:szCs w:val="18"/>
                    </w:rPr>
                  </w:pPr>
                  <w:r w:rsidRPr="00F16092">
                    <w:rPr>
                      <w:rFonts w:ascii="ITC Avant Garde" w:hAnsi="ITC Avant Garde"/>
                      <w:b/>
                      <w:sz w:val="18"/>
                      <w:szCs w:val="18"/>
                    </w:rPr>
                    <w:t>Ley 7/2010, General de la Comunicación Audiovisual.</w:t>
                  </w:r>
                </w:p>
                <w:p w14:paraId="3E36C7C3" w14:textId="77777777" w:rsidR="008901BD" w:rsidRPr="00F16092" w:rsidRDefault="008901BD" w:rsidP="00084575">
                  <w:pPr>
                    <w:pStyle w:val="Prrafodelista"/>
                    <w:numPr>
                      <w:ilvl w:val="0"/>
                      <w:numId w:val="6"/>
                    </w:numPr>
                    <w:jc w:val="both"/>
                    <w:rPr>
                      <w:rFonts w:ascii="ITC Avant Garde" w:hAnsi="ITC Avant Garde"/>
                      <w:b/>
                      <w:sz w:val="18"/>
                      <w:szCs w:val="18"/>
                    </w:rPr>
                  </w:pPr>
                  <w:r w:rsidRPr="00F16092">
                    <w:rPr>
                      <w:rFonts w:ascii="ITC Avant Garde" w:hAnsi="ITC Avant Garde"/>
                      <w:b/>
                      <w:sz w:val="18"/>
                      <w:szCs w:val="18"/>
                    </w:rPr>
                    <w:t>Real Decreto 920/2006, de 28 de julio, por el que se aprueba el Reglamento general de prestación del servicio de difusión de radio y televisión por cable, en su modificación de 2010</w:t>
                  </w:r>
                </w:p>
                <w:p w14:paraId="569A6971" w14:textId="77777777" w:rsidR="008901BD" w:rsidRPr="00F16092" w:rsidRDefault="008901BD" w:rsidP="00084575">
                  <w:pPr>
                    <w:pStyle w:val="Prrafodelista"/>
                    <w:numPr>
                      <w:ilvl w:val="0"/>
                      <w:numId w:val="6"/>
                    </w:numPr>
                    <w:jc w:val="both"/>
                    <w:rPr>
                      <w:rFonts w:ascii="ITC Avant Garde" w:hAnsi="ITC Avant Garde"/>
                      <w:b/>
                      <w:sz w:val="18"/>
                      <w:szCs w:val="18"/>
                    </w:rPr>
                  </w:pPr>
                  <w:r w:rsidRPr="00F16092">
                    <w:rPr>
                      <w:rFonts w:ascii="ITC Avant Garde" w:hAnsi="ITC Avant Garde"/>
                      <w:b/>
                      <w:sz w:val="18"/>
                      <w:szCs w:val="18"/>
                    </w:rPr>
                    <w:t>Reglamento General de Prestación del Servicio de Radio y Televisión por Cable</w:t>
                  </w:r>
                </w:p>
              </w:tc>
            </w:tr>
            <w:tr w:rsidR="008901BD" w:rsidRPr="00F16092" w14:paraId="7A0B724D" w14:textId="77777777" w:rsidTr="00084575">
              <w:tc>
                <w:tcPr>
                  <w:tcW w:w="3993" w:type="dxa"/>
                </w:tcPr>
                <w:p w14:paraId="38328153"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04982FFD" w14:textId="77777777" w:rsidR="008901BD" w:rsidRPr="00F16092" w:rsidRDefault="008901BD" w:rsidP="00084575">
                  <w:pPr>
                    <w:pStyle w:val="Prrafodelista"/>
                    <w:numPr>
                      <w:ilvl w:val="0"/>
                      <w:numId w:val="5"/>
                    </w:numPr>
                    <w:jc w:val="both"/>
                    <w:rPr>
                      <w:rFonts w:ascii="ITC Avant Garde" w:hAnsi="ITC Avant Garde"/>
                      <w:b/>
                      <w:sz w:val="18"/>
                      <w:szCs w:val="18"/>
                    </w:rPr>
                  </w:pPr>
                  <w:r w:rsidRPr="00F16092">
                    <w:rPr>
                      <w:rFonts w:ascii="ITC Avant Garde" w:hAnsi="ITC Avant Garde"/>
                      <w:b/>
                      <w:sz w:val="18"/>
                      <w:szCs w:val="18"/>
                    </w:rPr>
                    <w:t>Ley 7/2010, General de la Comunicación Audiovisual, las definiciones de:</w:t>
                  </w:r>
                </w:p>
                <w:p w14:paraId="5D75A06D" w14:textId="77777777" w:rsidR="008901BD" w:rsidRPr="00F16092" w:rsidRDefault="008901BD" w:rsidP="00084575">
                  <w:pPr>
                    <w:jc w:val="both"/>
                    <w:rPr>
                      <w:rFonts w:ascii="ITC Avant Garde" w:hAnsi="ITC Avant Garde"/>
                      <w:b/>
                      <w:sz w:val="18"/>
                      <w:szCs w:val="18"/>
                    </w:rPr>
                  </w:pPr>
                </w:p>
                <w:p w14:paraId="04985330" w14:textId="77777777" w:rsidR="008901BD" w:rsidRPr="00F16092" w:rsidRDefault="008901BD" w:rsidP="00084575">
                  <w:pPr>
                    <w:ind w:left="1"/>
                    <w:jc w:val="both"/>
                    <w:rPr>
                      <w:rFonts w:ascii="ITC Avant Garde" w:hAnsi="ITC Avant Garde"/>
                      <w:sz w:val="18"/>
                      <w:szCs w:val="18"/>
                    </w:rPr>
                  </w:pPr>
                  <w:r w:rsidRPr="00F16092">
                    <w:rPr>
                      <w:rFonts w:ascii="ITC Avant Garde" w:hAnsi="ITC Avant Garde"/>
                      <w:b/>
                      <w:sz w:val="18"/>
                      <w:szCs w:val="18"/>
                    </w:rPr>
                    <w:t>Artículo 6.</w:t>
                  </w:r>
                  <w:r w:rsidRPr="00F16092">
                    <w:rPr>
                      <w:rFonts w:ascii="ITC Avant Garde" w:hAnsi="ITC Avant Garde"/>
                      <w:sz w:val="18"/>
                      <w:szCs w:val="18"/>
                    </w:rPr>
                    <w:t xml:space="preserve"> El derecho a una comunicación audiovisual transparente…</w:t>
                  </w:r>
                </w:p>
                <w:p w14:paraId="62BC06E4" w14:textId="77777777" w:rsidR="008901BD" w:rsidRPr="00F16092" w:rsidRDefault="008901BD" w:rsidP="00084575">
                  <w:pPr>
                    <w:ind w:left="1"/>
                    <w:jc w:val="both"/>
                    <w:rPr>
                      <w:rFonts w:ascii="ITC Avant Garde" w:hAnsi="ITC Avant Garde"/>
                      <w:sz w:val="18"/>
                      <w:szCs w:val="18"/>
                    </w:rPr>
                  </w:pPr>
                  <w:r w:rsidRPr="00F16092">
                    <w:rPr>
                      <w:rFonts w:ascii="ITC Avant Garde" w:hAnsi="ITC Avant Garde"/>
                      <w:sz w:val="18"/>
                      <w:szCs w:val="18"/>
                    </w:rPr>
                    <w:t>…</w:t>
                  </w:r>
                </w:p>
                <w:p w14:paraId="62614A58" w14:textId="77777777" w:rsidR="008901BD" w:rsidRPr="00F16092" w:rsidRDefault="008901BD" w:rsidP="00084575">
                  <w:pPr>
                    <w:ind w:left="1"/>
                    <w:jc w:val="both"/>
                    <w:rPr>
                      <w:rFonts w:ascii="ITC Avant Garde" w:hAnsi="ITC Avant Garde"/>
                      <w:sz w:val="18"/>
                      <w:szCs w:val="18"/>
                    </w:rPr>
                  </w:pPr>
                  <w:r w:rsidRPr="00F16092">
                    <w:rPr>
                      <w:rFonts w:ascii="ITC Avant Garde" w:hAnsi="ITC Avant Garde"/>
                      <w:sz w:val="18"/>
                      <w:szCs w:val="18"/>
                    </w:rPr>
                    <w:t xml:space="preserve">2. Todos tienen el derecho a conocer la programación televisiva con una antelación suficiente, que en ningún caso será inferior a 3 días. En el caso de la programación televisiva, además la programación se dará a conocer mediante una </w:t>
                  </w:r>
                  <w:r w:rsidRPr="00F16092">
                    <w:rPr>
                      <w:rFonts w:ascii="ITC Avant Garde" w:hAnsi="ITC Avant Garde"/>
                      <w:b/>
                      <w:sz w:val="18"/>
                      <w:szCs w:val="18"/>
                    </w:rPr>
                    <w:t>guía electrónica de programas</w:t>
                  </w:r>
                  <w:r w:rsidRPr="00F16092">
                    <w:rPr>
                      <w:rFonts w:ascii="ITC Avant Garde" w:hAnsi="ITC Avant Garde"/>
                      <w:sz w:val="18"/>
                      <w:szCs w:val="18"/>
                    </w:rPr>
                    <w:t>, cuyo contenido gratuito básico deberá estar asimismo disponible en un servicio de información de programación en Internet mediante un archivo procesable por máquinas, de formato descargable, cuya estructura deberá ser de conocimiento público, y ubicado en una página web cuya disponibilidad será responsabilidad del prestador del servicio de comunicación audiovisual. La programación sólo podrá ser alterada por sucesos ajenos a la voluntad del prestador del servicio audiovisual o por acontecimientos sobrevenidos de interés informativo o de la programación en directo. El servicio de información de la programación en Internet deberá disponer de mecanismos de aviso de que la programación ha sufrido modificaciones de última hora.</w:t>
                  </w:r>
                </w:p>
                <w:p w14:paraId="496DF2ED" w14:textId="77777777" w:rsidR="008901BD" w:rsidRPr="00F16092" w:rsidRDefault="008901BD" w:rsidP="00084575">
                  <w:pPr>
                    <w:ind w:left="176"/>
                    <w:jc w:val="both"/>
                    <w:rPr>
                      <w:rFonts w:ascii="ITC Avant Garde" w:hAnsi="ITC Avant Garde"/>
                      <w:sz w:val="18"/>
                      <w:szCs w:val="18"/>
                    </w:rPr>
                  </w:pPr>
                </w:p>
                <w:p w14:paraId="1A0D4996" w14:textId="77777777" w:rsidR="008901BD" w:rsidRPr="00F16092" w:rsidRDefault="008901BD" w:rsidP="00084575">
                  <w:pPr>
                    <w:pStyle w:val="Prrafodelista"/>
                    <w:numPr>
                      <w:ilvl w:val="0"/>
                      <w:numId w:val="5"/>
                    </w:numPr>
                    <w:jc w:val="both"/>
                    <w:rPr>
                      <w:rFonts w:ascii="ITC Avant Garde" w:hAnsi="ITC Avant Garde"/>
                      <w:b/>
                      <w:iCs/>
                      <w:sz w:val="18"/>
                      <w:szCs w:val="18"/>
                    </w:rPr>
                  </w:pPr>
                  <w:r w:rsidRPr="00F16092">
                    <w:rPr>
                      <w:rFonts w:ascii="ITC Avant Garde" w:hAnsi="ITC Avant Garde"/>
                      <w:b/>
                      <w:sz w:val="18"/>
                      <w:szCs w:val="18"/>
                    </w:rPr>
                    <w:t>Real Decreto 920/2006, de 28 de julio, por el que se aprueba el Reglamento general de prestación del servicio de difusión de radio y televisión por cable, en su modificación de 2010</w:t>
                  </w:r>
                </w:p>
                <w:p w14:paraId="0ACCD105" w14:textId="77777777" w:rsidR="008901BD" w:rsidRPr="00F16092" w:rsidRDefault="008901BD" w:rsidP="00084575">
                  <w:pPr>
                    <w:jc w:val="both"/>
                    <w:rPr>
                      <w:rFonts w:ascii="ITC Avant Garde" w:hAnsi="ITC Avant Garde"/>
                      <w:b/>
                      <w:iCs/>
                      <w:sz w:val="18"/>
                      <w:szCs w:val="18"/>
                    </w:rPr>
                  </w:pPr>
                </w:p>
                <w:p w14:paraId="6E7B51E7" w14:textId="77777777" w:rsidR="008901BD" w:rsidRPr="00F16092" w:rsidRDefault="008901BD" w:rsidP="00084575">
                  <w:pPr>
                    <w:jc w:val="both"/>
                    <w:rPr>
                      <w:rFonts w:ascii="ITC Avant Garde" w:hAnsi="ITC Avant Garde"/>
                      <w:b/>
                      <w:iCs/>
                      <w:sz w:val="18"/>
                      <w:szCs w:val="18"/>
                    </w:rPr>
                  </w:pPr>
                  <w:r w:rsidRPr="00F16092">
                    <w:rPr>
                      <w:rFonts w:ascii="ITC Avant Garde" w:hAnsi="ITC Avant Garde"/>
                      <w:b/>
                      <w:iCs/>
                      <w:sz w:val="18"/>
                      <w:szCs w:val="18"/>
                    </w:rPr>
                    <w:t>Disposición final primera.</w:t>
                  </w:r>
                </w:p>
                <w:p w14:paraId="0C0207C1"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w:t>
                  </w:r>
                </w:p>
                <w:p w14:paraId="44F01BE7" w14:textId="77777777" w:rsidR="008901BD" w:rsidRPr="00F16092" w:rsidRDefault="008901BD" w:rsidP="00084575">
                  <w:pPr>
                    <w:jc w:val="both"/>
                    <w:rPr>
                      <w:rFonts w:ascii="ITC Avant Garde" w:hAnsi="ITC Avant Garde"/>
                      <w:b/>
                      <w:iCs/>
                      <w:sz w:val="18"/>
                      <w:szCs w:val="18"/>
                    </w:rPr>
                  </w:pPr>
                  <w:r w:rsidRPr="00F16092">
                    <w:rPr>
                      <w:rFonts w:ascii="ITC Avant Garde" w:hAnsi="ITC Avant Garde"/>
                      <w:b/>
                      <w:iCs/>
                      <w:sz w:val="18"/>
                      <w:szCs w:val="18"/>
                    </w:rPr>
                    <w:t>Artículo 2. Alcance del derecho de información.</w:t>
                  </w:r>
                </w:p>
                <w:p w14:paraId="4A6B4DE0"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w:t>
                  </w:r>
                </w:p>
                <w:p w14:paraId="119765DE"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 xml:space="preserve">1. Para hacer efectivo el derecho de información regulado en el vigente artículo 18 de la Ley 25/1994, de 12 de julio, los operadores de televisión habrán de </w:t>
                  </w:r>
                  <w:r w:rsidRPr="00F16092">
                    <w:rPr>
                      <w:rFonts w:ascii="ITC Avant Garde" w:hAnsi="ITC Avant Garde"/>
                      <w:b/>
                      <w:iCs/>
                      <w:sz w:val="18"/>
                      <w:szCs w:val="18"/>
                    </w:rPr>
                    <w:t>hacer pública su programación</w:t>
                  </w:r>
                  <w:r w:rsidRPr="00F16092">
                    <w:rPr>
                      <w:rFonts w:ascii="ITC Avant Garde" w:hAnsi="ITC Avant Garde"/>
                      <w:iCs/>
                      <w:sz w:val="18"/>
                      <w:szCs w:val="18"/>
                    </w:rPr>
                    <w:t xml:space="preserve"> diaria con una antelación de, al menos, tres días respecto del día al que la citada programación se refiera. </w:t>
                  </w:r>
                </w:p>
                <w:p w14:paraId="782BA0CE" w14:textId="77777777" w:rsidR="00AB2767" w:rsidRPr="00F16092" w:rsidRDefault="00AB2767" w:rsidP="00084575">
                  <w:pPr>
                    <w:jc w:val="both"/>
                    <w:rPr>
                      <w:rFonts w:ascii="ITC Avant Garde" w:hAnsi="ITC Avant Garde"/>
                      <w:iCs/>
                      <w:sz w:val="18"/>
                      <w:szCs w:val="18"/>
                    </w:rPr>
                  </w:pPr>
                </w:p>
                <w:p w14:paraId="3CC4F0A7"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 xml:space="preserve">2. Se estimará cumplida la previsión establecida en el apartado anterior, desde el momento que el operador de televisión haga pública su programación en las páginas de teletexto, para la programación de sus emisiones en analógico y la </w:t>
                  </w:r>
                  <w:r w:rsidRPr="00F16092">
                    <w:rPr>
                      <w:rFonts w:ascii="ITC Avant Garde" w:hAnsi="ITC Avant Garde"/>
                      <w:b/>
                      <w:iCs/>
                      <w:sz w:val="18"/>
                      <w:szCs w:val="18"/>
                    </w:rPr>
                    <w:t>Guía Electrónica de Programas</w:t>
                  </w:r>
                  <w:r w:rsidRPr="00F16092">
                    <w:rPr>
                      <w:rFonts w:ascii="ITC Avant Garde" w:hAnsi="ITC Avant Garde"/>
                      <w:iCs/>
                      <w:sz w:val="18"/>
                      <w:szCs w:val="18"/>
                    </w:rPr>
                    <w:t>, para la programación de sus emisiones en digital, o por cualquier otro medio, en el supuesto de que no hubiera sido posible hacerlo por alguno de los anteriores.</w:t>
                  </w:r>
                </w:p>
                <w:p w14:paraId="6A510D35" w14:textId="77777777" w:rsidR="00AB2767" w:rsidRPr="00F16092" w:rsidRDefault="00AB2767" w:rsidP="00084575">
                  <w:pPr>
                    <w:jc w:val="both"/>
                    <w:rPr>
                      <w:rFonts w:ascii="ITC Avant Garde" w:hAnsi="ITC Avant Garde"/>
                      <w:iCs/>
                      <w:sz w:val="18"/>
                      <w:szCs w:val="18"/>
                    </w:rPr>
                  </w:pPr>
                </w:p>
                <w:p w14:paraId="4274A297"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3. Lo dispuesto en los apartados anteriores se entiende sin perjuicio de los acuerdos a los que puedan llegar los operadores de televisión para proporcionar, a cualquier persona interesada y sin discriminación, dicha programación con una antelación mayor.»</w:t>
                  </w:r>
                </w:p>
                <w:p w14:paraId="0F8E49C2" w14:textId="77777777" w:rsidR="008901BD" w:rsidRPr="00F16092" w:rsidRDefault="008901BD" w:rsidP="00084575">
                  <w:pPr>
                    <w:jc w:val="both"/>
                    <w:rPr>
                      <w:rFonts w:ascii="ITC Avant Garde" w:hAnsi="ITC Avant Garde"/>
                      <w:b/>
                      <w:iCs/>
                      <w:sz w:val="18"/>
                      <w:szCs w:val="18"/>
                    </w:rPr>
                  </w:pPr>
                </w:p>
                <w:p w14:paraId="60B05537" w14:textId="77777777" w:rsidR="008901BD" w:rsidRPr="00F16092" w:rsidRDefault="008901BD" w:rsidP="00084575">
                  <w:pPr>
                    <w:jc w:val="both"/>
                    <w:rPr>
                      <w:rFonts w:ascii="ITC Avant Garde" w:hAnsi="ITC Avant Garde"/>
                      <w:b/>
                      <w:iCs/>
                      <w:sz w:val="18"/>
                      <w:szCs w:val="18"/>
                    </w:rPr>
                  </w:pPr>
                  <w:r w:rsidRPr="00F16092">
                    <w:rPr>
                      <w:rFonts w:ascii="ITC Avant Garde" w:hAnsi="ITC Avant Garde"/>
                      <w:b/>
                      <w:iCs/>
                      <w:sz w:val="18"/>
                      <w:szCs w:val="18"/>
                    </w:rPr>
                    <w:t xml:space="preserve">Artículo 3. Contenido de la información. </w:t>
                  </w:r>
                </w:p>
                <w:p w14:paraId="67C21298" w14:textId="77777777" w:rsidR="00AB2767" w:rsidRPr="00F16092" w:rsidRDefault="00AB2767" w:rsidP="00084575">
                  <w:pPr>
                    <w:jc w:val="both"/>
                    <w:rPr>
                      <w:rFonts w:ascii="ITC Avant Garde" w:hAnsi="ITC Avant Garde"/>
                      <w:iCs/>
                      <w:sz w:val="18"/>
                      <w:szCs w:val="18"/>
                    </w:rPr>
                  </w:pPr>
                </w:p>
                <w:p w14:paraId="1B50357A" w14:textId="77777777" w:rsidR="008901BD" w:rsidRPr="00F16092" w:rsidRDefault="008901BD" w:rsidP="00084575">
                  <w:pPr>
                    <w:jc w:val="both"/>
                    <w:rPr>
                      <w:rFonts w:ascii="ITC Avant Garde" w:hAnsi="ITC Avant Garde"/>
                      <w:b/>
                      <w:iCs/>
                      <w:sz w:val="18"/>
                      <w:szCs w:val="18"/>
                    </w:rPr>
                  </w:pPr>
                  <w:r w:rsidRPr="00F16092">
                    <w:rPr>
                      <w:rFonts w:ascii="ITC Avant Garde" w:hAnsi="ITC Avant Garde"/>
                      <w:iCs/>
                      <w:sz w:val="18"/>
                      <w:szCs w:val="18"/>
                    </w:rPr>
                    <w:t xml:space="preserve">1. La programación a que se hace referencia en los apartados 1 y 2 del artículo anterior </w:t>
                  </w:r>
                  <w:r w:rsidRPr="00F16092">
                    <w:rPr>
                      <w:rFonts w:ascii="ITC Avant Garde" w:hAnsi="ITC Avant Garde"/>
                      <w:b/>
                      <w:iCs/>
                      <w:sz w:val="18"/>
                      <w:szCs w:val="18"/>
                    </w:rPr>
                    <w:t>deberá informar, como mínimo, sobre el título y el tipo o el género de todos los programas que se prevé emitir, salvo los de duración inferior a quince minutos.</w:t>
                  </w:r>
                  <w:r w:rsidRPr="00F16092">
                    <w:rPr>
                      <w:rFonts w:ascii="ITC Avant Garde" w:hAnsi="ITC Avant Garde"/>
                      <w:iCs/>
                      <w:sz w:val="18"/>
                      <w:szCs w:val="18"/>
                    </w:rPr>
                    <w:t xml:space="preserve"> En el caso de largometrajes cinematográficos, identificará concretamente el título, el director y el año de producción. En las restantes obras de ficción, como películas para televisión, series, telecomedias y novelas, se indicará el título de la obra o el episodio a emitir y, en el supuesto de retransmisiones, el espectáculo concreto y, si éste fuere musical, los principales participantes que intervendrán en él. </w:t>
                  </w:r>
                </w:p>
                <w:p w14:paraId="6F203E24" w14:textId="77777777" w:rsidR="00AB2767" w:rsidRPr="00F16092" w:rsidRDefault="00AB2767" w:rsidP="00084575">
                  <w:pPr>
                    <w:jc w:val="both"/>
                    <w:rPr>
                      <w:rFonts w:ascii="ITC Avant Garde" w:hAnsi="ITC Avant Garde"/>
                      <w:iCs/>
                      <w:sz w:val="18"/>
                      <w:szCs w:val="18"/>
                    </w:rPr>
                  </w:pPr>
                </w:p>
                <w:p w14:paraId="42FCED74"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2. Dicha programación no podrá ser modificada, salvo como consecuencia de sucesos ajenos a la voluntad del operador de televisión y que no hubieran podido ser razonablemente previstos, en el momento de hacerse pública.</w:t>
                  </w:r>
                </w:p>
                <w:p w14:paraId="7C2E5713" w14:textId="77777777" w:rsidR="008901BD" w:rsidRPr="00F16092" w:rsidRDefault="008901BD" w:rsidP="00084575">
                  <w:pPr>
                    <w:jc w:val="both"/>
                    <w:rPr>
                      <w:rFonts w:ascii="ITC Avant Garde" w:hAnsi="ITC Avant Garde"/>
                      <w:iCs/>
                      <w:sz w:val="18"/>
                      <w:szCs w:val="18"/>
                    </w:rPr>
                  </w:pPr>
                </w:p>
                <w:p w14:paraId="18CF6F3D" w14:textId="77777777" w:rsidR="008901BD" w:rsidRPr="00F16092" w:rsidRDefault="008901BD" w:rsidP="00084575">
                  <w:pPr>
                    <w:pStyle w:val="Prrafodelista"/>
                    <w:numPr>
                      <w:ilvl w:val="0"/>
                      <w:numId w:val="5"/>
                    </w:numPr>
                    <w:jc w:val="both"/>
                    <w:rPr>
                      <w:rFonts w:ascii="ITC Avant Garde" w:hAnsi="ITC Avant Garde"/>
                      <w:b/>
                      <w:iCs/>
                      <w:sz w:val="18"/>
                      <w:szCs w:val="18"/>
                    </w:rPr>
                  </w:pPr>
                  <w:r w:rsidRPr="00F16092">
                    <w:rPr>
                      <w:rFonts w:ascii="ITC Avant Garde" w:hAnsi="ITC Avant Garde"/>
                      <w:b/>
                      <w:sz w:val="18"/>
                      <w:szCs w:val="18"/>
                    </w:rPr>
                    <w:lastRenderedPageBreak/>
                    <w:t>Reglamento General de Prestación del Servicio de Radio y Televisión por Cable</w:t>
                  </w:r>
                </w:p>
                <w:p w14:paraId="68EB2A09" w14:textId="77777777" w:rsidR="008901BD" w:rsidRPr="00F16092" w:rsidRDefault="008901BD" w:rsidP="00084575">
                  <w:pPr>
                    <w:jc w:val="both"/>
                    <w:rPr>
                      <w:rFonts w:ascii="ITC Avant Garde" w:hAnsi="ITC Avant Garde"/>
                      <w:iCs/>
                      <w:sz w:val="18"/>
                      <w:szCs w:val="18"/>
                    </w:rPr>
                  </w:pPr>
                </w:p>
                <w:p w14:paraId="20B881EC"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b/>
                      <w:iCs/>
                      <w:sz w:val="18"/>
                      <w:szCs w:val="18"/>
                    </w:rPr>
                    <w:t>Artículo 12.</w:t>
                  </w:r>
                  <w:r w:rsidRPr="00F16092">
                    <w:rPr>
                      <w:rFonts w:ascii="ITC Avant Garde" w:hAnsi="ITC Avant Garde"/>
                      <w:iCs/>
                      <w:sz w:val="18"/>
                      <w:szCs w:val="18"/>
                    </w:rPr>
                    <w:t xml:space="preserve"> Protección de menores y otras medidas de acceso. </w:t>
                  </w:r>
                </w:p>
                <w:p w14:paraId="615D0EBA" w14:textId="77777777" w:rsidR="00AB2767" w:rsidRPr="00F16092" w:rsidRDefault="00AB2767" w:rsidP="00084575">
                  <w:pPr>
                    <w:jc w:val="both"/>
                    <w:rPr>
                      <w:rFonts w:ascii="ITC Avant Garde" w:hAnsi="ITC Avant Garde"/>
                      <w:iCs/>
                      <w:sz w:val="18"/>
                      <w:szCs w:val="18"/>
                    </w:rPr>
                  </w:pPr>
                </w:p>
                <w:p w14:paraId="4A0AE729"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1. De acuerdo con lo dispuesto en la disposición adicional cuarta de la Ley 25/1994, de 12 de julio, los titulares de autorización para la prestación del servicio de difusión de radio y televisión por cable deberán adoptar las medidas necesarias de carácter físico o virtual para hacer posible bloquear en los equipos de recepción el acceso total o parcial a cualquiera de sus canales por iniciativa del usuario, de una manera fácil y cómoda.</w:t>
                  </w:r>
                </w:p>
                <w:p w14:paraId="1F52F7D3" w14:textId="77777777" w:rsidR="008901BD" w:rsidRPr="00F16092" w:rsidRDefault="008901BD" w:rsidP="00084575">
                  <w:pPr>
                    <w:jc w:val="both"/>
                    <w:rPr>
                      <w:rFonts w:ascii="ITC Avant Garde" w:hAnsi="ITC Avant Garde"/>
                      <w:iCs/>
                      <w:sz w:val="18"/>
                      <w:szCs w:val="18"/>
                    </w:rPr>
                  </w:pPr>
                </w:p>
                <w:p w14:paraId="4CFA0AA8"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 xml:space="preserve">2. Cuando dichos titulares proporcionen, por sí mismos o a través de un tercero, servicios de </w:t>
                  </w:r>
                  <w:r w:rsidRPr="00F16092">
                    <w:rPr>
                      <w:rFonts w:ascii="ITC Avant Garde" w:hAnsi="ITC Avant Garde"/>
                      <w:b/>
                      <w:iCs/>
                      <w:sz w:val="18"/>
                      <w:szCs w:val="18"/>
                    </w:rPr>
                    <w:t>Guía Electrónica de Programas</w:t>
                  </w:r>
                  <w:r w:rsidRPr="00F16092">
                    <w:rPr>
                      <w:rFonts w:ascii="ITC Avant Garde" w:hAnsi="ITC Avant Garde"/>
                      <w:iCs/>
                      <w:sz w:val="18"/>
                      <w:szCs w:val="18"/>
                    </w:rPr>
                    <w:t xml:space="preserve">, deberán asegurar que </w:t>
                  </w:r>
                  <w:r w:rsidRPr="00F16092">
                    <w:rPr>
                      <w:rFonts w:ascii="ITC Avant Garde" w:hAnsi="ITC Avant Garde"/>
                      <w:b/>
                      <w:iCs/>
                      <w:sz w:val="18"/>
                      <w:szCs w:val="18"/>
                    </w:rPr>
                    <w:t>la información contenida en ésta advierta de manera suficiente y veraz del contenido del programa a efectos de la protección de los menores,</w:t>
                  </w:r>
                  <w:r w:rsidRPr="00F16092">
                    <w:rPr>
                      <w:rFonts w:ascii="ITC Avant Garde" w:hAnsi="ITC Avant Garde"/>
                      <w:iCs/>
                      <w:sz w:val="18"/>
                      <w:szCs w:val="18"/>
                    </w:rPr>
                    <w:t xml:space="preserve"> de acuerdo con la información proporcionada por el titular del canal, en cumplimiento de lo dispuesto en el artículo 17.3 de la Ley 25/1994, de 12 de julio, por la que se incorpora al ordenamiento jurídico español la Directiva 89/552/CEE, sobre la coordinación de disposiciones legales, reglamentarias y administrativas de los Estados miembros, relativas al ejercicio de actividades de radiodifusión televisiva.</w:t>
                  </w:r>
                </w:p>
                <w:p w14:paraId="2F77A0EE"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w:t>
                  </w:r>
                </w:p>
                <w:p w14:paraId="1B659265" w14:textId="77777777" w:rsidR="008901BD" w:rsidRPr="00F16092" w:rsidRDefault="008901BD" w:rsidP="00084575">
                  <w:pPr>
                    <w:jc w:val="both"/>
                    <w:rPr>
                      <w:rFonts w:ascii="ITC Avant Garde" w:hAnsi="ITC Avant Garde"/>
                      <w:iCs/>
                      <w:sz w:val="18"/>
                      <w:szCs w:val="18"/>
                    </w:rPr>
                  </w:pPr>
                </w:p>
                <w:p w14:paraId="22ADEE8E" w14:textId="77777777" w:rsidR="008901BD" w:rsidRPr="00F16092" w:rsidRDefault="008901BD" w:rsidP="00084575">
                  <w:pPr>
                    <w:pStyle w:val="Prrafodelista"/>
                    <w:numPr>
                      <w:ilvl w:val="0"/>
                      <w:numId w:val="5"/>
                    </w:numPr>
                    <w:jc w:val="both"/>
                    <w:rPr>
                      <w:rFonts w:ascii="ITC Avant Garde" w:hAnsi="ITC Avant Garde"/>
                      <w:b/>
                      <w:sz w:val="18"/>
                      <w:szCs w:val="18"/>
                    </w:rPr>
                  </w:pPr>
                  <w:r w:rsidRPr="00F16092">
                    <w:rPr>
                      <w:rFonts w:ascii="ITC Avant Garde" w:hAnsi="ITC Avant Garde"/>
                      <w:b/>
                      <w:sz w:val="18"/>
                      <w:szCs w:val="18"/>
                    </w:rPr>
                    <w:t>Ley 9/2014, de 9 de mayo, General de Telecomunicaciones</w:t>
                  </w:r>
                </w:p>
                <w:p w14:paraId="05A58A77" w14:textId="77777777" w:rsidR="008901BD" w:rsidRPr="00F16092" w:rsidRDefault="008901BD" w:rsidP="00084575">
                  <w:pPr>
                    <w:jc w:val="both"/>
                    <w:rPr>
                      <w:rFonts w:ascii="ITC Avant Garde" w:hAnsi="ITC Avant Garde"/>
                      <w:sz w:val="18"/>
                      <w:szCs w:val="18"/>
                    </w:rPr>
                  </w:pPr>
                </w:p>
                <w:p w14:paraId="3ABDB8A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Artículo 70. La Comisión Nacional de los Mercados y la Competencia.</w:t>
                  </w:r>
                </w:p>
                <w:p w14:paraId="1B615B60"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p>
                <w:p w14:paraId="00FB25A8"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2. En particular, en las materias reguladas por la presente Ley, la Comisión Nacional de los Mercados y la Competencia ejercerá las siguientes funciones:</w:t>
                  </w:r>
                </w:p>
                <w:p w14:paraId="3DE03ED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p>
                <w:p w14:paraId="5ED7FA1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 xml:space="preserve">k) Decidir la imposición de obligaciones a los operadores que dispongan de interfaces de programa de aplicaciones (API) y </w:t>
                  </w:r>
                  <w:r w:rsidRPr="00F16092">
                    <w:rPr>
                      <w:rFonts w:ascii="ITC Avant Garde" w:hAnsi="ITC Avant Garde"/>
                      <w:b/>
                      <w:sz w:val="18"/>
                      <w:szCs w:val="18"/>
                    </w:rPr>
                    <w:t>guías electrónicas de programación (EPG)</w:t>
                  </w:r>
                  <w:r w:rsidRPr="00F16092">
                    <w:rPr>
                      <w:rFonts w:ascii="ITC Avant Garde" w:hAnsi="ITC Avant Garde"/>
                      <w:sz w:val="18"/>
                      <w:szCs w:val="18"/>
                    </w:rPr>
                    <w:t xml:space="preserve"> para que faciliten el acceso a estos recursos, en la medida que sea necesario para garantizar el acceso de los usuarios finales a determinados servicios digitales de radiodifusión y televisión.</w:t>
                  </w:r>
                </w:p>
                <w:p w14:paraId="1EA292A3" w14:textId="77777777" w:rsidR="008901BD" w:rsidRPr="00F16092" w:rsidRDefault="008901BD" w:rsidP="00084575">
                  <w:pPr>
                    <w:jc w:val="both"/>
                    <w:rPr>
                      <w:rFonts w:ascii="ITC Avant Garde" w:hAnsi="ITC Avant Garde"/>
                      <w:sz w:val="18"/>
                      <w:szCs w:val="18"/>
                    </w:rPr>
                  </w:pPr>
                </w:p>
                <w:p w14:paraId="5DE02CD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Disposición adicional séptima. Obligaciones en materia de acceso condicional, acceso a determinados servicios de radiodifusión y televisión, televisión de formato ancho y obligaciones de transmisión.</w:t>
                  </w:r>
                </w:p>
                <w:p w14:paraId="7C25F638"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p>
                <w:p w14:paraId="5763BDA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En la medida que sea necesario para garantizar el acceso de los usuarios finales a determinados servicios digitales de radiodifusión y televisión, la Comisión Nacional de los Mercados y la Competencia podrá imponer, en la forma y para los servicios que se determinen mediante real decreto por el Gobierno, obligaciones a los operadores que dispongan de interfaces de programa de aplicaciones (API) y guías electrónicas de programación (EPG) para que faciliten el acceso a estos recursos en condiciones razonables, justas y no discriminatorias.</w:t>
                  </w:r>
                </w:p>
                <w:p w14:paraId="28706F17" w14:textId="77777777" w:rsidR="008901BD" w:rsidRPr="00F16092" w:rsidRDefault="008901BD" w:rsidP="00084575">
                  <w:pPr>
                    <w:jc w:val="both"/>
                    <w:rPr>
                      <w:rFonts w:ascii="ITC Avant Garde" w:hAnsi="ITC Avant Garde"/>
                      <w:sz w:val="18"/>
                      <w:szCs w:val="18"/>
                    </w:rPr>
                  </w:pPr>
                </w:p>
                <w:p w14:paraId="7C6285A4"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ANEXO II</w:t>
                  </w:r>
                </w:p>
                <w:p w14:paraId="6AADDEEF" w14:textId="77777777" w:rsidR="008901BD" w:rsidRPr="00F16092" w:rsidRDefault="008901BD" w:rsidP="00084575">
                  <w:pPr>
                    <w:jc w:val="both"/>
                    <w:rPr>
                      <w:rFonts w:ascii="ITC Avant Garde" w:hAnsi="ITC Avant Garde"/>
                      <w:sz w:val="18"/>
                      <w:szCs w:val="18"/>
                    </w:rPr>
                  </w:pPr>
                </w:p>
                <w:p w14:paraId="2B4E687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34. Servicios asociados: aquellos servicios asociados con una red de comunicaciones electrónicas o con un servicio de comunicaciones electrónicas que permitan o apoyen el suministro de servicios a través de dicha red o servicio o tengan potencial para ello e incluyen, entre otros, la traducción de números o sistemas con una funcionalidad equivalente, los sistemas de acceso condicional y las guías electrónicas de programas, así como otros servicios tales como el servicio de identidad, localización y presencia.</w:t>
                  </w:r>
                </w:p>
              </w:tc>
            </w:tr>
            <w:tr w:rsidR="008901BD" w:rsidRPr="00F16092" w14:paraId="13C6F6B4" w14:textId="77777777" w:rsidTr="00084575">
              <w:tc>
                <w:tcPr>
                  <w:tcW w:w="3993" w:type="dxa"/>
                </w:tcPr>
                <w:p w14:paraId="242CED9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6AA33F79" w14:textId="77777777" w:rsidR="008901BD" w:rsidRPr="00F16092" w:rsidRDefault="008901BD" w:rsidP="00084575">
                  <w:pPr>
                    <w:jc w:val="both"/>
                    <w:rPr>
                      <w:rFonts w:ascii="ITC Avant Garde" w:hAnsi="ITC Avant Garde"/>
                      <w:sz w:val="18"/>
                      <w:szCs w:val="18"/>
                    </w:rPr>
                  </w:pPr>
                </w:p>
              </w:tc>
            </w:tr>
            <w:tr w:rsidR="008901BD" w:rsidRPr="00F16092" w14:paraId="1D0DC61F" w14:textId="77777777" w:rsidTr="00084575">
              <w:tc>
                <w:tcPr>
                  <w:tcW w:w="3993" w:type="dxa"/>
                </w:tcPr>
                <w:p w14:paraId="52F30087"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4F680A2B" w14:textId="77777777" w:rsidR="008901BD" w:rsidRPr="00F16092" w:rsidRDefault="008901BD" w:rsidP="00084575">
                  <w:pPr>
                    <w:pStyle w:val="Prrafodelista"/>
                    <w:numPr>
                      <w:ilvl w:val="0"/>
                      <w:numId w:val="5"/>
                    </w:numPr>
                    <w:jc w:val="both"/>
                    <w:rPr>
                      <w:rFonts w:ascii="ITC Avant Garde" w:hAnsi="ITC Avant Garde"/>
                      <w:sz w:val="18"/>
                      <w:szCs w:val="18"/>
                    </w:rPr>
                  </w:pPr>
                  <w:r w:rsidRPr="00F16092">
                    <w:rPr>
                      <w:rFonts w:ascii="ITC Avant Garde" w:hAnsi="ITC Avant Garde"/>
                      <w:b/>
                      <w:sz w:val="18"/>
                      <w:szCs w:val="18"/>
                    </w:rPr>
                    <w:t>Ley 7/2010, General de la Comunicación Audiovisual:</w:t>
                  </w:r>
                  <w:r w:rsidRPr="00F16092">
                    <w:rPr>
                      <w:rFonts w:ascii="ITC Avant Garde" w:hAnsi="ITC Avant Garde"/>
                      <w:sz w:val="18"/>
                      <w:szCs w:val="18"/>
                    </w:rPr>
                    <w:t xml:space="preserve"> </w:t>
                  </w:r>
                  <w:hyperlink r:id="rId13" w:history="1">
                    <w:r w:rsidRPr="00F16092">
                      <w:rPr>
                        <w:rStyle w:val="Hipervnculo"/>
                        <w:rFonts w:ascii="ITC Avant Garde" w:hAnsi="ITC Avant Garde"/>
                        <w:sz w:val="18"/>
                        <w:szCs w:val="18"/>
                      </w:rPr>
                      <w:t>https://www.boe.es/buscar/pdf/2010/BOE-A-2010-5292-consolidado.pdf</w:t>
                    </w:r>
                  </w:hyperlink>
                </w:p>
                <w:p w14:paraId="655AE644" w14:textId="77777777" w:rsidR="008901BD" w:rsidRPr="00F16092" w:rsidRDefault="008901BD" w:rsidP="00084575">
                  <w:pPr>
                    <w:pStyle w:val="Prrafodelista"/>
                    <w:numPr>
                      <w:ilvl w:val="0"/>
                      <w:numId w:val="5"/>
                    </w:numPr>
                    <w:jc w:val="both"/>
                    <w:rPr>
                      <w:rStyle w:val="Hipervnculo"/>
                      <w:rFonts w:ascii="ITC Avant Garde" w:hAnsi="ITC Avant Garde"/>
                      <w:color w:val="auto"/>
                      <w:sz w:val="18"/>
                      <w:szCs w:val="18"/>
                      <w:u w:val="none"/>
                    </w:rPr>
                  </w:pPr>
                  <w:r w:rsidRPr="00F16092">
                    <w:rPr>
                      <w:rFonts w:ascii="ITC Avant Garde" w:hAnsi="ITC Avant Garde"/>
                      <w:b/>
                      <w:sz w:val="18"/>
                      <w:szCs w:val="18"/>
                    </w:rPr>
                    <w:t>Real Decreto 920/2006, de 28 de julio, por el que se aprueba el Reglamento general de prestación del servicio de difusión de radio y televisión por cable, en su modificación de 2010:</w:t>
                  </w:r>
                  <w:r w:rsidRPr="00F16092">
                    <w:rPr>
                      <w:rFonts w:ascii="ITC Avant Garde" w:hAnsi="ITC Avant Garde"/>
                      <w:sz w:val="18"/>
                      <w:szCs w:val="18"/>
                    </w:rPr>
                    <w:t xml:space="preserve"> </w:t>
                  </w:r>
                  <w:hyperlink r:id="rId14" w:history="1">
                    <w:r w:rsidRPr="00F16092">
                      <w:rPr>
                        <w:rStyle w:val="Hipervnculo"/>
                        <w:rFonts w:ascii="ITC Avant Garde" w:hAnsi="ITC Avant Garde"/>
                        <w:sz w:val="16"/>
                        <w:szCs w:val="16"/>
                      </w:rPr>
                      <w:t>https://www.boe.es/buscar/pdf/2006/BOE-A-2006-15301-consolidado.pdf</w:t>
                    </w:r>
                  </w:hyperlink>
                </w:p>
                <w:p w14:paraId="6B40A5F4" w14:textId="77777777" w:rsidR="008901BD" w:rsidRPr="00F16092" w:rsidRDefault="008901BD" w:rsidP="00084575">
                  <w:pPr>
                    <w:pStyle w:val="Prrafodelista"/>
                    <w:numPr>
                      <w:ilvl w:val="0"/>
                      <w:numId w:val="5"/>
                    </w:numPr>
                    <w:jc w:val="both"/>
                    <w:rPr>
                      <w:rFonts w:ascii="ITC Avant Garde" w:hAnsi="ITC Avant Garde"/>
                      <w:sz w:val="18"/>
                      <w:szCs w:val="18"/>
                    </w:rPr>
                  </w:pPr>
                  <w:r w:rsidRPr="00F16092">
                    <w:rPr>
                      <w:rFonts w:ascii="ITC Avant Garde" w:hAnsi="ITC Avant Garde"/>
                      <w:b/>
                      <w:sz w:val="18"/>
                      <w:szCs w:val="18"/>
                    </w:rPr>
                    <w:t>Reglamento General de Prestación del Servicio de Radio y Televisión por Cable</w:t>
                  </w:r>
                  <w:r w:rsidRPr="00F16092">
                    <w:rPr>
                      <w:rFonts w:ascii="ITC Avant Garde" w:hAnsi="ITC Avant Garde"/>
                      <w:sz w:val="18"/>
                      <w:szCs w:val="18"/>
                    </w:rPr>
                    <w:t xml:space="preserve"> </w:t>
                  </w:r>
                </w:p>
                <w:p w14:paraId="2A2B6705" w14:textId="77777777" w:rsidR="00E95E5D" w:rsidRPr="00F16092" w:rsidRDefault="00AB55CB" w:rsidP="00E95E5D">
                  <w:pPr>
                    <w:pStyle w:val="Prrafodelista"/>
                    <w:ind w:left="360"/>
                    <w:jc w:val="both"/>
                    <w:rPr>
                      <w:rStyle w:val="Hipervnculo"/>
                      <w:rFonts w:ascii="ITC Avant Garde" w:hAnsi="ITC Avant Garde"/>
                      <w:color w:val="auto"/>
                      <w:sz w:val="18"/>
                      <w:szCs w:val="18"/>
                      <w:u w:val="none"/>
                    </w:rPr>
                  </w:pPr>
                  <w:hyperlink r:id="rId15" w:history="1">
                    <w:r w:rsidR="00E95E5D" w:rsidRPr="00F16092">
                      <w:rPr>
                        <w:rStyle w:val="Hipervnculo"/>
                        <w:rFonts w:ascii="ITC Avant Garde" w:hAnsi="ITC Avant Garde"/>
                        <w:sz w:val="18"/>
                        <w:szCs w:val="18"/>
                      </w:rPr>
                      <w:t>https://www.boe.es/buscar/pdf/2006/BOE-A-2006-15301-consolidado.pdf</w:t>
                    </w:r>
                  </w:hyperlink>
                  <w:r w:rsidR="00E95E5D" w:rsidRPr="00F16092">
                    <w:rPr>
                      <w:rStyle w:val="Hipervnculo"/>
                      <w:rFonts w:ascii="ITC Avant Garde" w:hAnsi="ITC Avant Garde"/>
                      <w:color w:val="auto"/>
                      <w:sz w:val="18"/>
                      <w:szCs w:val="18"/>
                      <w:u w:val="none"/>
                    </w:rPr>
                    <w:t xml:space="preserve"> </w:t>
                  </w:r>
                </w:p>
                <w:p w14:paraId="5E1BFB83" w14:textId="77777777" w:rsidR="008901BD" w:rsidRPr="00F16092" w:rsidRDefault="008901BD" w:rsidP="00084575">
                  <w:pPr>
                    <w:pStyle w:val="Prrafodelista"/>
                    <w:numPr>
                      <w:ilvl w:val="0"/>
                      <w:numId w:val="5"/>
                    </w:numPr>
                    <w:jc w:val="both"/>
                    <w:rPr>
                      <w:rFonts w:ascii="ITC Avant Garde" w:hAnsi="ITC Avant Garde"/>
                      <w:b/>
                      <w:sz w:val="18"/>
                      <w:szCs w:val="18"/>
                    </w:rPr>
                  </w:pPr>
                  <w:r w:rsidRPr="00F16092">
                    <w:rPr>
                      <w:rFonts w:ascii="ITC Avant Garde" w:hAnsi="ITC Avant Garde"/>
                      <w:b/>
                      <w:sz w:val="18"/>
                      <w:szCs w:val="18"/>
                    </w:rPr>
                    <w:t>Ley 9/2014, de 9 de mayo, General de Telecomunicaciones</w:t>
                  </w:r>
                </w:p>
                <w:p w14:paraId="728CC27A" w14:textId="77777777" w:rsidR="008901BD" w:rsidRPr="00F16092" w:rsidRDefault="00AB55CB" w:rsidP="00084575">
                  <w:pPr>
                    <w:pStyle w:val="Prrafodelista"/>
                    <w:ind w:left="360"/>
                    <w:jc w:val="both"/>
                    <w:rPr>
                      <w:rFonts w:ascii="ITC Avant Garde" w:hAnsi="ITC Avant Garde"/>
                      <w:sz w:val="18"/>
                      <w:szCs w:val="18"/>
                    </w:rPr>
                  </w:pPr>
                  <w:hyperlink r:id="rId16" w:history="1">
                    <w:r w:rsidR="008901BD" w:rsidRPr="00F16092">
                      <w:rPr>
                        <w:rStyle w:val="Hipervnculo"/>
                        <w:rFonts w:ascii="ITC Avant Garde" w:hAnsi="ITC Avant Garde"/>
                        <w:sz w:val="18"/>
                        <w:szCs w:val="18"/>
                      </w:rPr>
                      <w:t>https://www.boe.es/buscar/pdf/2014/BOE-A-2014-4950-consolidado.pdf</w:t>
                    </w:r>
                  </w:hyperlink>
                  <w:r w:rsidR="008901BD" w:rsidRPr="00F16092">
                    <w:rPr>
                      <w:rFonts w:ascii="ITC Avant Garde" w:hAnsi="ITC Avant Garde"/>
                      <w:sz w:val="18"/>
                      <w:szCs w:val="18"/>
                    </w:rPr>
                    <w:t xml:space="preserve"> </w:t>
                  </w:r>
                </w:p>
              </w:tc>
            </w:tr>
            <w:tr w:rsidR="008901BD" w:rsidRPr="00F16092" w14:paraId="50722BD7" w14:textId="77777777" w:rsidTr="00084575">
              <w:trPr>
                <w:trHeight w:val="70"/>
              </w:trPr>
              <w:tc>
                <w:tcPr>
                  <w:tcW w:w="3993" w:type="dxa"/>
                </w:tcPr>
                <w:p w14:paraId="34765A38"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3B6FF0B5" w14:textId="77777777" w:rsidR="008901BD" w:rsidRPr="00F16092" w:rsidRDefault="008901BD" w:rsidP="0094401D">
                  <w:pPr>
                    <w:jc w:val="both"/>
                    <w:rPr>
                      <w:rFonts w:ascii="ITC Avant Garde" w:hAnsi="ITC Avant Garde"/>
                      <w:sz w:val="18"/>
                      <w:szCs w:val="18"/>
                    </w:rPr>
                  </w:pPr>
                </w:p>
              </w:tc>
            </w:tr>
          </w:tbl>
          <w:p w14:paraId="4708BA03" w14:textId="77777777" w:rsidR="008901BD" w:rsidRPr="00F16092" w:rsidRDefault="008901BD" w:rsidP="00084575">
            <w:pPr>
              <w:jc w:val="both"/>
              <w:rPr>
                <w:rFonts w:ascii="ITC Avant Garde" w:hAnsi="ITC Avant Garde"/>
                <w:sz w:val="18"/>
                <w:szCs w:val="18"/>
              </w:rPr>
            </w:pPr>
          </w:p>
          <w:p w14:paraId="34D4D5F0" w14:textId="77777777" w:rsidR="0094401D" w:rsidRPr="00F16092" w:rsidRDefault="0094401D" w:rsidP="00084575">
            <w:pPr>
              <w:jc w:val="both"/>
              <w:rPr>
                <w:rFonts w:ascii="ITC Avant Garde" w:hAnsi="ITC Avant Garde"/>
                <w:sz w:val="18"/>
                <w:szCs w:val="18"/>
              </w:rPr>
            </w:pPr>
          </w:p>
          <w:p w14:paraId="642031A6" w14:textId="77777777" w:rsidR="0094401D" w:rsidRPr="00F16092" w:rsidRDefault="0094401D" w:rsidP="00084575">
            <w:pPr>
              <w:jc w:val="both"/>
              <w:rPr>
                <w:rFonts w:ascii="ITC Avant Garde" w:hAnsi="ITC Avant Garde"/>
                <w:sz w:val="18"/>
                <w:szCs w:val="18"/>
              </w:rPr>
            </w:pPr>
          </w:p>
          <w:p w14:paraId="421DA8DD" w14:textId="77777777" w:rsidR="0094401D" w:rsidRPr="00F16092" w:rsidRDefault="0094401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712B1CB8" w14:textId="77777777" w:rsidTr="00084575">
              <w:tc>
                <w:tcPr>
                  <w:tcW w:w="8602" w:type="dxa"/>
                  <w:gridSpan w:val="2"/>
                  <w:shd w:val="clear" w:color="auto" w:fill="A8D08D" w:themeFill="accent6" w:themeFillTint="99"/>
                </w:tcPr>
                <w:p w14:paraId="06E3EDEC"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6</w:t>
                  </w:r>
                </w:p>
              </w:tc>
            </w:tr>
            <w:tr w:rsidR="008901BD" w:rsidRPr="00F16092" w14:paraId="45DE99E6" w14:textId="77777777" w:rsidTr="00084575">
              <w:tc>
                <w:tcPr>
                  <w:tcW w:w="3993" w:type="dxa"/>
                </w:tcPr>
                <w:p w14:paraId="1DF9C29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11AA1B1B"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Andalucía (España)</w:t>
                  </w:r>
                </w:p>
              </w:tc>
            </w:tr>
            <w:tr w:rsidR="008901BD" w:rsidRPr="00F16092" w14:paraId="116BCD17" w14:textId="77777777" w:rsidTr="00084575">
              <w:tc>
                <w:tcPr>
                  <w:tcW w:w="3993" w:type="dxa"/>
                </w:tcPr>
                <w:p w14:paraId="07C2E42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5AB7463E" w14:textId="77777777" w:rsidR="008901BD" w:rsidRPr="00F16092" w:rsidRDefault="008901BD" w:rsidP="00084575">
                  <w:pPr>
                    <w:pStyle w:val="Prrafodelista"/>
                    <w:numPr>
                      <w:ilvl w:val="0"/>
                      <w:numId w:val="18"/>
                    </w:numPr>
                    <w:jc w:val="both"/>
                    <w:rPr>
                      <w:rFonts w:ascii="ITC Avant Garde" w:hAnsi="ITC Avant Garde"/>
                      <w:b/>
                      <w:sz w:val="18"/>
                      <w:szCs w:val="18"/>
                    </w:rPr>
                  </w:pPr>
                  <w:r w:rsidRPr="00F16092">
                    <w:rPr>
                      <w:rFonts w:ascii="ITC Avant Garde" w:hAnsi="ITC Avant Garde"/>
                      <w:b/>
                      <w:sz w:val="18"/>
                      <w:szCs w:val="18"/>
                    </w:rPr>
                    <w:t>Ley 10/2018, de 9 de octubre, Audiovisual de Andalucía.</w:t>
                  </w:r>
                </w:p>
                <w:p w14:paraId="440E9A74" w14:textId="77777777" w:rsidR="0094401D" w:rsidRPr="00F16092" w:rsidRDefault="0094401D" w:rsidP="0094401D">
                  <w:pPr>
                    <w:pStyle w:val="Prrafodelista"/>
                    <w:ind w:left="360"/>
                    <w:jc w:val="both"/>
                    <w:rPr>
                      <w:rFonts w:ascii="ITC Avant Garde" w:hAnsi="ITC Avant Garde"/>
                      <w:b/>
                      <w:sz w:val="18"/>
                      <w:szCs w:val="18"/>
                    </w:rPr>
                  </w:pPr>
                </w:p>
                <w:p w14:paraId="7F483D7C" w14:textId="77777777" w:rsidR="008901BD" w:rsidRPr="00F16092" w:rsidRDefault="008901BD" w:rsidP="00084575">
                  <w:pPr>
                    <w:pStyle w:val="Prrafodelista"/>
                    <w:numPr>
                      <w:ilvl w:val="0"/>
                      <w:numId w:val="18"/>
                    </w:numPr>
                    <w:jc w:val="both"/>
                    <w:rPr>
                      <w:rFonts w:ascii="ITC Avant Garde" w:hAnsi="ITC Avant Garde"/>
                      <w:b/>
                      <w:sz w:val="18"/>
                      <w:szCs w:val="18"/>
                    </w:rPr>
                  </w:pPr>
                  <w:r w:rsidRPr="00F16092">
                    <w:rPr>
                      <w:rFonts w:ascii="ITC Avant Garde" w:hAnsi="ITC Avant Garde"/>
                      <w:b/>
                      <w:sz w:val="18"/>
                      <w:szCs w:val="18"/>
                    </w:rPr>
                    <w:t>Instrucción del Consejo Audiovisual de Andalucía Sobre Accesibilidad a los Contenidos Audiovisuales en las Televisiones de Andalucía</w:t>
                  </w:r>
                </w:p>
              </w:tc>
            </w:tr>
            <w:tr w:rsidR="008901BD" w:rsidRPr="00F16092" w14:paraId="08B5CACF" w14:textId="77777777" w:rsidTr="00084575">
              <w:tc>
                <w:tcPr>
                  <w:tcW w:w="3993" w:type="dxa"/>
                </w:tcPr>
                <w:p w14:paraId="6FA79563"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0B1AF359" w14:textId="77777777" w:rsidR="008901BD" w:rsidRPr="00F16092" w:rsidRDefault="008901BD" w:rsidP="00084575">
                  <w:pPr>
                    <w:pStyle w:val="Prrafodelista"/>
                    <w:numPr>
                      <w:ilvl w:val="0"/>
                      <w:numId w:val="17"/>
                    </w:numPr>
                    <w:jc w:val="both"/>
                    <w:rPr>
                      <w:rFonts w:ascii="ITC Avant Garde" w:hAnsi="ITC Avant Garde"/>
                      <w:b/>
                      <w:sz w:val="18"/>
                      <w:szCs w:val="18"/>
                    </w:rPr>
                  </w:pPr>
                  <w:r w:rsidRPr="00F16092">
                    <w:rPr>
                      <w:rFonts w:ascii="ITC Avant Garde" w:hAnsi="ITC Avant Garde"/>
                      <w:b/>
                      <w:sz w:val="18"/>
                      <w:szCs w:val="18"/>
                    </w:rPr>
                    <w:t>Ley 10/2018, de 9 de octubre, Audiovisual de Andalucía:</w:t>
                  </w:r>
                </w:p>
                <w:p w14:paraId="23F664E4" w14:textId="77777777" w:rsidR="008901BD" w:rsidRPr="00F16092" w:rsidRDefault="008901BD" w:rsidP="00084575">
                  <w:pPr>
                    <w:jc w:val="both"/>
                    <w:rPr>
                      <w:rFonts w:ascii="ITC Avant Garde" w:hAnsi="ITC Avant Garde"/>
                      <w:b/>
                      <w:sz w:val="18"/>
                      <w:szCs w:val="18"/>
                    </w:rPr>
                  </w:pPr>
                </w:p>
                <w:p w14:paraId="3E894436" w14:textId="77777777" w:rsidR="008901BD" w:rsidRPr="00F16092" w:rsidRDefault="008901BD" w:rsidP="00084575">
                  <w:pPr>
                    <w:ind w:left="1"/>
                    <w:jc w:val="both"/>
                    <w:rPr>
                      <w:rFonts w:ascii="ITC Avant Garde" w:hAnsi="ITC Avant Garde"/>
                      <w:b/>
                      <w:sz w:val="18"/>
                      <w:szCs w:val="18"/>
                    </w:rPr>
                  </w:pPr>
                  <w:r w:rsidRPr="00F16092">
                    <w:rPr>
                      <w:rFonts w:ascii="ITC Avant Garde" w:hAnsi="ITC Avant Garde"/>
                      <w:b/>
                      <w:sz w:val="18"/>
                      <w:szCs w:val="18"/>
                    </w:rPr>
                    <w:t>Artículo 1. Objeto.</w:t>
                  </w:r>
                </w:p>
                <w:p w14:paraId="330AAD1A" w14:textId="77777777" w:rsidR="008901BD" w:rsidRPr="00F16092" w:rsidRDefault="008901BD" w:rsidP="00084575">
                  <w:pPr>
                    <w:ind w:left="1"/>
                    <w:jc w:val="both"/>
                    <w:rPr>
                      <w:rFonts w:ascii="ITC Avant Garde" w:hAnsi="ITC Avant Garde"/>
                      <w:sz w:val="18"/>
                      <w:szCs w:val="18"/>
                    </w:rPr>
                  </w:pPr>
                </w:p>
                <w:p w14:paraId="3B9F7DFC" w14:textId="77777777" w:rsidR="008901BD" w:rsidRPr="00F16092" w:rsidRDefault="008901BD" w:rsidP="00084575">
                  <w:pPr>
                    <w:ind w:left="1"/>
                    <w:jc w:val="both"/>
                    <w:rPr>
                      <w:rFonts w:ascii="ITC Avant Garde" w:hAnsi="ITC Avant Garde"/>
                      <w:sz w:val="18"/>
                      <w:szCs w:val="18"/>
                    </w:rPr>
                  </w:pPr>
                  <w:r w:rsidRPr="00F16092">
                    <w:rPr>
                      <w:rFonts w:ascii="ITC Avant Garde" w:hAnsi="ITC Avant Garde"/>
                      <w:sz w:val="18"/>
                      <w:szCs w:val="18"/>
                    </w:rPr>
                    <w:t>El objeto de esta ley es regular el régimen jurídico de la comunicación audiovisual en Andalucía, de acuerdo con la Constitución Española y el Estatuto de Autonomía para Andalucía, sin perjuicio de la legislación estatal de aplicación.</w:t>
                  </w:r>
                </w:p>
                <w:p w14:paraId="70B10795" w14:textId="77777777" w:rsidR="008901BD" w:rsidRPr="00F16092" w:rsidRDefault="008901BD" w:rsidP="00084575">
                  <w:pPr>
                    <w:ind w:left="1"/>
                    <w:jc w:val="both"/>
                    <w:rPr>
                      <w:rFonts w:ascii="ITC Avant Garde" w:hAnsi="ITC Avant Garde"/>
                      <w:sz w:val="18"/>
                      <w:szCs w:val="18"/>
                    </w:rPr>
                  </w:pPr>
                </w:p>
                <w:p w14:paraId="527CD391" w14:textId="77777777" w:rsidR="008901BD" w:rsidRPr="00F16092" w:rsidRDefault="008901BD" w:rsidP="00084575">
                  <w:pPr>
                    <w:pStyle w:val="Prrafodelista"/>
                    <w:numPr>
                      <w:ilvl w:val="0"/>
                      <w:numId w:val="17"/>
                    </w:numPr>
                    <w:jc w:val="both"/>
                    <w:rPr>
                      <w:rFonts w:ascii="ITC Avant Garde" w:hAnsi="ITC Avant Garde"/>
                      <w:b/>
                      <w:iCs/>
                      <w:sz w:val="18"/>
                      <w:szCs w:val="18"/>
                    </w:rPr>
                  </w:pPr>
                  <w:r w:rsidRPr="00F16092">
                    <w:rPr>
                      <w:rFonts w:ascii="ITC Avant Garde" w:hAnsi="ITC Avant Garde"/>
                      <w:b/>
                      <w:sz w:val="18"/>
                      <w:szCs w:val="18"/>
                    </w:rPr>
                    <w:t>Instrucción del Consejo Audiovisual de Andalucía Sobre Accesibilidad a los Contenidos Audiovisuales en las Televisiones de Andalucía</w:t>
                  </w:r>
                </w:p>
                <w:p w14:paraId="19CD4602" w14:textId="77777777" w:rsidR="008901BD" w:rsidRPr="00F16092" w:rsidRDefault="008901BD" w:rsidP="00084575">
                  <w:pPr>
                    <w:jc w:val="both"/>
                    <w:rPr>
                      <w:rFonts w:ascii="ITC Avant Garde" w:hAnsi="ITC Avant Garde"/>
                      <w:b/>
                      <w:iCs/>
                      <w:sz w:val="18"/>
                      <w:szCs w:val="18"/>
                    </w:rPr>
                  </w:pPr>
                </w:p>
                <w:p w14:paraId="73037684"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Artículo 9. — Medidas y códigos de información de los servicios de accesibilidad</w:t>
                  </w:r>
                </w:p>
                <w:p w14:paraId="66E6A435"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w:t>
                  </w:r>
                </w:p>
                <w:p w14:paraId="393661A4"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 xml:space="preserve">2. El código de señalización de los servicios de accesibilidad a la comunicación audiovisual televisiva es el conjunto de advertencias que informan sobre la presencia de servicios de accesibilidad a los contenidos televisivos. </w:t>
                  </w:r>
                </w:p>
                <w:p w14:paraId="764CA8FE" w14:textId="77777777" w:rsidR="0094401D" w:rsidRPr="00F16092" w:rsidRDefault="0094401D" w:rsidP="00084575">
                  <w:pPr>
                    <w:jc w:val="both"/>
                    <w:rPr>
                      <w:rFonts w:ascii="ITC Avant Garde" w:hAnsi="ITC Avant Garde"/>
                      <w:iCs/>
                      <w:sz w:val="18"/>
                      <w:szCs w:val="18"/>
                    </w:rPr>
                  </w:pPr>
                </w:p>
                <w:p w14:paraId="75FBFEFF" w14:textId="77777777" w:rsidR="008901BD" w:rsidRPr="00F16092" w:rsidRDefault="008901BD" w:rsidP="00084575">
                  <w:pPr>
                    <w:jc w:val="both"/>
                    <w:rPr>
                      <w:rFonts w:ascii="ITC Avant Garde" w:hAnsi="ITC Avant Garde"/>
                      <w:iCs/>
                      <w:sz w:val="18"/>
                      <w:szCs w:val="18"/>
                    </w:rPr>
                  </w:pPr>
                  <w:r w:rsidRPr="00F16092">
                    <w:rPr>
                      <w:rFonts w:ascii="ITC Avant Garde" w:hAnsi="ITC Avant Garde"/>
                      <w:iCs/>
                      <w:sz w:val="18"/>
                      <w:szCs w:val="18"/>
                    </w:rPr>
                    <w:t>El código se insertará al principio de la emisión de cada programa, manteniéndose al menos treinta segundos; y al inicio de cada reanudación tras los cortes que se produzcan, debiendo permanecer durante diez segundos. Su tamaño permitirá que una persona telespectadora lo perciba por lo que, como mínimo, será igual al del logotipo de los prestadores y se situará junto a la señalización orientativa que informa sobre la presencia de contenidos que podrían ser inadecuados para los menores de cada grupo de edad.</w:t>
                  </w:r>
                </w:p>
                <w:p w14:paraId="5F727E09" w14:textId="77777777" w:rsidR="008901BD" w:rsidRPr="00F16092" w:rsidRDefault="008901BD" w:rsidP="00084575">
                  <w:pPr>
                    <w:jc w:val="both"/>
                    <w:rPr>
                      <w:rFonts w:ascii="ITC Avant Garde" w:hAnsi="ITC Avant Garde"/>
                      <w:iCs/>
                      <w:sz w:val="18"/>
                      <w:szCs w:val="18"/>
                    </w:rPr>
                  </w:pPr>
                </w:p>
                <w:p w14:paraId="465A13C8" w14:textId="77777777" w:rsidR="008901BD" w:rsidRPr="00F16092" w:rsidRDefault="008901BD" w:rsidP="00084575">
                  <w:pPr>
                    <w:jc w:val="both"/>
                    <w:rPr>
                      <w:rFonts w:ascii="ITC Avant Garde" w:hAnsi="ITC Avant Garde"/>
                      <w:sz w:val="18"/>
                      <w:szCs w:val="18"/>
                    </w:rPr>
                  </w:pPr>
                  <w:r w:rsidRPr="00F16092">
                    <w:rPr>
                      <w:rFonts w:ascii="ITC Avant Garde" w:hAnsi="ITC Avant Garde"/>
                      <w:iCs/>
                      <w:sz w:val="18"/>
                      <w:szCs w:val="18"/>
                    </w:rPr>
                    <w:t xml:space="preserve">3. Las </w:t>
                  </w:r>
                  <w:r w:rsidRPr="00F16092">
                    <w:rPr>
                      <w:rFonts w:ascii="ITC Avant Garde" w:hAnsi="ITC Avant Garde"/>
                      <w:b/>
                      <w:iCs/>
                      <w:sz w:val="18"/>
                      <w:szCs w:val="18"/>
                    </w:rPr>
                    <w:t>guías electrónicas de programación</w:t>
                  </w:r>
                  <w:r w:rsidRPr="00F16092">
                    <w:rPr>
                      <w:rFonts w:ascii="ITC Avant Garde" w:hAnsi="ITC Avant Garde"/>
                      <w:iCs/>
                      <w:sz w:val="18"/>
                      <w:szCs w:val="18"/>
                    </w:rPr>
                    <w:t xml:space="preserve">; los sitios web de los prestadores de servicios de comunicación audiovisual televisiva, o en las demás aplicaciones interactivas que se ofrezcan deberán contener la información relativa a los </w:t>
                  </w:r>
                  <w:r w:rsidRPr="00F16092">
                    <w:rPr>
                      <w:rFonts w:ascii="ITC Avant Garde" w:hAnsi="ITC Avant Garde"/>
                      <w:b/>
                      <w:iCs/>
                      <w:sz w:val="18"/>
                      <w:szCs w:val="18"/>
                    </w:rPr>
                    <w:lastRenderedPageBreak/>
                    <w:t>servicios de accesibilidad que acompañen a cada programa.</w:t>
                  </w:r>
                </w:p>
              </w:tc>
            </w:tr>
            <w:tr w:rsidR="008901BD" w:rsidRPr="00F16092" w14:paraId="4C2E71EB" w14:textId="77777777" w:rsidTr="00084575">
              <w:tc>
                <w:tcPr>
                  <w:tcW w:w="3993" w:type="dxa"/>
                </w:tcPr>
                <w:p w14:paraId="413210E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38C08155" w14:textId="77777777" w:rsidR="008901BD" w:rsidRPr="00F16092" w:rsidRDefault="008901BD" w:rsidP="00084575">
                  <w:pPr>
                    <w:jc w:val="both"/>
                    <w:rPr>
                      <w:rFonts w:ascii="ITC Avant Garde" w:hAnsi="ITC Avant Garde"/>
                      <w:sz w:val="18"/>
                      <w:szCs w:val="18"/>
                    </w:rPr>
                  </w:pPr>
                </w:p>
              </w:tc>
            </w:tr>
            <w:tr w:rsidR="008901BD" w:rsidRPr="00F16092" w14:paraId="16D1F099" w14:textId="77777777" w:rsidTr="00084575">
              <w:tc>
                <w:tcPr>
                  <w:tcW w:w="3993" w:type="dxa"/>
                </w:tcPr>
                <w:p w14:paraId="2CD52E9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096A52F8" w14:textId="77777777" w:rsidR="008901BD" w:rsidRPr="00F16092" w:rsidRDefault="008901BD" w:rsidP="00084575">
                  <w:pPr>
                    <w:pStyle w:val="Prrafodelista"/>
                    <w:numPr>
                      <w:ilvl w:val="0"/>
                      <w:numId w:val="19"/>
                    </w:numPr>
                    <w:jc w:val="both"/>
                    <w:rPr>
                      <w:rFonts w:ascii="ITC Avant Garde" w:hAnsi="ITC Avant Garde"/>
                      <w:sz w:val="18"/>
                      <w:szCs w:val="18"/>
                    </w:rPr>
                  </w:pPr>
                  <w:r w:rsidRPr="00F16092">
                    <w:rPr>
                      <w:rFonts w:ascii="ITC Avant Garde" w:hAnsi="ITC Avant Garde"/>
                      <w:b/>
                      <w:sz w:val="18"/>
                      <w:szCs w:val="18"/>
                    </w:rPr>
                    <w:t xml:space="preserve">Ley 10/2018, de 9 de octubre, Audiovisual de Andalucía: </w:t>
                  </w:r>
                  <w:hyperlink r:id="rId17" w:history="1">
                    <w:r w:rsidRPr="00F16092">
                      <w:rPr>
                        <w:rStyle w:val="Hipervnculo"/>
                        <w:rFonts w:ascii="ITC Avant Garde" w:hAnsi="ITC Avant Garde"/>
                        <w:sz w:val="16"/>
                        <w:szCs w:val="16"/>
                      </w:rPr>
                      <w:t>https://www.juntadeandalucia.es/boja/2018/200/BOJA18-200-00052-16707-01_00143978.pdf</w:t>
                    </w:r>
                  </w:hyperlink>
                </w:p>
                <w:p w14:paraId="4EFDB954" w14:textId="77777777" w:rsidR="008901BD" w:rsidRPr="00F16092" w:rsidRDefault="008901BD" w:rsidP="00084575">
                  <w:pPr>
                    <w:pStyle w:val="Prrafodelista"/>
                    <w:numPr>
                      <w:ilvl w:val="0"/>
                      <w:numId w:val="19"/>
                    </w:numPr>
                    <w:jc w:val="both"/>
                    <w:rPr>
                      <w:rFonts w:ascii="ITC Avant Garde" w:hAnsi="ITC Avant Garde"/>
                      <w:b/>
                      <w:sz w:val="18"/>
                      <w:szCs w:val="18"/>
                    </w:rPr>
                  </w:pPr>
                  <w:r w:rsidRPr="00F16092">
                    <w:rPr>
                      <w:rFonts w:ascii="ITC Avant Garde" w:hAnsi="ITC Avant Garde"/>
                      <w:b/>
                      <w:sz w:val="18"/>
                      <w:szCs w:val="18"/>
                    </w:rPr>
                    <w:t xml:space="preserve">Instrucción del Consejo Audiovisual de Andalucía Sobre Accesibilidad a los Contenidos Audiovisuales en las Televisiones de Andalucía: </w:t>
                  </w:r>
                  <w:hyperlink r:id="rId18" w:history="1">
                    <w:r w:rsidRPr="00F16092">
                      <w:rPr>
                        <w:rStyle w:val="Hipervnculo"/>
                        <w:rFonts w:ascii="ITC Avant Garde" w:hAnsi="ITC Avant Garde"/>
                        <w:sz w:val="18"/>
                        <w:szCs w:val="18"/>
                      </w:rPr>
                      <w:t>http://www.consejoaudiovisualdeandalucia.es/actividad/actuaciones/instrucciones/2013/06/nueva-instruccion-sobre-accesibilidad-los-contenidos-aud</w:t>
                    </w:r>
                  </w:hyperlink>
                  <w:r w:rsidRPr="00F16092">
                    <w:rPr>
                      <w:rFonts w:ascii="ITC Avant Garde" w:hAnsi="ITC Avant Garde"/>
                      <w:b/>
                      <w:sz w:val="18"/>
                      <w:szCs w:val="18"/>
                    </w:rPr>
                    <w:t xml:space="preserve"> </w:t>
                  </w:r>
                </w:p>
                <w:p w14:paraId="76BB9F0F" w14:textId="77777777" w:rsidR="008901BD" w:rsidRPr="00F16092" w:rsidRDefault="008901BD" w:rsidP="00084575">
                  <w:pPr>
                    <w:pStyle w:val="Prrafodelista"/>
                    <w:ind w:left="360"/>
                    <w:jc w:val="both"/>
                    <w:rPr>
                      <w:rFonts w:ascii="ITC Avant Garde" w:hAnsi="ITC Avant Garde"/>
                      <w:sz w:val="18"/>
                      <w:szCs w:val="18"/>
                    </w:rPr>
                  </w:pPr>
                </w:p>
              </w:tc>
            </w:tr>
            <w:tr w:rsidR="008901BD" w:rsidRPr="00F16092" w14:paraId="1FB413C7" w14:textId="77777777" w:rsidTr="00084575">
              <w:trPr>
                <w:trHeight w:val="70"/>
              </w:trPr>
              <w:tc>
                <w:tcPr>
                  <w:tcW w:w="3993" w:type="dxa"/>
                </w:tcPr>
                <w:p w14:paraId="0F07D1A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3A02FD16" w14:textId="77777777" w:rsidR="008901BD" w:rsidRPr="00F16092" w:rsidRDefault="008901BD" w:rsidP="00084575">
                  <w:pPr>
                    <w:jc w:val="both"/>
                    <w:rPr>
                      <w:rFonts w:ascii="ITC Avant Garde" w:hAnsi="ITC Avant Garde"/>
                      <w:sz w:val="18"/>
                      <w:szCs w:val="18"/>
                    </w:rPr>
                  </w:pPr>
                </w:p>
              </w:tc>
            </w:tr>
          </w:tbl>
          <w:p w14:paraId="5A678A84" w14:textId="77777777" w:rsidR="008901BD" w:rsidRPr="00F16092" w:rsidRDefault="008901BD"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2F839B25" w14:textId="77777777" w:rsidTr="00084575">
              <w:tc>
                <w:tcPr>
                  <w:tcW w:w="8602" w:type="dxa"/>
                  <w:gridSpan w:val="2"/>
                  <w:shd w:val="clear" w:color="auto" w:fill="A8D08D" w:themeFill="accent6" w:themeFillTint="99"/>
                </w:tcPr>
                <w:p w14:paraId="5139BFE5"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7</w:t>
                  </w:r>
                </w:p>
              </w:tc>
            </w:tr>
            <w:tr w:rsidR="008901BD" w:rsidRPr="00F16092" w14:paraId="3C78153E" w14:textId="77777777" w:rsidTr="00084575">
              <w:tc>
                <w:tcPr>
                  <w:tcW w:w="3993" w:type="dxa"/>
                </w:tcPr>
                <w:p w14:paraId="66E3A3F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46155C05" w14:textId="77777777" w:rsidR="008901BD" w:rsidRPr="00F16092" w:rsidRDefault="0094401D" w:rsidP="00084575">
                  <w:pPr>
                    <w:jc w:val="both"/>
                    <w:rPr>
                      <w:rFonts w:ascii="ITC Avant Garde" w:hAnsi="ITC Avant Garde"/>
                      <w:b/>
                      <w:sz w:val="18"/>
                      <w:szCs w:val="18"/>
                    </w:rPr>
                  </w:pPr>
                  <w:r w:rsidRPr="00F16092">
                    <w:rPr>
                      <w:rFonts w:ascii="ITC Avant Garde" w:hAnsi="ITC Avant Garde"/>
                      <w:b/>
                      <w:sz w:val="18"/>
                      <w:szCs w:val="18"/>
                    </w:rPr>
                    <w:t>Cataluña, España</w:t>
                  </w:r>
                </w:p>
              </w:tc>
            </w:tr>
            <w:tr w:rsidR="008901BD" w:rsidRPr="00F16092" w14:paraId="0069C210" w14:textId="77777777" w:rsidTr="00084575">
              <w:tc>
                <w:tcPr>
                  <w:tcW w:w="3993" w:type="dxa"/>
                </w:tcPr>
                <w:p w14:paraId="65D3B4C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05CC0F0B"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Ley 22/2005, de 29 de diciembre, de la comunicación audiovisual de Cataluña.</w:t>
                  </w:r>
                </w:p>
              </w:tc>
            </w:tr>
            <w:tr w:rsidR="008901BD" w:rsidRPr="00F16092" w14:paraId="02E031FA" w14:textId="77777777" w:rsidTr="00084575">
              <w:tc>
                <w:tcPr>
                  <w:tcW w:w="3993" w:type="dxa"/>
                </w:tcPr>
                <w:p w14:paraId="7446819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4FE6EE14" w14:textId="77777777" w:rsidR="008901BD" w:rsidRPr="00F16092" w:rsidRDefault="008901BD" w:rsidP="00084575">
                  <w:pPr>
                    <w:pStyle w:val="Prrafodelista"/>
                    <w:ind w:left="0"/>
                    <w:jc w:val="both"/>
                    <w:rPr>
                      <w:rFonts w:ascii="ITC Avant Garde" w:hAnsi="ITC Avant Garde"/>
                      <w:b/>
                      <w:sz w:val="18"/>
                      <w:szCs w:val="18"/>
                    </w:rPr>
                  </w:pPr>
                  <w:r w:rsidRPr="00F16092">
                    <w:rPr>
                      <w:rFonts w:ascii="ITC Avant Garde" w:hAnsi="ITC Avant Garde"/>
                      <w:b/>
                      <w:sz w:val="18"/>
                      <w:szCs w:val="18"/>
                    </w:rPr>
                    <w:t>TÍTULO IV De la ordenación de la prestación de servicios de comunicación audiovisual por parte de sujetos privados</w:t>
                  </w:r>
                </w:p>
                <w:p w14:paraId="6948442A" w14:textId="77777777" w:rsidR="008901BD" w:rsidRPr="00F16092" w:rsidRDefault="008901BD" w:rsidP="00084575">
                  <w:pPr>
                    <w:pStyle w:val="Prrafodelista"/>
                    <w:ind w:left="0"/>
                    <w:jc w:val="both"/>
                    <w:rPr>
                      <w:rFonts w:ascii="ITC Avant Garde" w:hAnsi="ITC Avant Garde"/>
                      <w:b/>
                      <w:sz w:val="18"/>
                      <w:szCs w:val="18"/>
                    </w:rPr>
                  </w:pPr>
                </w:p>
                <w:p w14:paraId="146BE35D" w14:textId="77777777" w:rsidR="008901BD" w:rsidRPr="00F16092" w:rsidRDefault="008901BD" w:rsidP="00084575">
                  <w:pPr>
                    <w:pStyle w:val="Prrafodelista"/>
                    <w:ind w:left="0"/>
                    <w:jc w:val="both"/>
                    <w:rPr>
                      <w:rFonts w:ascii="ITC Avant Garde" w:hAnsi="ITC Avant Garde"/>
                      <w:b/>
                      <w:sz w:val="18"/>
                      <w:szCs w:val="18"/>
                    </w:rPr>
                  </w:pPr>
                  <w:r w:rsidRPr="00F16092">
                    <w:rPr>
                      <w:rFonts w:ascii="ITC Avant Garde" w:hAnsi="ITC Avant Garde"/>
                      <w:b/>
                      <w:sz w:val="18"/>
                      <w:szCs w:val="18"/>
                    </w:rPr>
                    <w:t>Sección primera. La ordenación de la prestación de servicios de comunicación audiovisual por parte de sujetos privados</w:t>
                  </w:r>
                </w:p>
                <w:p w14:paraId="09FE340A" w14:textId="77777777" w:rsidR="008901BD" w:rsidRPr="00F16092" w:rsidRDefault="008901BD" w:rsidP="00084575">
                  <w:pPr>
                    <w:pStyle w:val="Prrafodelista"/>
                    <w:ind w:left="0"/>
                    <w:jc w:val="both"/>
                    <w:rPr>
                      <w:rFonts w:ascii="ITC Avant Garde" w:hAnsi="ITC Avant Garde"/>
                      <w:b/>
                      <w:sz w:val="18"/>
                      <w:szCs w:val="18"/>
                    </w:rPr>
                  </w:pPr>
                </w:p>
                <w:p w14:paraId="781F2185" w14:textId="77777777" w:rsidR="008901BD" w:rsidRPr="00F16092" w:rsidRDefault="008901BD" w:rsidP="00084575">
                  <w:pPr>
                    <w:pStyle w:val="Prrafodelista"/>
                    <w:ind w:left="0"/>
                    <w:jc w:val="both"/>
                    <w:rPr>
                      <w:rFonts w:ascii="ITC Avant Garde" w:hAnsi="ITC Avant Garde"/>
                      <w:b/>
                      <w:sz w:val="18"/>
                      <w:szCs w:val="18"/>
                    </w:rPr>
                  </w:pPr>
                  <w:r w:rsidRPr="00F16092">
                    <w:rPr>
                      <w:rFonts w:ascii="ITC Avant Garde" w:hAnsi="ITC Avant Garde"/>
                      <w:b/>
                      <w:sz w:val="18"/>
                      <w:szCs w:val="18"/>
                    </w:rPr>
                    <w:t>Artículo 39. Definiciones.</w:t>
                  </w:r>
                </w:p>
                <w:p w14:paraId="5D55ECDE" w14:textId="77777777" w:rsidR="008901BD" w:rsidRPr="00F16092" w:rsidRDefault="008901BD" w:rsidP="00084575">
                  <w:pPr>
                    <w:pStyle w:val="Prrafodelista"/>
                    <w:ind w:left="0"/>
                    <w:jc w:val="both"/>
                    <w:rPr>
                      <w:rFonts w:ascii="ITC Avant Garde" w:hAnsi="ITC Avant Garde"/>
                      <w:sz w:val="18"/>
                      <w:szCs w:val="18"/>
                    </w:rPr>
                  </w:pPr>
                  <w:r w:rsidRPr="00F16092">
                    <w:rPr>
                      <w:rFonts w:ascii="ITC Avant Garde" w:hAnsi="ITC Avant Garde"/>
                      <w:sz w:val="18"/>
                      <w:szCs w:val="18"/>
                    </w:rPr>
                    <w:t>Al efecto de lo establecido por e</w:t>
                  </w:r>
                  <w:r w:rsidR="00002EEE" w:rsidRPr="00F16092">
                    <w:rPr>
                      <w:rFonts w:ascii="ITC Avant Garde" w:hAnsi="ITC Avant Garde"/>
                      <w:sz w:val="18"/>
                      <w:szCs w:val="18"/>
                    </w:rPr>
                    <w:t>l artículo 34, se entiende por:</w:t>
                  </w:r>
                </w:p>
                <w:p w14:paraId="446CDCBC" w14:textId="77777777" w:rsidR="008901BD" w:rsidRPr="00F16092" w:rsidRDefault="008901BD" w:rsidP="00084575">
                  <w:pPr>
                    <w:pStyle w:val="Prrafodelista"/>
                    <w:ind w:left="0"/>
                    <w:jc w:val="both"/>
                    <w:rPr>
                      <w:rFonts w:ascii="ITC Avant Garde" w:hAnsi="ITC Avant Garde"/>
                      <w:sz w:val="18"/>
                      <w:szCs w:val="18"/>
                    </w:rPr>
                  </w:pPr>
                  <w:r w:rsidRPr="00F16092">
                    <w:rPr>
                      <w:rFonts w:ascii="ITC Avant Garde" w:hAnsi="ITC Avant Garde"/>
                      <w:sz w:val="18"/>
                      <w:szCs w:val="18"/>
                    </w:rPr>
                    <w:t>…</w:t>
                  </w:r>
                </w:p>
                <w:p w14:paraId="1F5CFB34" w14:textId="77777777" w:rsidR="008901BD" w:rsidRPr="00F16092" w:rsidRDefault="008901BD" w:rsidP="00084575">
                  <w:pPr>
                    <w:pStyle w:val="Prrafodelista"/>
                    <w:ind w:left="0"/>
                    <w:jc w:val="both"/>
                    <w:rPr>
                      <w:rFonts w:ascii="ITC Avant Garde" w:hAnsi="ITC Avant Garde"/>
                      <w:sz w:val="18"/>
                      <w:szCs w:val="18"/>
                    </w:rPr>
                  </w:pPr>
                </w:p>
                <w:p w14:paraId="4D1DCABD" w14:textId="77777777" w:rsidR="008901BD" w:rsidRPr="00F16092" w:rsidRDefault="008901BD" w:rsidP="00084575">
                  <w:pPr>
                    <w:pStyle w:val="Prrafodelista"/>
                    <w:ind w:left="0"/>
                    <w:jc w:val="both"/>
                    <w:rPr>
                      <w:rFonts w:ascii="ITC Avant Garde" w:hAnsi="ITC Avant Garde"/>
                      <w:sz w:val="18"/>
                      <w:szCs w:val="18"/>
                    </w:rPr>
                  </w:pPr>
                  <w:r w:rsidRPr="00F16092">
                    <w:rPr>
                      <w:rFonts w:ascii="ITC Avant Garde" w:hAnsi="ITC Avant Garde"/>
                      <w:sz w:val="18"/>
                      <w:szCs w:val="18"/>
                    </w:rPr>
                    <w:t xml:space="preserve">c) Mercados conexos a la prestación de servicios de comunicación audiovisual: mercados vinculados a la prestación de servicios de comunicación audiovisual, que comprende la producción, la programación, la difusión o la distribución, la tenencia de derechos de retransmisión exclusiva, las </w:t>
                  </w:r>
                  <w:r w:rsidRPr="00F16092">
                    <w:rPr>
                      <w:rFonts w:ascii="ITC Avant Garde" w:hAnsi="ITC Avant Garde"/>
                      <w:b/>
                      <w:sz w:val="18"/>
                      <w:szCs w:val="18"/>
                    </w:rPr>
                    <w:t>guías electrónicas de programación</w:t>
                  </w:r>
                  <w:r w:rsidRPr="00F16092">
                    <w:rPr>
                      <w:rFonts w:ascii="ITC Avant Garde" w:hAnsi="ITC Avant Garde"/>
                      <w:sz w:val="18"/>
                      <w:szCs w:val="18"/>
                    </w:rPr>
                    <w:t>, los sistemas de acceso condicional, los sistemas de navegación, los sistemas operativos de los descodificadores y del equipamiento de consumo de contenidos audiovisuales, y el mercado de la publicidad.</w:t>
                  </w:r>
                </w:p>
                <w:p w14:paraId="0AF78E21" w14:textId="77777777" w:rsidR="008901BD" w:rsidRPr="00F16092" w:rsidRDefault="008901BD" w:rsidP="00084575">
                  <w:pPr>
                    <w:pStyle w:val="Prrafodelista"/>
                    <w:ind w:left="0"/>
                    <w:jc w:val="both"/>
                    <w:rPr>
                      <w:rFonts w:ascii="ITC Avant Garde" w:hAnsi="ITC Avant Garde"/>
                      <w:sz w:val="18"/>
                      <w:szCs w:val="18"/>
                    </w:rPr>
                  </w:pPr>
                </w:p>
                <w:p w14:paraId="561436D1" w14:textId="77777777" w:rsidR="008901BD" w:rsidRPr="00F16092" w:rsidRDefault="008901BD" w:rsidP="00084575">
                  <w:pPr>
                    <w:pStyle w:val="Prrafodelista"/>
                    <w:ind w:left="0"/>
                    <w:jc w:val="both"/>
                    <w:rPr>
                      <w:rFonts w:ascii="ITC Avant Garde" w:hAnsi="ITC Avant Garde"/>
                      <w:sz w:val="18"/>
                      <w:szCs w:val="18"/>
                    </w:rPr>
                  </w:pPr>
                  <w:r w:rsidRPr="00F16092">
                    <w:rPr>
                      <w:rFonts w:ascii="ITC Avant Garde" w:hAnsi="ITC Avant Garde"/>
                      <w:b/>
                      <w:sz w:val="18"/>
                      <w:szCs w:val="18"/>
                    </w:rPr>
                    <w:t>Artículo 68.</w:t>
                  </w:r>
                  <w:r w:rsidRPr="00F16092">
                    <w:rPr>
                      <w:rFonts w:ascii="ITC Avant Garde" w:hAnsi="ITC Avant Garde"/>
                      <w:sz w:val="18"/>
                      <w:szCs w:val="18"/>
                    </w:rPr>
                    <w:t xml:space="preserve"> Garantías de acceso universal de los usuarios a la oferta de servicios de comunicación audiovisual.</w:t>
                  </w:r>
                </w:p>
                <w:p w14:paraId="6087DDEB" w14:textId="77777777" w:rsidR="008901BD" w:rsidRPr="00F16092" w:rsidRDefault="008901BD" w:rsidP="00084575">
                  <w:pPr>
                    <w:pStyle w:val="Prrafodelista"/>
                    <w:ind w:left="0"/>
                    <w:jc w:val="both"/>
                    <w:rPr>
                      <w:rFonts w:ascii="ITC Avant Garde" w:hAnsi="ITC Avant Garde"/>
                      <w:sz w:val="18"/>
                      <w:szCs w:val="18"/>
                    </w:rPr>
                  </w:pPr>
                </w:p>
                <w:p w14:paraId="57597316" w14:textId="77777777" w:rsidR="008901BD" w:rsidRPr="00F16092" w:rsidRDefault="008901BD" w:rsidP="00084575">
                  <w:pPr>
                    <w:pStyle w:val="Prrafodelista"/>
                    <w:ind w:left="0"/>
                    <w:jc w:val="both"/>
                    <w:rPr>
                      <w:rFonts w:ascii="ITC Avant Garde" w:hAnsi="ITC Avant Garde"/>
                      <w:sz w:val="18"/>
                      <w:szCs w:val="18"/>
                    </w:rPr>
                  </w:pPr>
                  <w:r w:rsidRPr="00F16092">
                    <w:rPr>
                      <w:rFonts w:ascii="ITC Avant Garde" w:hAnsi="ITC Avant Garde"/>
                      <w:sz w:val="18"/>
                      <w:szCs w:val="18"/>
                    </w:rPr>
                    <w:t xml:space="preserve">1. El Consejo del Audiovisual de Cataluña, si es necesario para garantizar el acceso de los </w:t>
                  </w:r>
                  <w:r w:rsidRPr="00F16092">
                    <w:rPr>
                      <w:rFonts w:ascii="ITC Avant Garde" w:hAnsi="ITC Avant Garde"/>
                      <w:sz w:val="18"/>
                      <w:szCs w:val="18"/>
                    </w:rPr>
                    <w:lastRenderedPageBreak/>
                    <w:t xml:space="preserve">usuarios finales a determinados servicios digitales de radio y televisión, puede imponer obligaciones a los operadores que dispongan de </w:t>
                  </w:r>
                  <w:r w:rsidRPr="00F16092">
                    <w:rPr>
                      <w:rFonts w:ascii="ITC Avant Garde" w:hAnsi="ITC Avant Garde"/>
                      <w:b/>
                      <w:sz w:val="18"/>
                      <w:szCs w:val="18"/>
                    </w:rPr>
                    <w:t>guías electrónicas de programación (EPG)</w:t>
                  </w:r>
                  <w:r w:rsidRPr="00F16092">
                    <w:rPr>
                      <w:rFonts w:ascii="ITC Avant Garde" w:hAnsi="ITC Avant Garde"/>
                      <w:sz w:val="18"/>
                      <w:szCs w:val="18"/>
                    </w:rPr>
                    <w:t>, de interfaces de programa de aplicaciones (API) u otros sistemas de acceso para que se facilite el acceso a estos recursos en condiciones razonables, justas y no discriminatorias.</w:t>
                  </w:r>
                </w:p>
                <w:p w14:paraId="1DA0F05B" w14:textId="77777777" w:rsidR="008901BD" w:rsidRPr="00F16092" w:rsidRDefault="008901BD" w:rsidP="00084575">
                  <w:pPr>
                    <w:pStyle w:val="Prrafodelista"/>
                    <w:ind w:left="0"/>
                    <w:jc w:val="both"/>
                    <w:rPr>
                      <w:rFonts w:ascii="ITC Avant Garde" w:hAnsi="ITC Avant Garde"/>
                      <w:sz w:val="18"/>
                      <w:szCs w:val="18"/>
                    </w:rPr>
                  </w:pPr>
                  <w:r w:rsidRPr="00F16092">
                    <w:rPr>
                      <w:rFonts w:ascii="ITC Avant Garde" w:hAnsi="ITC Avant Garde"/>
                      <w:sz w:val="18"/>
                      <w:szCs w:val="18"/>
                    </w:rPr>
                    <w:t xml:space="preserve">... </w:t>
                  </w:r>
                </w:p>
                <w:p w14:paraId="423192F9" w14:textId="77777777" w:rsidR="008901BD" w:rsidRPr="00F16092" w:rsidRDefault="008901BD" w:rsidP="00084575">
                  <w:pPr>
                    <w:rPr>
                      <w:rFonts w:ascii="ITC Avant Garde" w:hAnsi="ITC Avant Garde"/>
                      <w:sz w:val="18"/>
                      <w:szCs w:val="18"/>
                    </w:rPr>
                  </w:pPr>
                </w:p>
              </w:tc>
            </w:tr>
            <w:tr w:rsidR="008901BD" w:rsidRPr="00F16092" w14:paraId="51D001E0" w14:textId="77777777" w:rsidTr="00084575">
              <w:tc>
                <w:tcPr>
                  <w:tcW w:w="3993" w:type="dxa"/>
                </w:tcPr>
                <w:p w14:paraId="6DE9FD4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44A6E5F0" w14:textId="77777777" w:rsidR="008901BD" w:rsidRPr="00F16092" w:rsidRDefault="008901BD" w:rsidP="00084575">
                  <w:pPr>
                    <w:jc w:val="both"/>
                    <w:rPr>
                      <w:rFonts w:ascii="ITC Avant Garde" w:hAnsi="ITC Avant Garde"/>
                      <w:sz w:val="18"/>
                      <w:szCs w:val="18"/>
                    </w:rPr>
                  </w:pPr>
                </w:p>
              </w:tc>
            </w:tr>
            <w:tr w:rsidR="008901BD" w:rsidRPr="00F16092" w14:paraId="69FF1D54" w14:textId="77777777" w:rsidTr="00084575">
              <w:tc>
                <w:tcPr>
                  <w:tcW w:w="3993" w:type="dxa"/>
                </w:tcPr>
                <w:p w14:paraId="33E4D87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6D517B96" w14:textId="77777777" w:rsidR="008901BD" w:rsidRPr="00F16092" w:rsidRDefault="00AB55CB" w:rsidP="00084575">
                  <w:pPr>
                    <w:pStyle w:val="Prrafodelista"/>
                    <w:ind w:left="0"/>
                    <w:jc w:val="both"/>
                    <w:rPr>
                      <w:rFonts w:ascii="ITC Avant Garde" w:hAnsi="ITC Avant Garde"/>
                      <w:sz w:val="18"/>
                      <w:szCs w:val="18"/>
                    </w:rPr>
                  </w:pPr>
                  <w:hyperlink r:id="rId19" w:history="1">
                    <w:r w:rsidR="008901BD" w:rsidRPr="00F16092">
                      <w:rPr>
                        <w:rStyle w:val="Hipervnculo"/>
                        <w:rFonts w:ascii="ITC Avant Garde" w:hAnsi="ITC Avant Garde"/>
                        <w:sz w:val="18"/>
                        <w:szCs w:val="16"/>
                      </w:rPr>
                      <w:t>https://www.boe.es/buscar/pdf/2006/BOE-A-2006-2452-consolidado.pdf</w:t>
                    </w:r>
                  </w:hyperlink>
                </w:p>
              </w:tc>
            </w:tr>
            <w:tr w:rsidR="008901BD" w:rsidRPr="00F16092" w14:paraId="32CF3E8D" w14:textId="77777777" w:rsidTr="00084575">
              <w:trPr>
                <w:trHeight w:val="70"/>
              </w:trPr>
              <w:tc>
                <w:tcPr>
                  <w:tcW w:w="3993" w:type="dxa"/>
                </w:tcPr>
                <w:p w14:paraId="7B1518D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73663369" w14:textId="77777777" w:rsidR="008901BD" w:rsidRPr="00F16092" w:rsidRDefault="008901BD" w:rsidP="00084575">
                  <w:pPr>
                    <w:jc w:val="both"/>
                    <w:rPr>
                      <w:rFonts w:ascii="ITC Avant Garde" w:hAnsi="ITC Avant Garde"/>
                      <w:sz w:val="18"/>
                      <w:szCs w:val="18"/>
                    </w:rPr>
                  </w:pPr>
                </w:p>
              </w:tc>
            </w:tr>
          </w:tbl>
          <w:p w14:paraId="539F875B" w14:textId="77777777" w:rsidR="008901BD" w:rsidRPr="00F16092" w:rsidRDefault="008901BD" w:rsidP="00084575">
            <w:pPr>
              <w:jc w:val="both"/>
              <w:rPr>
                <w:rFonts w:ascii="ITC Avant Garde" w:hAnsi="ITC Avant Garde"/>
                <w:sz w:val="18"/>
                <w:szCs w:val="18"/>
              </w:rPr>
            </w:pPr>
          </w:p>
          <w:p w14:paraId="2A18899F" w14:textId="77777777" w:rsidR="00002EEE" w:rsidRPr="00F16092" w:rsidRDefault="00002EEE" w:rsidP="00084575">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4A5991F2" w14:textId="77777777" w:rsidTr="00084575">
              <w:tc>
                <w:tcPr>
                  <w:tcW w:w="8602" w:type="dxa"/>
                  <w:gridSpan w:val="2"/>
                  <w:shd w:val="clear" w:color="auto" w:fill="A8D08D" w:themeFill="accent6" w:themeFillTint="99"/>
                </w:tcPr>
                <w:p w14:paraId="0A647141"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8</w:t>
                  </w:r>
                </w:p>
              </w:tc>
            </w:tr>
            <w:tr w:rsidR="008901BD" w:rsidRPr="00F16092" w14:paraId="1F62AFC9" w14:textId="77777777" w:rsidTr="00084575">
              <w:tc>
                <w:tcPr>
                  <w:tcW w:w="3993" w:type="dxa"/>
                </w:tcPr>
                <w:p w14:paraId="6940C7C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753C24F5"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Reino Unido</w:t>
                  </w:r>
                  <w:r w:rsidRPr="00F16092">
                    <w:rPr>
                      <w:rFonts w:ascii="ITC Avant Garde" w:hAnsi="ITC Avant Garde"/>
                      <w:sz w:val="18"/>
                      <w:szCs w:val="18"/>
                    </w:rPr>
                    <w:t xml:space="preserve">. </w:t>
                  </w:r>
                </w:p>
              </w:tc>
            </w:tr>
            <w:tr w:rsidR="008901BD" w:rsidRPr="00F25D9F" w14:paraId="51B75B50" w14:textId="77777777" w:rsidTr="00084575">
              <w:tc>
                <w:tcPr>
                  <w:tcW w:w="3993" w:type="dxa"/>
                </w:tcPr>
                <w:p w14:paraId="27FE715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674EB65F"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b/>
                      <w:sz w:val="18"/>
                      <w:szCs w:val="18"/>
                      <w:lang w:val="en-US"/>
                    </w:rPr>
                    <w:t>Code of practice on electronic programme guides</w:t>
                  </w:r>
                </w:p>
              </w:tc>
            </w:tr>
            <w:tr w:rsidR="008901BD" w:rsidRPr="00F25D9F" w14:paraId="0DA14F0E" w14:textId="77777777" w:rsidTr="00084575">
              <w:tc>
                <w:tcPr>
                  <w:tcW w:w="3993" w:type="dxa"/>
                </w:tcPr>
                <w:p w14:paraId="0236EF1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108030B0"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General principles</w:t>
                  </w:r>
                </w:p>
                <w:p w14:paraId="20D87ACD" w14:textId="77777777" w:rsidR="008901BD" w:rsidRPr="00F16092" w:rsidRDefault="008901BD" w:rsidP="00084575">
                  <w:pPr>
                    <w:jc w:val="both"/>
                    <w:rPr>
                      <w:rFonts w:ascii="ITC Avant Garde" w:hAnsi="ITC Avant Garde"/>
                      <w:b/>
                      <w:sz w:val="18"/>
                      <w:szCs w:val="18"/>
                      <w:lang w:val="en-US"/>
                    </w:rPr>
                  </w:pPr>
                </w:p>
                <w:p w14:paraId="2BEBD10F"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 xml:space="preserve">6. </w:t>
                  </w:r>
                  <w:r w:rsidR="0094401D" w:rsidRPr="00F16092">
                    <w:rPr>
                      <w:rFonts w:ascii="ITC Avant Garde" w:hAnsi="ITC Avant Garde"/>
                      <w:b/>
                      <w:sz w:val="18"/>
                      <w:szCs w:val="18"/>
                      <w:lang w:val="en-US"/>
                    </w:rPr>
                    <w:t xml:space="preserve">Electronic Programme Guides </w:t>
                  </w:r>
                  <w:r w:rsidRPr="00F16092">
                    <w:rPr>
                      <w:rFonts w:ascii="ITC Avant Garde" w:hAnsi="ITC Avant Garde"/>
                      <w:b/>
                      <w:sz w:val="18"/>
                      <w:szCs w:val="18"/>
                      <w:lang w:val="en-US"/>
                    </w:rPr>
                    <w:t>EPG providers are required to:</w:t>
                  </w:r>
                </w:p>
                <w:p w14:paraId="10BFE3F9" w14:textId="77777777" w:rsidR="008901BD" w:rsidRPr="00F16092" w:rsidRDefault="008901BD" w:rsidP="00084575">
                  <w:pPr>
                    <w:jc w:val="both"/>
                    <w:rPr>
                      <w:rFonts w:ascii="ITC Avant Garde" w:hAnsi="ITC Avant Garde"/>
                      <w:sz w:val="18"/>
                      <w:szCs w:val="18"/>
                      <w:lang w:val="en-US"/>
                    </w:rPr>
                  </w:pPr>
                </w:p>
                <w:p w14:paraId="2C9991CA"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a. make such adjustments to their EPGs as are practicable to secure that they can be used by people with disabilities</w:t>
                  </w:r>
                  <w:r w:rsidRPr="00F16092">
                    <w:rPr>
                      <w:rFonts w:ascii="ITC Avant Garde" w:hAnsi="ITC Avant Garde"/>
                      <w:b/>
                      <w:sz w:val="18"/>
                      <w:szCs w:val="18"/>
                      <w:lang w:val="en-US"/>
                    </w:rPr>
                    <w:t xml:space="preserve"> </w:t>
                  </w:r>
                  <w:r w:rsidRPr="00F16092">
                    <w:rPr>
                      <w:rFonts w:ascii="ITC Avant Garde" w:hAnsi="ITC Avant Garde"/>
                      <w:sz w:val="18"/>
                      <w:szCs w:val="18"/>
                      <w:lang w:val="en-US"/>
                    </w:rPr>
                    <w:t>affecting their sight or hearing for all the same purposes as they are used by other people; and</w:t>
                  </w:r>
                </w:p>
                <w:p w14:paraId="1A7AAD0E" w14:textId="77777777" w:rsidR="0094401D" w:rsidRPr="00F16092" w:rsidRDefault="0094401D" w:rsidP="0094401D">
                  <w:pPr>
                    <w:jc w:val="both"/>
                    <w:rPr>
                      <w:rFonts w:ascii="ITC Avant Garde" w:hAnsi="ITC Avant Garde"/>
                      <w:sz w:val="18"/>
                      <w:szCs w:val="18"/>
                      <w:lang w:val="en-US"/>
                    </w:rPr>
                  </w:pPr>
                </w:p>
                <w:p w14:paraId="6F4DAE2D"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 xml:space="preserve">b. promote awareness of the scope of EPGs to </w:t>
                  </w:r>
                  <w:r w:rsidRPr="00F16092">
                    <w:rPr>
                      <w:rFonts w:ascii="ITC Avant Garde" w:hAnsi="ITC Avant Garde"/>
                      <w:b/>
                      <w:sz w:val="18"/>
                      <w:szCs w:val="18"/>
                      <w:lang w:val="en-US"/>
                    </w:rPr>
                    <w:t>provide information about programmes with access services</w:t>
                  </w:r>
                  <w:r w:rsidRPr="00F16092">
                    <w:rPr>
                      <w:rFonts w:ascii="ITC Avant Garde" w:hAnsi="ITC Avant Garde"/>
                      <w:sz w:val="18"/>
                      <w:szCs w:val="18"/>
                      <w:lang w:val="en-US"/>
                    </w:rPr>
                    <w:t>, in conjunction with broadcasters and representatives of people with disabilities affecting their sight or hearing.</w:t>
                  </w:r>
                </w:p>
                <w:p w14:paraId="121FE81D" w14:textId="77777777" w:rsidR="008901BD" w:rsidRPr="00F16092" w:rsidRDefault="008901BD" w:rsidP="00084575">
                  <w:pPr>
                    <w:jc w:val="both"/>
                    <w:rPr>
                      <w:rFonts w:ascii="ITC Avant Garde" w:hAnsi="ITC Avant Garde"/>
                      <w:sz w:val="18"/>
                      <w:szCs w:val="18"/>
                      <w:lang w:val="en-US"/>
                    </w:rPr>
                  </w:pPr>
                </w:p>
                <w:p w14:paraId="6D186C6F"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7. Ofcom expects the needs of people with disabilities affecting their sight or hearing to be an integral part of planning for the future development of EPGs. To this end, Ofcom expects EPG providers to consult disability groups about the way they meet their obligations under the code, and to work with disability groups, broadcasters and set top box manufacturers on ways of improving usability. Adjustments to EPGs to facilitate their use by disabled people</w:t>
                  </w:r>
                </w:p>
                <w:p w14:paraId="5D04DE9A" w14:textId="77777777" w:rsidR="008901BD" w:rsidRPr="00F16092" w:rsidRDefault="008901BD" w:rsidP="00084575">
                  <w:pPr>
                    <w:jc w:val="both"/>
                    <w:rPr>
                      <w:rFonts w:ascii="ITC Avant Garde" w:hAnsi="ITC Avant Garde"/>
                      <w:sz w:val="18"/>
                      <w:szCs w:val="18"/>
                      <w:lang w:val="en-US"/>
                    </w:rPr>
                  </w:pPr>
                </w:p>
                <w:p w14:paraId="1EDC9296"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 xml:space="preserve">8. EPG providers should use reasonable endeavours to secure so far as practicable that </w:t>
                  </w:r>
                  <w:r w:rsidR="0094401D" w:rsidRPr="00F16092">
                    <w:rPr>
                      <w:rFonts w:ascii="ITC Avant Garde" w:hAnsi="ITC Avant Garde"/>
                      <w:sz w:val="18"/>
                      <w:szCs w:val="18"/>
                      <w:lang w:val="en-US"/>
                    </w:rPr>
                    <w:t>their EPGs</w:t>
                  </w:r>
                  <w:r w:rsidRPr="00F16092">
                    <w:rPr>
                      <w:rFonts w:ascii="ITC Avant Garde" w:hAnsi="ITC Avant Garde"/>
                      <w:sz w:val="18"/>
                      <w:szCs w:val="18"/>
                      <w:lang w:val="en-US"/>
                    </w:rPr>
                    <w:t xml:space="preserve"> include facilities for users to do all or as many as possible of the following, or to introduce accessibility features that would be equally effective:</w:t>
                  </w:r>
                </w:p>
                <w:p w14:paraId="0EF059C4" w14:textId="77777777" w:rsidR="008901BD" w:rsidRPr="00F16092" w:rsidRDefault="008901BD" w:rsidP="00084575">
                  <w:pPr>
                    <w:jc w:val="both"/>
                    <w:rPr>
                      <w:rFonts w:ascii="ITC Avant Garde" w:hAnsi="ITC Avant Garde"/>
                      <w:sz w:val="18"/>
                      <w:szCs w:val="18"/>
                      <w:lang w:val="en-US"/>
                    </w:rPr>
                  </w:pPr>
                </w:p>
                <w:p w14:paraId="35B05C71"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lastRenderedPageBreak/>
                    <w:t>a. render text needed for EPG navigation and the provision of information on channels and programmes included in the EPG as speech;</w:t>
                  </w:r>
                </w:p>
                <w:p w14:paraId="49D72348" w14:textId="77777777" w:rsidR="0094401D" w:rsidRPr="00F16092" w:rsidRDefault="0094401D" w:rsidP="0094401D">
                  <w:pPr>
                    <w:jc w:val="both"/>
                    <w:rPr>
                      <w:rFonts w:ascii="ITC Avant Garde" w:hAnsi="ITC Avant Garde"/>
                      <w:sz w:val="18"/>
                      <w:szCs w:val="18"/>
                      <w:lang w:val="en-US"/>
                    </w:rPr>
                  </w:pPr>
                </w:p>
                <w:p w14:paraId="5D715EE4"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b. highlight or list separately programmes with audio description, and with signing;</w:t>
                  </w:r>
                </w:p>
                <w:p w14:paraId="61523395" w14:textId="77777777" w:rsidR="0094401D" w:rsidRPr="00F16092" w:rsidRDefault="0094401D" w:rsidP="0094401D">
                  <w:pPr>
                    <w:jc w:val="both"/>
                    <w:rPr>
                      <w:rFonts w:ascii="ITC Avant Garde" w:hAnsi="ITC Avant Garde"/>
                      <w:sz w:val="18"/>
                      <w:szCs w:val="18"/>
                      <w:lang w:val="en-US"/>
                    </w:rPr>
                  </w:pPr>
                </w:p>
                <w:p w14:paraId="2991C468"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 xml:space="preserve">c. adjust the display of EPG information so that it can magnified, or </w:t>
                  </w:r>
                  <w:r w:rsidR="0094401D" w:rsidRPr="00F16092">
                    <w:rPr>
                      <w:rFonts w:ascii="ITC Avant Garde" w:hAnsi="ITC Avant Garde"/>
                      <w:sz w:val="18"/>
                      <w:szCs w:val="18"/>
                      <w:lang w:val="en-US"/>
                    </w:rPr>
                    <w:t>the text enlarged;</w:t>
                  </w:r>
                  <w:r w:rsidRPr="00F16092">
                    <w:rPr>
                      <w:rFonts w:ascii="ITC Avant Garde" w:hAnsi="ITC Avant Garde"/>
                      <w:sz w:val="18"/>
                      <w:szCs w:val="18"/>
                      <w:lang w:val="en-US"/>
                    </w:rPr>
                    <w:t>and</w:t>
                  </w:r>
                </w:p>
                <w:p w14:paraId="58288520" w14:textId="77777777" w:rsidR="0094401D" w:rsidRPr="00F16092" w:rsidRDefault="0094401D" w:rsidP="0094401D">
                  <w:pPr>
                    <w:jc w:val="both"/>
                    <w:rPr>
                      <w:rFonts w:ascii="ITC Avant Garde" w:hAnsi="ITC Avant Garde"/>
                      <w:sz w:val="18"/>
                      <w:szCs w:val="18"/>
                      <w:lang w:val="en-US"/>
                    </w:rPr>
                  </w:pPr>
                </w:p>
                <w:p w14:paraId="2587F112"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d. select a ‘high contrast’ display.</w:t>
                  </w:r>
                </w:p>
                <w:p w14:paraId="6B380E36" w14:textId="77777777" w:rsidR="008901BD" w:rsidRPr="00F16092" w:rsidRDefault="008901BD" w:rsidP="00084575">
                  <w:pPr>
                    <w:jc w:val="both"/>
                    <w:rPr>
                      <w:rFonts w:ascii="ITC Avant Garde" w:hAnsi="ITC Avant Garde"/>
                      <w:sz w:val="18"/>
                      <w:szCs w:val="18"/>
                      <w:lang w:val="en-US"/>
                    </w:rPr>
                  </w:pPr>
                </w:p>
                <w:p w14:paraId="6086232E"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9. Ofcom recognises that the process of securing the accessibility features listed in paragraph 8 is likely to include development work and associated expenditure on the part of EPG providers and their manufacturing partners. We also recognise that the timeframe for such development work will depend on international product development cycles. However, given that each accessibility feature has already been provided in some TV receivers, Ofcom would normally expect EPG providers to work with the manufacturers of TV receivers to make all of these accessibility features available in new models of TV receivers beginning development after 27 July 2018 and any subsequent models, unless the associated estimated costs show that the adoption of any specific accessibility feature would be unduly burdensome.</w:t>
                  </w:r>
                </w:p>
                <w:p w14:paraId="15007567" w14:textId="77777777" w:rsidR="008901BD" w:rsidRPr="00F16092" w:rsidRDefault="008901BD" w:rsidP="00084575">
                  <w:pPr>
                    <w:jc w:val="both"/>
                    <w:rPr>
                      <w:rFonts w:ascii="ITC Avant Garde" w:hAnsi="ITC Avant Garde"/>
                      <w:sz w:val="18"/>
                      <w:szCs w:val="18"/>
                      <w:lang w:val="en-US"/>
                    </w:rPr>
                  </w:pPr>
                </w:p>
                <w:p w14:paraId="4DA4B427"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10. EPG providers are required to produce an annual statement, by 30 November each year, of the steps they have taken and plan to take to facilitate the use of their EPGs by disabled people, specifying which steps they have taken to comply with paragraph 8 above. If an EPG provider has been unable to secure all or any of the objectives set out in paragraph 8 on the grounds of practicability, this annual statement should outline the alternative steps they have taken to increase the accessibility of their EPGs. Ofcom will assess the adequacy of these statements in the light of the particular circumstances of each EPG.</w:t>
                  </w:r>
                </w:p>
                <w:p w14:paraId="42A01DCD" w14:textId="77777777" w:rsidR="008901BD" w:rsidRPr="00F16092" w:rsidRDefault="008901BD" w:rsidP="00084575">
                  <w:pPr>
                    <w:jc w:val="both"/>
                    <w:rPr>
                      <w:rFonts w:ascii="ITC Avant Garde" w:hAnsi="ITC Avant Garde"/>
                      <w:sz w:val="18"/>
                      <w:szCs w:val="18"/>
                      <w:lang w:val="en-US"/>
                    </w:rPr>
                  </w:pPr>
                </w:p>
                <w:p w14:paraId="13A40EF4"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11. EPG providers will need to have regard to their obligations under the Equality Act 2010 to make reasonable adjustments in the provision of facilities and the delivery of services so as to make these accessible to disabled people, and should seek their own advice on this.</w:t>
                  </w:r>
                </w:p>
                <w:p w14:paraId="17DE5313" w14:textId="77777777" w:rsidR="008901BD" w:rsidRPr="00F16092" w:rsidRDefault="008901BD" w:rsidP="00084575">
                  <w:pPr>
                    <w:jc w:val="both"/>
                    <w:rPr>
                      <w:rFonts w:ascii="ITC Avant Garde" w:hAnsi="ITC Avant Garde"/>
                      <w:sz w:val="18"/>
                      <w:szCs w:val="18"/>
                      <w:lang w:val="en-US"/>
                    </w:rPr>
                  </w:pPr>
                </w:p>
                <w:p w14:paraId="4725CEBA"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Provision of information</w:t>
                  </w:r>
                </w:p>
                <w:p w14:paraId="107892B6" w14:textId="77777777" w:rsidR="008901BD" w:rsidRPr="00F16092" w:rsidRDefault="008901BD" w:rsidP="00084575">
                  <w:pPr>
                    <w:jc w:val="both"/>
                    <w:rPr>
                      <w:rFonts w:ascii="ITC Avant Garde" w:hAnsi="ITC Avant Garde"/>
                      <w:sz w:val="18"/>
                      <w:szCs w:val="18"/>
                      <w:lang w:val="en-US"/>
                    </w:rPr>
                  </w:pPr>
                </w:p>
                <w:p w14:paraId="7CA0FB1F"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lastRenderedPageBreak/>
                    <w:t xml:space="preserve">12. EPG providers are required to ensure that </w:t>
                  </w:r>
                  <w:r w:rsidRPr="00F16092">
                    <w:rPr>
                      <w:rFonts w:ascii="ITC Avant Garde" w:hAnsi="ITC Avant Garde"/>
                      <w:b/>
                      <w:sz w:val="18"/>
                      <w:szCs w:val="18"/>
                      <w:lang w:val="en-US"/>
                    </w:rPr>
                    <w:t>information included in relation to televisión programmes indicates which programmes are accompanied by television access services</w:t>
                  </w:r>
                  <w:r w:rsidRPr="00F16092">
                    <w:rPr>
                      <w:rFonts w:ascii="ITC Avant Garde" w:hAnsi="ITC Avant Garde"/>
                      <w:sz w:val="18"/>
                      <w:szCs w:val="18"/>
                      <w:lang w:val="en-US"/>
                    </w:rPr>
                    <w:t xml:space="preserve">. A corresponding provision has been included in the Code on Television Access Services requiring broadcasters to make such information available to EPG providers. Programme information in the EPG should indicate by means of standard abbreviations the nature of the access service provided. Where applicable, the programme synopsis in the EPG should indicate which programmes are accompanied by television access services, </w:t>
                  </w:r>
                  <w:r w:rsidRPr="00F16092">
                    <w:rPr>
                      <w:rFonts w:ascii="ITC Avant Garde" w:hAnsi="ITC Avant Garde"/>
                      <w:b/>
                      <w:sz w:val="18"/>
                      <w:szCs w:val="18"/>
                      <w:lang w:val="en-US"/>
                    </w:rPr>
                    <w:t>using the following upper-case letters - subtitling (S), signing (SL) and audio description (AD).</w:t>
                  </w:r>
                  <w:r w:rsidRPr="00F16092">
                    <w:rPr>
                      <w:rFonts w:ascii="ITC Avant Garde" w:hAnsi="ITC Avant Garde"/>
                      <w:sz w:val="18"/>
                      <w:szCs w:val="18"/>
                      <w:lang w:val="en-US"/>
                    </w:rPr>
                    <w:t xml:space="preserve"> If nonstandard terms are used in any part of the EPG, and removal or replacement by the standard abbreviations would require software or hardware updates, this should be done at the next reasonable opportunity.</w:t>
                  </w:r>
                </w:p>
                <w:p w14:paraId="46CEDE81" w14:textId="77777777" w:rsidR="008901BD" w:rsidRPr="00F16092" w:rsidRDefault="008901BD" w:rsidP="00084575">
                  <w:pPr>
                    <w:jc w:val="both"/>
                    <w:rPr>
                      <w:rFonts w:ascii="ITC Avant Garde" w:hAnsi="ITC Avant Garde"/>
                      <w:sz w:val="18"/>
                      <w:szCs w:val="18"/>
                      <w:lang w:val="en-US"/>
                    </w:rPr>
                  </w:pPr>
                </w:p>
                <w:p w14:paraId="093AD9A7"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13. EPG providers should provide on an easily accessible part of their EPGs (where practicable) or alternatively in other accessible ways (e.g. on websites or interactive services) information for people with disabilities on:</w:t>
                  </w:r>
                </w:p>
                <w:p w14:paraId="31BC8687" w14:textId="77777777" w:rsidR="0094401D" w:rsidRPr="00F16092" w:rsidRDefault="0094401D" w:rsidP="0094401D">
                  <w:pPr>
                    <w:jc w:val="both"/>
                    <w:rPr>
                      <w:rFonts w:ascii="ITC Avant Garde" w:hAnsi="ITC Avant Garde"/>
                      <w:sz w:val="18"/>
                      <w:szCs w:val="18"/>
                      <w:lang w:val="en-US"/>
                    </w:rPr>
                  </w:pPr>
                </w:p>
                <w:p w14:paraId="2881BEFD"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a. how to use the EPG;</w:t>
                  </w:r>
                </w:p>
                <w:p w14:paraId="1488B080" w14:textId="77777777" w:rsidR="0094401D" w:rsidRPr="00F16092" w:rsidRDefault="0094401D" w:rsidP="0094401D">
                  <w:pPr>
                    <w:jc w:val="both"/>
                    <w:rPr>
                      <w:rFonts w:ascii="ITC Avant Garde" w:hAnsi="ITC Avant Garde"/>
                      <w:sz w:val="18"/>
                      <w:szCs w:val="18"/>
                      <w:lang w:val="en-US"/>
                    </w:rPr>
                  </w:pPr>
                </w:p>
                <w:p w14:paraId="5AE7E801"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b. how to use the access services accompanying the programmes;</w:t>
                  </w:r>
                </w:p>
                <w:p w14:paraId="0DBC4F79" w14:textId="77777777" w:rsidR="0094401D" w:rsidRPr="00F16092" w:rsidRDefault="0094401D" w:rsidP="0094401D">
                  <w:pPr>
                    <w:jc w:val="both"/>
                    <w:rPr>
                      <w:rFonts w:ascii="ITC Avant Garde" w:hAnsi="ITC Avant Garde"/>
                      <w:sz w:val="18"/>
                      <w:szCs w:val="18"/>
                      <w:lang w:val="en-US"/>
                    </w:rPr>
                  </w:pPr>
                </w:p>
                <w:p w14:paraId="0C419805"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c. what options exist for customising the appearance of the EPG to make it easier to use; and</w:t>
                  </w:r>
                </w:p>
                <w:p w14:paraId="4B71C119" w14:textId="77777777" w:rsidR="0094401D" w:rsidRPr="00F16092" w:rsidRDefault="0094401D" w:rsidP="0094401D">
                  <w:pPr>
                    <w:jc w:val="both"/>
                    <w:rPr>
                      <w:rFonts w:ascii="ITC Avant Garde" w:hAnsi="ITC Avant Garde"/>
                      <w:sz w:val="18"/>
                      <w:szCs w:val="18"/>
                      <w:lang w:val="en-US"/>
                    </w:rPr>
                  </w:pPr>
                </w:p>
                <w:p w14:paraId="6609A848"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d. what additional sources of help and information are available in other places (e.g. on websites, or from telephone / textphone helplines), whether from the EPG operator, or television service providers.</w:t>
                  </w:r>
                </w:p>
                <w:p w14:paraId="1B89C7F2" w14:textId="77777777" w:rsidR="008901BD" w:rsidRPr="00F16092" w:rsidRDefault="008901BD" w:rsidP="00084575">
                  <w:pPr>
                    <w:jc w:val="both"/>
                    <w:rPr>
                      <w:rFonts w:ascii="ITC Avant Garde" w:hAnsi="ITC Avant Garde"/>
                      <w:sz w:val="18"/>
                      <w:szCs w:val="18"/>
                      <w:lang w:val="en-US"/>
                    </w:rPr>
                  </w:pPr>
                </w:p>
                <w:p w14:paraId="0FC85713"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Promotion of awareness</w:t>
                  </w:r>
                </w:p>
                <w:p w14:paraId="13C1244F" w14:textId="77777777" w:rsidR="008901BD" w:rsidRPr="00F16092" w:rsidRDefault="008901BD" w:rsidP="00084575">
                  <w:pPr>
                    <w:jc w:val="both"/>
                    <w:rPr>
                      <w:rFonts w:ascii="ITC Avant Garde" w:hAnsi="ITC Avant Garde"/>
                      <w:sz w:val="18"/>
                      <w:szCs w:val="18"/>
                      <w:lang w:val="en-US"/>
                    </w:rPr>
                  </w:pPr>
                </w:p>
                <w:p w14:paraId="739AAB36"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14. EPG providers are required to work with broadcasters, platform providers and disability groups to publicise the information and facilities available on EPGs to assist disabled people.</w:t>
                  </w:r>
                </w:p>
                <w:p w14:paraId="0FA71F85" w14:textId="77777777" w:rsidR="008901BD" w:rsidRPr="00F16092" w:rsidRDefault="008901BD" w:rsidP="00084575">
                  <w:pPr>
                    <w:jc w:val="both"/>
                    <w:rPr>
                      <w:rFonts w:ascii="ITC Avant Garde" w:hAnsi="ITC Avant Garde"/>
                      <w:sz w:val="18"/>
                      <w:szCs w:val="18"/>
                      <w:lang w:val="en-US"/>
                    </w:rPr>
                  </w:pPr>
                </w:p>
                <w:p w14:paraId="1970F02F" w14:textId="77777777" w:rsidR="008901BD" w:rsidRPr="00F16092" w:rsidRDefault="008901BD" w:rsidP="00084575">
                  <w:pPr>
                    <w:jc w:val="both"/>
                    <w:rPr>
                      <w:rFonts w:ascii="ITC Avant Garde" w:hAnsi="ITC Avant Garde"/>
                      <w:b/>
                      <w:sz w:val="18"/>
                      <w:szCs w:val="18"/>
                      <w:lang w:val="en-US"/>
                    </w:rPr>
                  </w:pPr>
                  <w:r w:rsidRPr="00F16092">
                    <w:rPr>
                      <w:rFonts w:ascii="ITC Avant Garde" w:hAnsi="ITC Avant Garde"/>
                      <w:b/>
                      <w:sz w:val="18"/>
                      <w:szCs w:val="18"/>
                      <w:lang w:val="en-US"/>
                    </w:rPr>
                    <w:t>Fair, reasonable and non-discriminatory treatment</w:t>
                  </w:r>
                </w:p>
                <w:p w14:paraId="1CBAFDC3" w14:textId="77777777" w:rsidR="008901BD" w:rsidRPr="00F16092" w:rsidRDefault="008901BD" w:rsidP="00084575">
                  <w:pPr>
                    <w:jc w:val="both"/>
                    <w:rPr>
                      <w:rFonts w:ascii="ITC Avant Garde" w:hAnsi="ITC Avant Garde"/>
                      <w:sz w:val="18"/>
                      <w:szCs w:val="18"/>
                      <w:lang w:val="en-US"/>
                    </w:rPr>
                  </w:pPr>
                </w:p>
                <w:p w14:paraId="4CA5EEA4"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 xml:space="preserve">15. Ofcom has concluded that, in order to secure that the providers of EPGs licensed by Ofcom do not enter into or maintain any arrangements or </w:t>
                  </w:r>
                  <w:r w:rsidRPr="00F16092">
                    <w:rPr>
                      <w:rFonts w:ascii="ITC Avant Garde" w:hAnsi="ITC Avant Garde"/>
                      <w:sz w:val="18"/>
                      <w:szCs w:val="18"/>
                      <w:lang w:val="en-US"/>
                    </w:rPr>
                    <w:lastRenderedPageBreak/>
                    <w:t xml:space="preserve">engage in any practice that Ofcom considers would be prejudicial to fair and effective competition in the provision of the licensed radio or television services or of connected services as defined in section 316 of the Act, EPG providers should comply with the provisions set out in this section. </w:t>
                  </w:r>
                </w:p>
                <w:p w14:paraId="14C0EA63" w14:textId="77777777" w:rsidR="008901BD" w:rsidRPr="00F16092" w:rsidRDefault="008901BD" w:rsidP="00084575">
                  <w:pPr>
                    <w:jc w:val="both"/>
                    <w:rPr>
                      <w:rFonts w:ascii="ITC Avant Garde" w:hAnsi="ITC Avant Garde"/>
                      <w:sz w:val="18"/>
                      <w:szCs w:val="18"/>
                      <w:lang w:val="en-US"/>
                    </w:rPr>
                  </w:pPr>
                </w:p>
                <w:p w14:paraId="47ECA584"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16. In particular, EPG licensees are required:</w:t>
                  </w:r>
                </w:p>
                <w:p w14:paraId="5C9692B7" w14:textId="77777777" w:rsidR="008901BD" w:rsidRPr="00F16092" w:rsidRDefault="008901BD" w:rsidP="00084575">
                  <w:pPr>
                    <w:jc w:val="both"/>
                    <w:rPr>
                      <w:rFonts w:ascii="ITC Avant Garde" w:hAnsi="ITC Avant Garde"/>
                      <w:sz w:val="18"/>
                      <w:szCs w:val="18"/>
                      <w:lang w:val="en-US"/>
                    </w:rPr>
                  </w:pPr>
                </w:p>
                <w:p w14:paraId="1787678D"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a. to ensure that any agreement with broadcasters for the provision of an EPG service is made on fair, reasonable and non-discriminatory terms;</w:t>
                  </w:r>
                </w:p>
                <w:p w14:paraId="409C435F" w14:textId="77777777" w:rsidR="0094401D" w:rsidRPr="00F16092" w:rsidRDefault="0094401D" w:rsidP="0094401D">
                  <w:pPr>
                    <w:jc w:val="both"/>
                    <w:rPr>
                      <w:rFonts w:ascii="ITC Avant Garde" w:hAnsi="ITC Avant Garde"/>
                      <w:sz w:val="18"/>
                      <w:szCs w:val="18"/>
                      <w:lang w:val="en-US"/>
                    </w:rPr>
                  </w:pPr>
                </w:p>
                <w:p w14:paraId="45D1615D"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b. to publish and comply with an objectively justifiable method of allocating listings. This does not preclude different methods – for example, objectively justifiable methods could include ‘first come, first served’, alphabetical listings, and those based on audience shares;</w:t>
                  </w:r>
                </w:p>
                <w:p w14:paraId="0C90FC10" w14:textId="77777777" w:rsidR="0094401D" w:rsidRPr="00F16092" w:rsidRDefault="0094401D" w:rsidP="0094401D">
                  <w:pPr>
                    <w:jc w:val="both"/>
                    <w:rPr>
                      <w:rFonts w:ascii="ITC Avant Garde" w:hAnsi="ITC Avant Garde"/>
                      <w:sz w:val="18"/>
                      <w:szCs w:val="18"/>
                      <w:lang w:val="en-US"/>
                    </w:rPr>
                  </w:pPr>
                </w:p>
                <w:p w14:paraId="3122AC08"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c. to refrain from giving undue prominence in any listing or display to a channel to which they are connected, except as required by the appropriate prominence provisions set out at paragraphs 2 to 4 above;</w:t>
                  </w:r>
                </w:p>
                <w:p w14:paraId="1A2E8DEB" w14:textId="77777777" w:rsidR="0094401D" w:rsidRPr="00F16092" w:rsidRDefault="0094401D" w:rsidP="0094401D">
                  <w:pPr>
                    <w:jc w:val="both"/>
                    <w:rPr>
                      <w:rFonts w:ascii="ITC Avant Garde" w:hAnsi="ITC Avant Garde"/>
                      <w:sz w:val="18"/>
                      <w:szCs w:val="18"/>
                      <w:lang w:val="en-US"/>
                    </w:rPr>
                  </w:pPr>
                </w:p>
                <w:p w14:paraId="07073024" w14:textId="77777777" w:rsidR="008901BD" w:rsidRPr="00F16092" w:rsidRDefault="008901BD" w:rsidP="0094401D">
                  <w:pPr>
                    <w:jc w:val="both"/>
                    <w:rPr>
                      <w:rFonts w:ascii="ITC Avant Garde" w:hAnsi="ITC Avant Garde"/>
                      <w:sz w:val="18"/>
                      <w:szCs w:val="18"/>
                      <w:lang w:val="en-US"/>
                    </w:rPr>
                  </w:pPr>
                  <w:r w:rsidRPr="00F16092">
                    <w:rPr>
                      <w:rFonts w:ascii="ITC Avant Garde" w:hAnsi="ITC Avant Garde"/>
                      <w:sz w:val="18"/>
                      <w:szCs w:val="18"/>
                      <w:lang w:val="en-US"/>
                    </w:rPr>
                    <w:t>d. to carry out periodic reviews of their listing policy and of channel listings made in accordance with that policy, in consultation with channel providers;</w:t>
                  </w:r>
                </w:p>
                <w:p w14:paraId="39CE784C" w14:textId="77777777" w:rsidR="008212FD" w:rsidRPr="00F16092" w:rsidRDefault="008212FD" w:rsidP="008212FD">
                  <w:pPr>
                    <w:jc w:val="both"/>
                    <w:rPr>
                      <w:rFonts w:ascii="ITC Avant Garde" w:hAnsi="ITC Avant Garde"/>
                      <w:sz w:val="18"/>
                      <w:szCs w:val="18"/>
                      <w:lang w:val="en-US"/>
                    </w:rPr>
                  </w:pPr>
                </w:p>
                <w:p w14:paraId="40E9BD52" w14:textId="77777777" w:rsidR="008901BD" w:rsidRPr="00F16092" w:rsidRDefault="008901BD" w:rsidP="008212FD">
                  <w:pPr>
                    <w:jc w:val="both"/>
                    <w:rPr>
                      <w:rFonts w:ascii="ITC Avant Garde" w:hAnsi="ITC Avant Garde"/>
                      <w:sz w:val="18"/>
                      <w:szCs w:val="18"/>
                      <w:lang w:val="en-US"/>
                    </w:rPr>
                  </w:pPr>
                  <w:r w:rsidRPr="00F16092">
                    <w:rPr>
                      <w:rFonts w:ascii="ITC Avant Garde" w:hAnsi="ITC Avant Garde"/>
                      <w:sz w:val="18"/>
                      <w:szCs w:val="18"/>
                      <w:lang w:val="en-US"/>
                    </w:rPr>
                    <w:t>e. to ensure that viewers are able to access all television and radio services included in the EPG service on the same basis, provided that the viewers are equipped to use the EPG service and to receive the relevant programme services;</w:t>
                  </w:r>
                </w:p>
                <w:p w14:paraId="6210D817" w14:textId="77777777" w:rsidR="008212FD" w:rsidRPr="00F16092" w:rsidRDefault="008212FD" w:rsidP="008212FD">
                  <w:pPr>
                    <w:jc w:val="both"/>
                    <w:rPr>
                      <w:rFonts w:ascii="ITC Avant Garde" w:hAnsi="ITC Avant Garde"/>
                      <w:sz w:val="18"/>
                      <w:szCs w:val="18"/>
                      <w:lang w:val="en-US"/>
                    </w:rPr>
                  </w:pPr>
                </w:p>
                <w:p w14:paraId="3B3EDA60" w14:textId="77777777" w:rsidR="008901BD" w:rsidRPr="00F16092" w:rsidRDefault="008901BD" w:rsidP="008212FD">
                  <w:pPr>
                    <w:jc w:val="both"/>
                    <w:rPr>
                      <w:rFonts w:ascii="ITC Avant Garde" w:hAnsi="ITC Avant Garde"/>
                      <w:sz w:val="18"/>
                      <w:szCs w:val="18"/>
                      <w:lang w:val="en-US"/>
                    </w:rPr>
                  </w:pPr>
                  <w:r w:rsidRPr="00F16092">
                    <w:rPr>
                      <w:rFonts w:ascii="ITC Avant Garde" w:hAnsi="ITC Avant Garde"/>
                      <w:sz w:val="18"/>
                      <w:szCs w:val="18"/>
                      <w:lang w:val="en-US"/>
                    </w:rPr>
                    <w:t>f. to ensure that free-to-air services are at least as accessible as pay TV services, and that reception does not require additional equipment or commercial agreements over and above those required for the acquisition of the receiving equipment; and</w:t>
                  </w:r>
                </w:p>
                <w:p w14:paraId="754C5D8D" w14:textId="77777777" w:rsidR="008212FD" w:rsidRPr="00F16092" w:rsidRDefault="008212FD" w:rsidP="008212FD">
                  <w:pPr>
                    <w:jc w:val="both"/>
                    <w:rPr>
                      <w:rFonts w:ascii="ITC Avant Garde" w:hAnsi="ITC Avant Garde"/>
                      <w:sz w:val="18"/>
                      <w:szCs w:val="18"/>
                      <w:lang w:val="en-US"/>
                    </w:rPr>
                  </w:pPr>
                </w:p>
                <w:p w14:paraId="0DADF1C5" w14:textId="77777777" w:rsidR="008901BD" w:rsidRPr="00F16092" w:rsidRDefault="008901BD" w:rsidP="008212FD">
                  <w:pPr>
                    <w:jc w:val="both"/>
                    <w:rPr>
                      <w:rFonts w:ascii="ITC Avant Garde" w:hAnsi="ITC Avant Garde"/>
                      <w:sz w:val="18"/>
                      <w:szCs w:val="18"/>
                      <w:lang w:val="en-US"/>
                    </w:rPr>
                  </w:pPr>
                  <w:r w:rsidRPr="00F16092">
                    <w:rPr>
                      <w:rFonts w:ascii="ITC Avant Garde" w:hAnsi="ITC Avant Garde"/>
                      <w:sz w:val="18"/>
                      <w:szCs w:val="18"/>
                      <w:lang w:val="en-US"/>
                    </w:rPr>
                    <w:t>g. to refrain from imposing any condition in an agreement for EPG services between an EPG operator and a channel provider specifying exclusivity to one EPG for any service or feature, including the ability to brand services and access to interactivity.</w:t>
                  </w:r>
                </w:p>
                <w:p w14:paraId="6520DCAB" w14:textId="77777777" w:rsidR="008901BD" w:rsidRPr="00F16092" w:rsidRDefault="008901BD" w:rsidP="00084575">
                  <w:pPr>
                    <w:jc w:val="both"/>
                    <w:rPr>
                      <w:rFonts w:ascii="ITC Avant Garde" w:hAnsi="ITC Avant Garde"/>
                      <w:sz w:val="18"/>
                      <w:szCs w:val="18"/>
                      <w:lang w:val="en-US"/>
                    </w:rPr>
                  </w:pPr>
                </w:p>
                <w:p w14:paraId="38BE7E9D" w14:textId="77777777" w:rsidR="008901BD" w:rsidRPr="00F16092" w:rsidRDefault="008901BD" w:rsidP="00084575">
                  <w:pPr>
                    <w:jc w:val="both"/>
                    <w:rPr>
                      <w:rFonts w:ascii="ITC Avant Garde" w:hAnsi="ITC Avant Garde"/>
                      <w:sz w:val="18"/>
                      <w:szCs w:val="18"/>
                      <w:lang w:val="en-US"/>
                    </w:rPr>
                  </w:pPr>
                  <w:r w:rsidRPr="00F16092">
                    <w:rPr>
                      <w:rFonts w:ascii="ITC Avant Garde" w:hAnsi="ITC Avant Garde"/>
                      <w:sz w:val="18"/>
                      <w:szCs w:val="18"/>
                      <w:lang w:val="en-US"/>
                    </w:rPr>
                    <w:t xml:space="preserve">17. EPG licensees that are channel providers or are connected to a channel provider must ensure that access to and from all television services included </w:t>
                  </w:r>
                  <w:r w:rsidRPr="00F16092">
                    <w:rPr>
                      <w:rFonts w:ascii="ITC Avant Garde" w:hAnsi="ITC Avant Garde"/>
                      <w:sz w:val="18"/>
                      <w:szCs w:val="18"/>
                      <w:lang w:val="en-US"/>
                    </w:rPr>
                    <w:lastRenderedPageBreak/>
                    <w:t>in the EPG service is easily available to all viewers equipped to use the EPG service and to receive the relevant programme services.</w:t>
                  </w:r>
                </w:p>
                <w:p w14:paraId="7F0C157D" w14:textId="77777777" w:rsidR="008901BD" w:rsidRPr="00F16092" w:rsidRDefault="008901BD" w:rsidP="00084575">
                  <w:pPr>
                    <w:jc w:val="both"/>
                    <w:rPr>
                      <w:rFonts w:ascii="ITC Avant Garde" w:hAnsi="ITC Avant Garde"/>
                      <w:sz w:val="18"/>
                      <w:szCs w:val="18"/>
                      <w:lang w:val="en-US"/>
                    </w:rPr>
                  </w:pPr>
                </w:p>
              </w:tc>
            </w:tr>
            <w:tr w:rsidR="008901BD" w:rsidRPr="00F16092" w14:paraId="63ADD1BF" w14:textId="77777777" w:rsidTr="00084575">
              <w:tc>
                <w:tcPr>
                  <w:tcW w:w="3993" w:type="dxa"/>
                </w:tcPr>
                <w:p w14:paraId="00627C4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5D460EAC" w14:textId="77777777" w:rsidR="008901BD" w:rsidRPr="00F16092" w:rsidRDefault="008901BD" w:rsidP="00084575">
                  <w:pPr>
                    <w:jc w:val="both"/>
                    <w:rPr>
                      <w:rFonts w:ascii="ITC Avant Garde" w:hAnsi="ITC Avant Garde"/>
                      <w:sz w:val="18"/>
                      <w:szCs w:val="18"/>
                    </w:rPr>
                  </w:pPr>
                </w:p>
              </w:tc>
            </w:tr>
            <w:tr w:rsidR="008901BD" w:rsidRPr="00F16092" w14:paraId="1555B872" w14:textId="77777777" w:rsidTr="00084575">
              <w:tc>
                <w:tcPr>
                  <w:tcW w:w="3993" w:type="dxa"/>
                </w:tcPr>
                <w:p w14:paraId="1E547EE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2A944632" w14:textId="77777777" w:rsidR="008901BD" w:rsidRPr="00F16092" w:rsidRDefault="00AB55CB" w:rsidP="00084575">
                  <w:pPr>
                    <w:pStyle w:val="Textonotapie"/>
                    <w:tabs>
                      <w:tab w:val="left" w:pos="1664"/>
                    </w:tabs>
                    <w:rPr>
                      <w:rFonts w:ascii="ITC Avant Garde" w:hAnsi="ITC Avant Garde"/>
                      <w:sz w:val="18"/>
                      <w:szCs w:val="18"/>
                    </w:rPr>
                  </w:pPr>
                  <w:hyperlink r:id="rId20" w:history="1">
                    <w:r w:rsidR="008901BD" w:rsidRPr="00F16092">
                      <w:rPr>
                        <w:rStyle w:val="Hipervnculo"/>
                        <w:rFonts w:ascii="ITC Avant Garde" w:hAnsi="ITC Avant Garde"/>
                        <w:sz w:val="18"/>
                        <w:szCs w:val="16"/>
                      </w:rPr>
                      <w:t>https://www.ofcom.org.uk/__data/assets/pdf_file/0031/19399/epgcode.pdf</w:t>
                    </w:r>
                  </w:hyperlink>
                  <w:r w:rsidR="008901BD" w:rsidRPr="00F16092">
                    <w:rPr>
                      <w:rFonts w:ascii="ITC Avant Garde" w:hAnsi="ITC Avant Garde"/>
                      <w:sz w:val="18"/>
                      <w:szCs w:val="16"/>
                    </w:rPr>
                    <w:t xml:space="preserve"> </w:t>
                  </w:r>
                </w:p>
              </w:tc>
            </w:tr>
            <w:tr w:rsidR="008901BD" w:rsidRPr="00F16092" w14:paraId="2D692CEC" w14:textId="77777777" w:rsidTr="00084575">
              <w:trPr>
                <w:trHeight w:val="70"/>
              </w:trPr>
              <w:tc>
                <w:tcPr>
                  <w:tcW w:w="3993" w:type="dxa"/>
                </w:tcPr>
                <w:p w14:paraId="14919D7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3151E273" w14:textId="77777777" w:rsidR="008901BD" w:rsidRPr="00F16092" w:rsidRDefault="008901BD" w:rsidP="00084575">
                  <w:pPr>
                    <w:jc w:val="both"/>
                    <w:rPr>
                      <w:rFonts w:ascii="ITC Avant Garde" w:hAnsi="ITC Avant Garde"/>
                      <w:sz w:val="18"/>
                      <w:szCs w:val="18"/>
                    </w:rPr>
                  </w:pPr>
                </w:p>
              </w:tc>
            </w:tr>
          </w:tbl>
          <w:p w14:paraId="36ED16BA" w14:textId="77777777" w:rsidR="008901BD" w:rsidRPr="00F16092" w:rsidRDefault="008901BD" w:rsidP="00084575">
            <w:pPr>
              <w:rPr>
                <w:rFonts w:ascii="ITC Avant Garde" w:hAnsi="ITC Avant Garde"/>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16ED5264" w14:textId="77777777" w:rsidTr="00084575">
              <w:tc>
                <w:tcPr>
                  <w:tcW w:w="8602" w:type="dxa"/>
                  <w:gridSpan w:val="2"/>
                  <w:shd w:val="clear" w:color="auto" w:fill="A8D08D" w:themeFill="accent6" w:themeFillTint="99"/>
                </w:tcPr>
                <w:p w14:paraId="408DB1DD"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9</w:t>
                  </w:r>
                </w:p>
              </w:tc>
            </w:tr>
            <w:tr w:rsidR="008901BD" w:rsidRPr="00F16092" w14:paraId="67F4091D" w14:textId="77777777" w:rsidTr="00084575">
              <w:tc>
                <w:tcPr>
                  <w:tcW w:w="3993" w:type="dxa"/>
                </w:tcPr>
                <w:p w14:paraId="297E7768"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73B7A9A5"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Unión Europea. </w:t>
                  </w:r>
                </w:p>
              </w:tc>
            </w:tr>
            <w:tr w:rsidR="008901BD" w:rsidRPr="00F16092" w14:paraId="0CDE98A1" w14:textId="77777777" w:rsidTr="00084575">
              <w:tc>
                <w:tcPr>
                  <w:tcW w:w="3993" w:type="dxa"/>
                </w:tcPr>
                <w:p w14:paraId="180E863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003F95F2" w14:textId="77777777" w:rsidR="008901BD" w:rsidRPr="00F16092" w:rsidRDefault="008901BD" w:rsidP="00084575">
                  <w:pPr>
                    <w:pStyle w:val="Prrafodelista"/>
                    <w:numPr>
                      <w:ilvl w:val="0"/>
                      <w:numId w:val="37"/>
                    </w:numPr>
                    <w:ind w:left="317"/>
                    <w:jc w:val="both"/>
                    <w:rPr>
                      <w:rFonts w:ascii="ITC Avant Garde" w:hAnsi="ITC Avant Garde"/>
                      <w:b/>
                      <w:sz w:val="18"/>
                      <w:szCs w:val="18"/>
                    </w:rPr>
                  </w:pPr>
                  <w:r w:rsidRPr="00F16092">
                    <w:rPr>
                      <w:rFonts w:ascii="ITC Avant Garde" w:hAnsi="ITC Avant Garde"/>
                      <w:b/>
                      <w:sz w:val="18"/>
                      <w:szCs w:val="18"/>
                    </w:rPr>
                    <w:t>Directiva 2010/13/UE del Parlamento Europeo y del Consejo de 10 de marzo de 2010. (Directiva de servicios de comunicación audiovisual)</w:t>
                  </w:r>
                </w:p>
                <w:p w14:paraId="22680D9A" w14:textId="77777777" w:rsidR="008901BD" w:rsidRPr="00F16092" w:rsidRDefault="008901BD" w:rsidP="00084575">
                  <w:pPr>
                    <w:pStyle w:val="Prrafodelista"/>
                    <w:numPr>
                      <w:ilvl w:val="0"/>
                      <w:numId w:val="37"/>
                    </w:numPr>
                    <w:ind w:left="317"/>
                    <w:jc w:val="both"/>
                    <w:rPr>
                      <w:rFonts w:ascii="ITC Avant Garde" w:hAnsi="ITC Avant Garde"/>
                      <w:b/>
                      <w:sz w:val="18"/>
                      <w:szCs w:val="18"/>
                    </w:rPr>
                  </w:pPr>
                  <w:r w:rsidRPr="00F16092">
                    <w:rPr>
                      <w:rFonts w:ascii="ITC Avant Garde" w:hAnsi="ITC Avant Garde"/>
                      <w:b/>
                      <w:sz w:val="18"/>
                      <w:szCs w:val="18"/>
                    </w:rPr>
                    <w:t>Directiva (UE) 2018/1808 Del Parlamento Europeo y del Consejo de 14 de noviembre de 2018. (Modificación)</w:t>
                  </w:r>
                </w:p>
              </w:tc>
            </w:tr>
            <w:tr w:rsidR="008901BD" w:rsidRPr="00F16092" w14:paraId="2E09A1C4" w14:textId="77777777" w:rsidTr="00084575">
              <w:tc>
                <w:tcPr>
                  <w:tcW w:w="3993" w:type="dxa"/>
                </w:tcPr>
                <w:p w14:paraId="5292058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46EA9F86" w14:textId="77777777" w:rsidR="008901BD" w:rsidRPr="00F16092" w:rsidRDefault="008901BD" w:rsidP="00084575">
                  <w:pPr>
                    <w:pStyle w:val="Prrafodelista"/>
                    <w:numPr>
                      <w:ilvl w:val="0"/>
                      <w:numId w:val="39"/>
                    </w:numPr>
                    <w:ind w:left="317"/>
                    <w:jc w:val="both"/>
                    <w:rPr>
                      <w:rFonts w:ascii="ITC Avant Garde" w:hAnsi="ITC Avant Garde"/>
                      <w:b/>
                      <w:sz w:val="18"/>
                      <w:szCs w:val="18"/>
                    </w:rPr>
                  </w:pPr>
                  <w:r w:rsidRPr="00F16092">
                    <w:rPr>
                      <w:rFonts w:ascii="ITC Avant Garde" w:hAnsi="ITC Avant Garde"/>
                      <w:b/>
                      <w:sz w:val="18"/>
                      <w:szCs w:val="18"/>
                    </w:rPr>
                    <w:t>Directiva 2010/13/UE del Parlamento Europeo y del Consejo de 10 de marzo de 2010. (Directiva de servicios de comunicación audiovisual)</w:t>
                  </w:r>
                </w:p>
                <w:p w14:paraId="31F6BA36" w14:textId="77777777" w:rsidR="008901BD" w:rsidRPr="00F16092" w:rsidRDefault="008901BD" w:rsidP="00084575">
                  <w:pPr>
                    <w:jc w:val="both"/>
                    <w:rPr>
                      <w:rFonts w:ascii="ITC Avant Garde" w:hAnsi="ITC Avant Garde"/>
                      <w:b/>
                      <w:sz w:val="18"/>
                      <w:szCs w:val="18"/>
                    </w:rPr>
                  </w:pPr>
                </w:p>
                <w:p w14:paraId="61527DFC" w14:textId="77777777" w:rsidR="008901BD" w:rsidRPr="00F16092" w:rsidRDefault="008901BD" w:rsidP="00084575">
                  <w:pPr>
                    <w:jc w:val="both"/>
                    <w:rPr>
                      <w:rFonts w:ascii="ITC Avant Garde" w:hAnsi="ITC Avant Garde"/>
                      <w:sz w:val="18"/>
                      <w:szCs w:val="18"/>
                    </w:rPr>
                  </w:pPr>
                  <w:r w:rsidRPr="00F16092">
                    <w:rPr>
                      <w:rFonts w:ascii="ITC Avant Garde" w:hAnsi="ITC Avant Garde"/>
                      <w:b/>
                      <w:sz w:val="18"/>
                      <w:szCs w:val="18"/>
                    </w:rPr>
                    <w:t>(23)</w:t>
                  </w:r>
                  <w:r w:rsidRPr="00F16092">
                    <w:rPr>
                      <w:rFonts w:ascii="ITC Avant Garde" w:hAnsi="ITC Avant Garde"/>
                      <w:sz w:val="18"/>
                      <w:szCs w:val="18"/>
                    </w:rPr>
                    <w:t xml:space="preserve"> A los efectos de la presente Directiva, el término «audiovisual» debe hacer referencia a imágenes en movimiento, acompañadas o no de sonido, por lo que comprende las películas mudas, pero no la transmisión de audio ni los servicios de radio. Si bien la finalidad principal de un servicio de comunicación audiovisual es suministrar programas, la definición de tal servicio también debe cubrir el contenido basado en texto que acompaña a tales programas, como los servicios de subtitulado y las guías electrónicas de programas. Los servicios independientes basados en texto no corresponden al ámbito de la presente Directiva, que no debe afectar a la libertad de los Estados miembros de regular dichos servicios a nivel nacional de conformidad con el Tratado de Funcionamiento de la Unión Europea.</w:t>
                  </w:r>
                </w:p>
                <w:p w14:paraId="34B81A9E" w14:textId="77777777" w:rsidR="008901BD" w:rsidRPr="00F16092" w:rsidRDefault="008901BD" w:rsidP="00084575">
                  <w:pPr>
                    <w:jc w:val="both"/>
                    <w:rPr>
                      <w:rFonts w:ascii="ITC Avant Garde" w:hAnsi="ITC Avant Garde"/>
                      <w:sz w:val="18"/>
                      <w:szCs w:val="18"/>
                    </w:rPr>
                  </w:pPr>
                </w:p>
                <w:p w14:paraId="15E1F2B9" w14:textId="77777777" w:rsidR="008901BD" w:rsidRPr="00F16092" w:rsidRDefault="008901BD" w:rsidP="00084575">
                  <w:pPr>
                    <w:jc w:val="both"/>
                    <w:rPr>
                      <w:rFonts w:ascii="ITC Avant Garde" w:hAnsi="ITC Avant Garde"/>
                      <w:sz w:val="18"/>
                      <w:szCs w:val="18"/>
                    </w:rPr>
                  </w:pPr>
                  <w:r w:rsidRPr="00F16092">
                    <w:rPr>
                      <w:rFonts w:ascii="ITC Avant Garde" w:hAnsi="ITC Avant Garde"/>
                      <w:b/>
                      <w:sz w:val="18"/>
                      <w:szCs w:val="18"/>
                    </w:rPr>
                    <w:t>(69)</w:t>
                  </w:r>
                  <w:r w:rsidRPr="00F16092">
                    <w:rPr>
                      <w:rFonts w:ascii="ITC Avant Garde" w:hAnsi="ITC Avant Garde"/>
                      <w:sz w:val="18"/>
                      <w:szCs w:val="18"/>
                    </w:rPr>
                    <w:t xml:space="preserve"> Los servicios de comunicación audiovisual a petición tienen potencial para sustituir en parte a la radiodifusión televisiva. Por ello, deben fomentar, cuando sea viable, la producción y distribución de obras europeas, contribuyendo así activamente a la promoción de la diversidad cultural. Esta ayuda a las obras europeas podría, por ejemplo, consistir en contribuciones financieras de dichos servicios para la producción y la adquisición de derechos de obras europeas, en una proporción mínima de obras europeas en los catálogos de «vídeo a petición» o en la presentación atractiva de las obras europeas en las guías electrónicas de programas. Es importante reexaminar periódicamente la aplicación de las </w:t>
                  </w:r>
                  <w:r w:rsidRPr="00F16092">
                    <w:rPr>
                      <w:rFonts w:ascii="ITC Avant Garde" w:hAnsi="ITC Avant Garde"/>
                      <w:sz w:val="18"/>
                      <w:szCs w:val="18"/>
                    </w:rPr>
                    <w:lastRenderedPageBreak/>
                    <w:t>disposiciones relativas al fomento de obras europeas por parte de los servicios de comunicación audiovisual. En el marco de los informes previstos en la presente Directiva, los Estados miembros deben tener también en cuenta, en particular, la aportación económica de tales servicios a la producción y adquisición de derechos de obras europeas, así como la presencia de obras europeas en el catálogo de servicios de comunicación audiovisual y el consumo efectivo por parte de los usuarios de las obras europeas ofrecidas por estos servicios.</w:t>
                  </w:r>
                </w:p>
                <w:p w14:paraId="18295616" w14:textId="77777777" w:rsidR="008901BD" w:rsidRPr="00F16092" w:rsidRDefault="008901BD" w:rsidP="00084575">
                  <w:pPr>
                    <w:jc w:val="both"/>
                    <w:rPr>
                      <w:rFonts w:ascii="ITC Avant Garde" w:hAnsi="ITC Avant Garde"/>
                      <w:sz w:val="18"/>
                      <w:szCs w:val="18"/>
                    </w:rPr>
                  </w:pPr>
                </w:p>
                <w:p w14:paraId="04D84A49" w14:textId="77777777" w:rsidR="008901BD" w:rsidRPr="00F16092" w:rsidRDefault="008901BD" w:rsidP="00084575">
                  <w:pPr>
                    <w:pStyle w:val="Prrafodelista"/>
                    <w:numPr>
                      <w:ilvl w:val="0"/>
                      <w:numId w:val="39"/>
                    </w:numPr>
                    <w:ind w:left="317"/>
                    <w:jc w:val="both"/>
                    <w:rPr>
                      <w:rFonts w:ascii="ITC Avant Garde" w:hAnsi="ITC Avant Garde"/>
                      <w:b/>
                      <w:sz w:val="18"/>
                      <w:szCs w:val="18"/>
                    </w:rPr>
                  </w:pPr>
                  <w:r w:rsidRPr="00F16092">
                    <w:rPr>
                      <w:rFonts w:ascii="ITC Avant Garde" w:hAnsi="ITC Avant Garde"/>
                      <w:b/>
                      <w:sz w:val="18"/>
                      <w:szCs w:val="18"/>
                    </w:rPr>
                    <w:t>Directiva (UE) 2018/1808 Del Parlamento Europeo y del Consejo de 14 de noviembre de 2018. (Modificación)</w:t>
                  </w:r>
                </w:p>
                <w:p w14:paraId="78A6802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(1) a (22) …</w:t>
                  </w:r>
                </w:p>
                <w:p w14:paraId="268F2366" w14:textId="77777777" w:rsidR="008901BD" w:rsidRPr="00F16092" w:rsidRDefault="008901BD" w:rsidP="00084575">
                  <w:pPr>
                    <w:jc w:val="both"/>
                    <w:rPr>
                      <w:rFonts w:ascii="ITC Avant Garde" w:hAnsi="ITC Avant Garde"/>
                      <w:sz w:val="18"/>
                      <w:szCs w:val="18"/>
                    </w:rPr>
                  </w:pPr>
                </w:p>
                <w:p w14:paraId="5C4DC19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(23) La accesibilidad de los servicios de comunicación audiovisual en virtud de la Directiva 2010/13/UE debe incluir, entre otros elementos, el lenguaje de signos, el subtitulado para las personas sordas y con dificultades auditivas, los subtítulos hablados y la descripción acústica. No obstante, dicha Directiva no cubre las características o los servicios que proporcionan acceso a los servicios de comunicación audiovisual ni cubre las características de accesibilidad de las guías electrónicas de programas. Por tanto, dicha Directiva se entiende sin perjuicio de cualquier normativa de la Unión que tenga como objetivo armonizar la accesibilidad de los servicios que proporcionan acceso a los servicios de comunicación audiovisual, como sitios web, aplicaciones en línea y guías electrónicas de programas, o el suministro de información sobre accesibilidad, y en formatos accesibles.</w:t>
                  </w:r>
                </w:p>
              </w:tc>
            </w:tr>
            <w:tr w:rsidR="008901BD" w:rsidRPr="00F16092" w14:paraId="121DC21A" w14:textId="77777777" w:rsidTr="00084575">
              <w:tc>
                <w:tcPr>
                  <w:tcW w:w="3993" w:type="dxa"/>
                </w:tcPr>
                <w:p w14:paraId="428FAE1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1D16E361" w14:textId="77777777" w:rsidR="008901BD" w:rsidRPr="00F16092" w:rsidRDefault="008901BD" w:rsidP="00084575">
                  <w:pPr>
                    <w:jc w:val="both"/>
                    <w:rPr>
                      <w:rFonts w:ascii="ITC Avant Garde" w:hAnsi="ITC Avant Garde"/>
                      <w:sz w:val="18"/>
                      <w:szCs w:val="18"/>
                    </w:rPr>
                  </w:pPr>
                </w:p>
              </w:tc>
            </w:tr>
            <w:tr w:rsidR="008901BD" w:rsidRPr="00F16092" w14:paraId="771715A6" w14:textId="77777777" w:rsidTr="00084575">
              <w:tc>
                <w:tcPr>
                  <w:tcW w:w="3993" w:type="dxa"/>
                </w:tcPr>
                <w:p w14:paraId="1AAC2C53"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5A2D2D90" w14:textId="77777777" w:rsidR="008901BD" w:rsidRPr="00F16092" w:rsidRDefault="008901BD" w:rsidP="00084575">
                  <w:pPr>
                    <w:pStyle w:val="Prrafodelista"/>
                    <w:numPr>
                      <w:ilvl w:val="0"/>
                      <w:numId w:val="38"/>
                    </w:numPr>
                    <w:ind w:left="459" w:hanging="283"/>
                    <w:jc w:val="both"/>
                    <w:rPr>
                      <w:rFonts w:ascii="ITC Avant Garde" w:hAnsi="ITC Avant Garde"/>
                      <w:b/>
                      <w:sz w:val="18"/>
                      <w:szCs w:val="18"/>
                    </w:rPr>
                  </w:pPr>
                  <w:r w:rsidRPr="00F16092">
                    <w:rPr>
                      <w:rFonts w:ascii="ITC Avant Garde" w:hAnsi="ITC Avant Garde"/>
                      <w:b/>
                      <w:sz w:val="18"/>
                      <w:szCs w:val="18"/>
                    </w:rPr>
                    <w:t>Directiva 2010/13/UE del Parlamento Europeo y del Consejo de 10 de marzo de 2010. (Directiva de servicios de comunicación audiovisual)</w:t>
                  </w:r>
                </w:p>
                <w:p w14:paraId="1239DD1C" w14:textId="77777777" w:rsidR="008901BD" w:rsidRPr="00F16092" w:rsidRDefault="00AB55CB" w:rsidP="00084575">
                  <w:pPr>
                    <w:pStyle w:val="Prrafodelista"/>
                    <w:ind w:left="459"/>
                    <w:jc w:val="both"/>
                    <w:rPr>
                      <w:rFonts w:ascii="ITC Avant Garde" w:hAnsi="ITC Avant Garde"/>
                      <w:b/>
                      <w:sz w:val="18"/>
                      <w:szCs w:val="18"/>
                    </w:rPr>
                  </w:pPr>
                  <w:hyperlink r:id="rId21" w:history="1">
                    <w:r w:rsidR="008901BD" w:rsidRPr="00F16092">
                      <w:rPr>
                        <w:rStyle w:val="Hipervnculo"/>
                        <w:rFonts w:ascii="ITC Avant Garde" w:hAnsi="ITC Avant Garde"/>
                        <w:sz w:val="18"/>
                        <w:szCs w:val="18"/>
                      </w:rPr>
                      <w:t>http://eur-lex.europa.eu/LexUriServ/LexUriServ.do?uri=OJ:L:2010:095:0001:0024:ES:PDF</w:t>
                    </w:r>
                  </w:hyperlink>
                </w:p>
                <w:p w14:paraId="50E42EF2" w14:textId="77777777" w:rsidR="008901BD" w:rsidRPr="00F16092" w:rsidRDefault="008901BD" w:rsidP="00084575">
                  <w:pPr>
                    <w:pStyle w:val="Prrafodelista"/>
                    <w:ind w:left="459" w:hanging="283"/>
                    <w:jc w:val="both"/>
                    <w:rPr>
                      <w:rFonts w:ascii="ITC Avant Garde" w:hAnsi="ITC Avant Garde"/>
                      <w:b/>
                      <w:sz w:val="18"/>
                      <w:szCs w:val="18"/>
                    </w:rPr>
                  </w:pPr>
                </w:p>
                <w:p w14:paraId="5CE9E775" w14:textId="77777777" w:rsidR="008901BD" w:rsidRPr="00F16092" w:rsidRDefault="008901BD" w:rsidP="00084575">
                  <w:pPr>
                    <w:pStyle w:val="Prrafodelista"/>
                    <w:numPr>
                      <w:ilvl w:val="0"/>
                      <w:numId w:val="38"/>
                    </w:numPr>
                    <w:ind w:left="459" w:hanging="283"/>
                    <w:jc w:val="both"/>
                    <w:rPr>
                      <w:rFonts w:ascii="ITC Avant Garde" w:hAnsi="ITC Avant Garde"/>
                      <w:b/>
                      <w:sz w:val="18"/>
                      <w:szCs w:val="18"/>
                    </w:rPr>
                  </w:pPr>
                  <w:r w:rsidRPr="00F16092">
                    <w:rPr>
                      <w:rFonts w:ascii="ITC Avant Garde" w:hAnsi="ITC Avant Garde"/>
                      <w:b/>
                      <w:sz w:val="18"/>
                      <w:szCs w:val="18"/>
                    </w:rPr>
                    <w:t>Directiva (UE) 2018/1808 Del Parlamento Europeo y del Consejo de 14 de noviembre de 2018. (Modificación)</w:t>
                  </w:r>
                </w:p>
                <w:p w14:paraId="146162C7" w14:textId="77777777" w:rsidR="008901BD" w:rsidRPr="00F16092" w:rsidRDefault="00AB55CB" w:rsidP="00084575">
                  <w:pPr>
                    <w:ind w:left="459"/>
                    <w:jc w:val="both"/>
                    <w:rPr>
                      <w:rFonts w:ascii="ITC Avant Garde" w:hAnsi="ITC Avant Garde"/>
                    </w:rPr>
                  </w:pPr>
                  <w:hyperlink r:id="rId22" w:history="1">
                    <w:r w:rsidR="008901BD" w:rsidRPr="00F16092">
                      <w:rPr>
                        <w:rFonts w:ascii="ITC Avant Garde" w:hAnsi="ITC Avant Garde"/>
                        <w:color w:val="0000FF"/>
                        <w:sz w:val="16"/>
                        <w:szCs w:val="16"/>
                        <w:u w:val="single"/>
                      </w:rPr>
                      <w:t>https://eur-lex.europa.eu/legal-content/ES/TXT/PDF/?uri=CELEX:32018L1808&amp;from=ES</w:t>
                    </w:r>
                  </w:hyperlink>
                </w:p>
              </w:tc>
            </w:tr>
            <w:tr w:rsidR="008901BD" w:rsidRPr="00F16092" w14:paraId="689656F1" w14:textId="77777777" w:rsidTr="00084575">
              <w:trPr>
                <w:trHeight w:val="70"/>
              </w:trPr>
              <w:tc>
                <w:tcPr>
                  <w:tcW w:w="3993" w:type="dxa"/>
                </w:tcPr>
                <w:p w14:paraId="4BA68BB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4F4A1862" w14:textId="77777777" w:rsidR="008901BD" w:rsidRPr="00F16092" w:rsidRDefault="008901BD" w:rsidP="008212FD">
                  <w:pPr>
                    <w:jc w:val="both"/>
                    <w:rPr>
                      <w:rFonts w:ascii="ITC Avant Garde" w:hAnsi="ITC Avant Garde"/>
                      <w:sz w:val="18"/>
                      <w:szCs w:val="18"/>
                    </w:rPr>
                  </w:pPr>
                </w:p>
              </w:tc>
            </w:tr>
          </w:tbl>
          <w:p w14:paraId="6A92589B" w14:textId="77777777" w:rsidR="008901BD" w:rsidRPr="00F16092" w:rsidRDefault="008901BD" w:rsidP="00084575">
            <w:pPr>
              <w:rPr>
                <w:rFonts w:ascii="ITC Avant Garde" w:hAnsi="ITC Avant Garde"/>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32EDB501" w14:textId="77777777" w:rsidTr="00084575">
              <w:tc>
                <w:tcPr>
                  <w:tcW w:w="8602" w:type="dxa"/>
                  <w:gridSpan w:val="2"/>
                  <w:shd w:val="clear" w:color="auto" w:fill="A8D08D" w:themeFill="accent6" w:themeFillTint="99"/>
                </w:tcPr>
                <w:p w14:paraId="0B5E1238"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10</w:t>
                  </w:r>
                </w:p>
              </w:tc>
            </w:tr>
            <w:tr w:rsidR="008901BD" w:rsidRPr="00F16092" w14:paraId="7FA3A89B" w14:textId="77777777" w:rsidTr="00084575">
              <w:tc>
                <w:tcPr>
                  <w:tcW w:w="3993" w:type="dxa"/>
                </w:tcPr>
                <w:p w14:paraId="6445A5D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5EF888C4"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Uruguay. </w:t>
                  </w:r>
                </w:p>
              </w:tc>
            </w:tr>
            <w:tr w:rsidR="008901BD" w:rsidRPr="00F16092" w14:paraId="375F7D2A" w14:textId="77777777" w:rsidTr="00084575">
              <w:tc>
                <w:tcPr>
                  <w:tcW w:w="3993" w:type="dxa"/>
                </w:tcPr>
                <w:p w14:paraId="4488479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3B2FE48B" w14:textId="77777777" w:rsidR="008901BD" w:rsidRPr="00F16092" w:rsidRDefault="008901BD" w:rsidP="00084575">
                  <w:pPr>
                    <w:jc w:val="both"/>
                    <w:rPr>
                      <w:rFonts w:ascii="ITC Avant Garde" w:hAnsi="ITC Avant Garde"/>
                      <w:sz w:val="18"/>
                      <w:szCs w:val="18"/>
                    </w:rPr>
                  </w:pPr>
                  <w:r w:rsidRPr="00F16092">
                    <w:rPr>
                      <w:rFonts w:ascii="ITC Avant Garde" w:hAnsi="ITC Avant Garde"/>
                      <w:b/>
                      <w:sz w:val="18"/>
                      <w:szCs w:val="18"/>
                    </w:rPr>
                    <w:t>Ley Nº 19.307 Servicios de Comunicación Audiovisual</w:t>
                  </w:r>
                </w:p>
              </w:tc>
            </w:tr>
            <w:tr w:rsidR="008901BD" w:rsidRPr="00F16092" w14:paraId="0CAC6148" w14:textId="77777777" w:rsidTr="00084575">
              <w:tc>
                <w:tcPr>
                  <w:tcW w:w="3993" w:type="dxa"/>
                </w:tcPr>
                <w:p w14:paraId="655197D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063AD5F2"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Artículo 3</w:t>
                  </w:r>
                </w:p>
                <w:p w14:paraId="1A2E594B" w14:textId="77777777" w:rsidR="008901BD" w:rsidRPr="00F16092" w:rsidRDefault="008901BD" w:rsidP="00084575">
                  <w:pPr>
                    <w:jc w:val="both"/>
                    <w:rPr>
                      <w:rFonts w:ascii="ITC Avant Garde" w:hAnsi="ITC Avant Garde"/>
                      <w:sz w:val="18"/>
                      <w:szCs w:val="18"/>
                    </w:rPr>
                  </w:pPr>
                  <w:r w:rsidRPr="00F16092">
                    <w:rPr>
                      <w:rFonts w:ascii="ITC Avant Garde" w:hAnsi="ITC Avant Garde"/>
                      <w:b/>
                      <w:sz w:val="18"/>
                      <w:szCs w:val="18"/>
                    </w:rPr>
                    <w:t>(Definiciones)</w:t>
                  </w:r>
                </w:p>
                <w:p w14:paraId="7F24447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p>
                <w:p w14:paraId="2D62BE14" w14:textId="77777777" w:rsidR="008901BD" w:rsidRPr="00F16092" w:rsidRDefault="008901BD" w:rsidP="00084575">
                  <w:pPr>
                    <w:jc w:val="both"/>
                    <w:rPr>
                      <w:rFonts w:ascii="ITC Avant Garde" w:hAnsi="ITC Avant Garde"/>
                      <w:sz w:val="18"/>
                      <w:szCs w:val="18"/>
                    </w:rPr>
                  </w:pPr>
                  <w:r w:rsidRPr="00F16092">
                    <w:rPr>
                      <w:rFonts w:ascii="ITC Avant Garde" w:hAnsi="ITC Avant Garde"/>
                      <w:b/>
                      <w:sz w:val="18"/>
                      <w:szCs w:val="18"/>
                    </w:rPr>
                    <w:t>Guía electrónica de programas</w:t>
                  </w:r>
                  <w:r w:rsidRPr="00F16092">
                    <w:rPr>
                      <w:rFonts w:ascii="ITC Avant Garde" w:hAnsi="ITC Avant Garde"/>
                      <w:sz w:val="18"/>
                      <w:szCs w:val="18"/>
                    </w:rPr>
                    <w:t>: la información en soporte electrónico sobre los programas individuales de cada una de las señales de radio o televisión, con capacidad para dar acceso directo a dichas señales.”</w:t>
                  </w:r>
                </w:p>
                <w:p w14:paraId="4022D810" w14:textId="77777777" w:rsidR="008901BD" w:rsidRPr="00F16092" w:rsidRDefault="008901BD" w:rsidP="00084575">
                  <w:pPr>
                    <w:jc w:val="both"/>
                    <w:rPr>
                      <w:rFonts w:ascii="ITC Avant Garde" w:hAnsi="ITC Avant Garde"/>
                      <w:sz w:val="18"/>
                      <w:szCs w:val="18"/>
                    </w:rPr>
                  </w:pPr>
                </w:p>
                <w:p w14:paraId="13C7ACA4"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Artículo 21</w:t>
                  </w:r>
                </w:p>
                <w:p w14:paraId="6E36C659"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(Servicios interactivos)</w:t>
                  </w:r>
                </w:p>
                <w:p w14:paraId="46643C1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Los titulares de servicios de comunicación audiovisual podrán ofrecer, de manera complementaria y accesoria a su programación de televisión, servicios como teletexto y guía electrónica de programas, así como otros servicios interactivos autorizados de conformidad con lo dispuesto en la presente ley.”</w:t>
                  </w:r>
                </w:p>
                <w:p w14:paraId="0E613C35" w14:textId="77777777" w:rsidR="008901BD" w:rsidRPr="00F16092" w:rsidRDefault="008901BD" w:rsidP="00084575">
                  <w:pPr>
                    <w:jc w:val="both"/>
                    <w:rPr>
                      <w:rFonts w:ascii="ITC Avant Garde" w:hAnsi="ITC Avant Garde"/>
                      <w:sz w:val="18"/>
                      <w:szCs w:val="18"/>
                    </w:rPr>
                  </w:pPr>
                </w:p>
                <w:p w14:paraId="434F8389"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Artículo 24</w:t>
                  </w:r>
                </w:p>
                <w:p w14:paraId="5C760725"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(Transparencia). - Toda persona tiene derecho a:</w:t>
                  </w:r>
                </w:p>
                <w:p w14:paraId="36FCF141" w14:textId="77777777" w:rsidR="008901BD" w:rsidRPr="00F16092" w:rsidRDefault="008901BD" w:rsidP="00084575">
                  <w:pPr>
                    <w:ind w:left="178"/>
                    <w:jc w:val="both"/>
                    <w:rPr>
                      <w:rFonts w:ascii="ITC Avant Garde" w:hAnsi="ITC Avant Garde"/>
                      <w:b/>
                      <w:sz w:val="18"/>
                      <w:szCs w:val="18"/>
                    </w:rPr>
                  </w:pPr>
                  <w:r w:rsidRPr="00F16092">
                    <w:rPr>
                      <w:rFonts w:ascii="ITC Avant Garde" w:hAnsi="ITC Avant Garde"/>
                      <w:b/>
                      <w:sz w:val="18"/>
                      <w:szCs w:val="18"/>
                    </w:rPr>
                    <w:t>…</w:t>
                  </w:r>
                </w:p>
                <w:p w14:paraId="20C02A26" w14:textId="77777777" w:rsidR="008901BD" w:rsidRPr="00F16092" w:rsidRDefault="008901BD" w:rsidP="00084575">
                  <w:pPr>
                    <w:ind w:left="178"/>
                    <w:jc w:val="both"/>
                    <w:rPr>
                      <w:rFonts w:ascii="ITC Avant Garde" w:hAnsi="ITC Avant Garde"/>
                      <w:sz w:val="18"/>
                      <w:szCs w:val="18"/>
                    </w:rPr>
                  </w:pPr>
                  <w:r w:rsidRPr="00F16092">
                    <w:rPr>
                      <w:rFonts w:ascii="ITC Avant Garde" w:hAnsi="ITC Avant Garde"/>
                      <w:sz w:val="18"/>
                      <w:szCs w:val="18"/>
                    </w:rPr>
                    <w:t xml:space="preserve">D) </w:t>
                  </w:r>
                  <w:r w:rsidRPr="00F16092">
                    <w:rPr>
                      <w:rFonts w:ascii="ITC Avant Garde" w:hAnsi="ITC Avant Garde"/>
                      <w:b/>
                      <w:sz w:val="18"/>
                      <w:szCs w:val="18"/>
                    </w:rPr>
                    <w:t>Conocer la programación con una antelación suficiente, que en ningún caso será inferior a tres días, en forma gratuita, permanente y accesible, para lo cual el prestador de servicios de comunicación audiovisual deberá instrumentar los mecanismos que la hagan posible, tales co</w:t>
                  </w:r>
                  <w:r w:rsidR="008212FD" w:rsidRPr="00F16092">
                    <w:rPr>
                      <w:rFonts w:ascii="ITC Avant Garde" w:hAnsi="ITC Avant Garde"/>
                      <w:b/>
                      <w:sz w:val="18"/>
                      <w:szCs w:val="18"/>
                    </w:rPr>
                    <w:t>mo el uso de guía electrónica de</w:t>
                  </w:r>
                  <w:r w:rsidRPr="00F16092">
                    <w:rPr>
                      <w:rFonts w:ascii="ITC Avant Garde" w:hAnsi="ITC Avant Garde"/>
                      <w:b/>
                      <w:sz w:val="18"/>
                      <w:szCs w:val="18"/>
                    </w:rPr>
                    <w:t xml:space="preserve"> programas, uso de páginas web u otras que la tecnología permita</w:t>
                  </w:r>
                  <w:r w:rsidRPr="00F16092">
                    <w:rPr>
                      <w:rFonts w:ascii="ITC Avant Garde" w:hAnsi="ITC Avant Garde"/>
                      <w:sz w:val="18"/>
                      <w:szCs w:val="18"/>
                    </w:rPr>
                    <w:t>.</w:t>
                  </w:r>
                </w:p>
                <w:p w14:paraId="071DBDFD" w14:textId="77777777" w:rsidR="008901BD" w:rsidRPr="00F16092" w:rsidRDefault="008901BD" w:rsidP="00084575">
                  <w:pPr>
                    <w:ind w:left="178"/>
                    <w:jc w:val="both"/>
                    <w:rPr>
                      <w:rFonts w:ascii="ITC Avant Garde" w:hAnsi="ITC Avant Garde"/>
                      <w:sz w:val="18"/>
                      <w:szCs w:val="18"/>
                    </w:rPr>
                  </w:pPr>
                  <w:r w:rsidRPr="00F16092">
                    <w:rPr>
                      <w:rFonts w:ascii="ITC Avant Garde" w:hAnsi="ITC Avant Garde"/>
                      <w:sz w:val="18"/>
                      <w:szCs w:val="18"/>
                    </w:rPr>
                    <w:t>…</w:t>
                  </w:r>
                </w:p>
                <w:p w14:paraId="1B0E3FA5" w14:textId="77777777" w:rsidR="008901BD" w:rsidRPr="00F16092" w:rsidRDefault="008901BD" w:rsidP="00084575">
                  <w:pPr>
                    <w:jc w:val="both"/>
                    <w:rPr>
                      <w:rFonts w:ascii="ITC Avant Garde" w:hAnsi="ITC Avant Garde"/>
                      <w:sz w:val="18"/>
                      <w:szCs w:val="18"/>
                    </w:rPr>
                  </w:pPr>
                </w:p>
              </w:tc>
            </w:tr>
            <w:tr w:rsidR="008901BD" w:rsidRPr="00F16092" w14:paraId="66A1E34F" w14:textId="77777777" w:rsidTr="00084575">
              <w:tc>
                <w:tcPr>
                  <w:tcW w:w="3993" w:type="dxa"/>
                </w:tcPr>
                <w:p w14:paraId="4C1CAD7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Referencia jurídica de emisión oficial:</w:t>
                  </w:r>
                </w:p>
              </w:tc>
              <w:tc>
                <w:tcPr>
                  <w:tcW w:w="4609" w:type="dxa"/>
                </w:tcPr>
                <w:p w14:paraId="0336C14A" w14:textId="77777777" w:rsidR="008901BD" w:rsidRPr="00F16092" w:rsidRDefault="008901BD" w:rsidP="00084575">
                  <w:pPr>
                    <w:jc w:val="both"/>
                    <w:rPr>
                      <w:rFonts w:ascii="ITC Avant Garde" w:hAnsi="ITC Avant Garde"/>
                      <w:sz w:val="18"/>
                      <w:szCs w:val="18"/>
                    </w:rPr>
                  </w:pPr>
                </w:p>
              </w:tc>
            </w:tr>
            <w:tr w:rsidR="008901BD" w:rsidRPr="00F16092" w14:paraId="26442DE5" w14:textId="77777777" w:rsidTr="00084575">
              <w:tc>
                <w:tcPr>
                  <w:tcW w:w="3993" w:type="dxa"/>
                </w:tcPr>
                <w:p w14:paraId="6B9A4D14"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198BE105" w14:textId="77777777" w:rsidR="008901BD" w:rsidRPr="00F16092" w:rsidRDefault="00AB55CB" w:rsidP="00084575">
                  <w:pPr>
                    <w:jc w:val="both"/>
                    <w:rPr>
                      <w:rFonts w:ascii="ITC Avant Garde" w:hAnsi="ITC Avant Garde"/>
                      <w:sz w:val="18"/>
                      <w:szCs w:val="18"/>
                    </w:rPr>
                  </w:pPr>
                  <w:hyperlink r:id="rId23" w:history="1">
                    <w:r w:rsidR="00E95E5D" w:rsidRPr="00F16092">
                      <w:rPr>
                        <w:rStyle w:val="Hipervnculo"/>
                        <w:rFonts w:ascii="ITC Avant Garde" w:hAnsi="ITC Avant Garde"/>
                        <w:sz w:val="18"/>
                        <w:szCs w:val="18"/>
                      </w:rPr>
                      <w:t>https://www.impo.com.uy/bases/leyes/19307-2014</w:t>
                    </w:r>
                  </w:hyperlink>
                  <w:r w:rsidR="00E95E5D" w:rsidRPr="00F16092">
                    <w:rPr>
                      <w:rFonts w:ascii="ITC Avant Garde" w:hAnsi="ITC Avant Garde"/>
                      <w:sz w:val="18"/>
                      <w:szCs w:val="18"/>
                    </w:rPr>
                    <w:t xml:space="preserve"> </w:t>
                  </w:r>
                </w:p>
              </w:tc>
            </w:tr>
            <w:tr w:rsidR="008901BD" w:rsidRPr="00F16092" w14:paraId="5B22B20F" w14:textId="77777777" w:rsidTr="00084575">
              <w:trPr>
                <w:trHeight w:val="70"/>
              </w:trPr>
              <w:tc>
                <w:tcPr>
                  <w:tcW w:w="3993" w:type="dxa"/>
                </w:tcPr>
                <w:p w14:paraId="20A1830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6F2D9A42"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Asimismo, la Ley de Servicios de Comunicación Audiovisual concibe a la GEP como una herramienta de protección de para niñas, niños y adolescentes frente a programas no aptos para todo público. Con respecto a lo anterior la disposición que nos ocupa refiere que: </w:t>
                  </w:r>
                </w:p>
                <w:p w14:paraId="4383BE94" w14:textId="77777777" w:rsidR="008901BD" w:rsidRPr="00F16092" w:rsidRDefault="008901BD" w:rsidP="00084575">
                  <w:pPr>
                    <w:jc w:val="both"/>
                    <w:rPr>
                      <w:rFonts w:ascii="ITC Avant Garde" w:hAnsi="ITC Avant Garde"/>
                      <w:sz w:val="18"/>
                      <w:szCs w:val="18"/>
                    </w:rPr>
                  </w:pPr>
                </w:p>
                <w:p w14:paraId="3032FD1F"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Artículo 32</w:t>
                  </w:r>
                </w:p>
                <w:p w14:paraId="2F25616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p>
                <w:p w14:paraId="4817AAA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 xml:space="preserve">Los programas no aptos para todo público deberán estar debidamente señalizados con signos visuales y sonoros al comienzo y durante su transmisión, y </w:t>
                  </w:r>
                  <w:r w:rsidRPr="00F16092">
                    <w:rPr>
                      <w:rFonts w:ascii="ITC Avant Garde" w:hAnsi="ITC Avant Garde"/>
                      <w:b/>
                      <w:sz w:val="18"/>
                      <w:szCs w:val="18"/>
                    </w:rPr>
                    <w:t xml:space="preserve">se deberá asegurar que los servicios </w:t>
                  </w:r>
                  <w:r w:rsidRPr="00F16092">
                    <w:rPr>
                      <w:rFonts w:ascii="ITC Avant Garde" w:hAnsi="ITC Avant Garde"/>
                      <w:b/>
                      <w:sz w:val="18"/>
                      <w:szCs w:val="18"/>
                    </w:rPr>
                    <w:lastRenderedPageBreak/>
                    <w:t>interactivos, tales como las guías electrónicas de programas, incluyan la información que advierta de manera suficiente y veraz del contenido del programa a efectos de la protección de niños, niñas o adolescentes</w:t>
                  </w:r>
                  <w:r w:rsidRPr="00F16092">
                    <w:rPr>
                      <w:rFonts w:ascii="ITC Avant Garde" w:hAnsi="ITC Avant Garde"/>
                      <w:sz w:val="18"/>
                      <w:szCs w:val="18"/>
                    </w:rPr>
                    <w:t>.</w:t>
                  </w:r>
                </w:p>
                <w:p w14:paraId="4EF9AB05" w14:textId="77777777" w:rsidR="008901BD" w:rsidRPr="00F16092" w:rsidRDefault="008901BD" w:rsidP="008212FD">
                  <w:pPr>
                    <w:jc w:val="both"/>
                    <w:rPr>
                      <w:rFonts w:ascii="ITC Avant Garde" w:hAnsi="ITC Avant Garde"/>
                      <w:sz w:val="18"/>
                      <w:szCs w:val="18"/>
                    </w:rPr>
                  </w:pPr>
                </w:p>
              </w:tc>
            </w:tr>
          </w:tbl>
          <w:p w14:paraId="5D15E215" w14:textId="77777777" w:rsidR="008901BD" w:rsidRPr="00F16092" w:rsidRDefault="008901BD" w:rsidP="00084575">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901BD" w:rsidRPr="00F16092" w14:paraId="2E5A850A" w14:textId="77777777" w:rsidTr="00084575">
              <w:tc>
                <w:tcPr>
                  <w:tcW w:w="8602" w:type="dxa"/>
                  <w:gridSpan w:val="2"/>
                  <w:shd w:val="clear" w:color="auto" w:fill="A8D08D" w:themeFill="accent6" w:themeFillTint="99"/>
                </w:tcPr>
                <w:p w14:paraId="2B8F2A67"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Caso 11</w:t>
                  </w:r>
                </w:p>
              </w:tc>
            </w:tr>
            <w:tr w:rsidR="008901BD" w:rsidRPr="00F16092" w14:paraId="4865830F" w14:textId="77777777" w:rsidTr="00084575">
              <w:tc>
                <w:tcPr>
                  <w:tcW w:w="3993" w:type="dxa"/>
                </w:tcPr>
                <w:p w14:paraId="61AE9F6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País o región analizado:</w:t>
                  </w:r>
                </w:p>
              </w:tc>
              <w:tc>
                <w:tcPr>
                  <w:tcW w:w="4609" w:type="dxa"/>
                </w:tcPr>
                <w:p w14:paraId="032548C6"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Unión Internacional de Telecomunicaciones (UIT)</w:t>
                  </w:r>
                </w:p>
              </w:tc>
            </w:tr>
            <w:tr w:rsidR="008901BD" w:rsidRPr="00F16092" w14:paraId="33B8A361" w14:textId="77777777" w:rsidTr="00084575">
              <w:tc>
                <w:tcPr>
                  <w:tcW w:w="3993" w:type="dxa"/>
                </w:tcPr>
                <w:p w14:paraId="7961B9F4"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Nombre de la regulación:</w:t>
                  </w:r>
                </w:p>
              </w:tc>
              <w:tc>
                <w:tcPr>
                  <w:tcW w:w="4609" w:type="dxa"/>
                </w:tcPr>
                <w:p w14:paraId="3527BEE0"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 xml:space="preserve">Guías electrónicas de programas para difusión mediante televisión por cable digital y otros métodos de distribución similares – </w:t>
                  </w:r>
                </w:p>
                <w:p w14:paraId="50D26D51" w14:textId="77777777" w:rsidR="008901BD" w:rsidRPr="00F16092" w:rsidRDefault="008901BD" w:rsidP="00084575">
                  <w:pPr>
                    <w:jc w:val="both"/>
                    <w:rPr>
                      <w:rFonts w:ascii="ITC Avant Garde" w:hAnsi="ITC Avant Garde"/>
                      <w:sz w:val="18"/>
                      <w:szCs w:val="18"/>
                    </w:rPr>
                  </w:pPr>
                  <w:r w:rsidRPr="00F16092">
                    <w:rPr>
                      <w:rFonts w:ascii="ITC Avant Garde" w:hAnsi="ITC Avant Garde"/>
                      <w:b/>
                      <w:sz w:val="18"/>
                      <w:szCs w:val="18"/>
                    </w:rPr>
                    <w:t>Escenario de funcionamiento de referencia y requisitos</w:t>
                  </w:r>
                </w:p>
              </w:tc>
            </w:tr>
            <w:tr w:rsidR="008901BD" w:rsidRPr="00F16092" w14:paraId="532FBBBC" w14:textId="77777777" w:rsidTr="00084575">
              <w:tc>
                <w:tcPr>
                  <w:tcW w:w="3993" w:type="dxa"/>
                </w:tcPr>
                <w:p w14:paraId="4D6089B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Principales resultados:</w:t>
                  </w:r>
                </w:p>
              </w:tc>
              <w:tc>
                <w:tcPr>
                  <w:tcW w:w="4609" w:type="dxa"/>
                </w:tcPr>
                <w:p w14:paraId="0B911F2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4.1 Información que han de proporcionar las EPG1</w:t>
                  </w:r>
                </w:p>
                <w:p w14:paraId="59641E6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De preferencia las EPG deben proporcionar los siguientes ítems de información "básicos", en relación con el contenido de cada programa:</w:t>
                  </w:r>
                </w:p>
                <w:p w14:paraId="70EF91C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título y subtítulo del programa o título del episodio;</w:t>
                  </w:r>
                </w:p>
                <w:p w14:paraId="31B8BE9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categoría del programa (drama, deportes, noticias, etc.);</w:t>
                  </w:r>
                </w:p>
                <w:p w14:paraId="17744FF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información del público al que va dirigido el programa (niños, adultos, etc.);</w:t>
                  </w:r>
                </w:p>
                <w:p w14:paraId="642D926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código de disponibilidad de zona (información de identificación de la zona);</w:t>
                  </w:r>
                </w:p>
                <w:p w14:paraId="435625B3"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duración del programa;</w:t>
                  </w:r>
                </w:p>
                <w:p w14:paraId="5AF12B47"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datos artísticos (director, reparto, fotógrafo, autor de la música, etc.);</w:t>
                  </w:r>
                </w:p>
                <w:p w14:paraId="7116282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productor;</w:t>
                  </w:r>
                </w:p>
                <w:p w14:paraId="7A0FF09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fecha de producción;</w:t>
                  </w:r>
                </w:p>
                <w:p w14:paraId="508E553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breve resumen textual del programa;</w:t>
                  </w:r>
                </w:p>
                <w:p w14:paraId="7F689A10"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formato técnico (pantalla ancha, sonido estereofónico, etc.).</w:t>
                  </w:r>
                </w:p>
                <w:p w14:paraId="6AEB4BA6" w14:textId="77777777" w:rsidR="008901BD" w:rsidRPr="00F16092" w:rsidRDefault="008901BD" w:rsidP="00084575">
                  <w:pPr>
                    <w:jc w:val="both"/>
                    <w:rPr>
                      <w:rFonts w:ascii="ITC Avant Garde" w:hAnsi="ITC Avant Garde"/>
                      <w:sz w:val="18"/>
                      <w:szCs w:val="18"/>
                    </w:rPr>
                  </w:pPr>
                </w:p>
                <w:p w14:paraId="5FC2189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Las EPG pueden proporcionar también facultativamente los siguientes ítems de información suplementarios en cada programa difundido:</w:t>
                  </w:r>
                </w:p>
                <w:p w14:paraId="34371BD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amplio resumen textual del programa;</w:t>
                  </w:r>
                </w:p>
                <w:p w14:paraId="413515E0"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reseña periodística;</w:t>
                  </w:r>
                </w:p>
                <w:p w14:paraId="2C950060"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evaluación de la prensa/de la crítica, si está disponible;</w:t>
                  </w:r>
                </w:p>
                <w:p w14:paraId="6B3C401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fotos de los actores principales;</w:t>
                  </w:r>
                </w:p>
                <w:p w14:paraId="0173645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fotos de carteles, si están disponibles;</w:t>
                  </w:r>
                </w:p>
                <w:p w14:paraId="42DCF0B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fotos de escenas;</w:t>
                  </w:r>
                </w:p>
                <w:p w14:paraId="310B5C2C"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película vídeo (vídeo clips);</w:t>
                  </w:r>
                </w:p>
                <w:p w14:paraId="1BDBD210"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pasajes musicales;</w:t>
                  </w:r>
                </w:p>
                <w:p w14:paraId="5B166DA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compañía de producción;</w:t>
                  </w:r>
                </w:p>
                <w:p w14:paraId="06788DB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facilidad de producción;</w:t>
                  </w:r>
                </w:p>
                <w:p w14:paraId="59E138E3"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personal de producción;</w:t>
                  </w:r>
                </w:p>
                <w:p w14:paraId="30503807"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derechos de propiedad intelectual;</w:t>
                  </w:r>
                </w:p>
                <w:p w14:paraId="10823D0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aspectos relativos a los derechos de autor;</w:t>
                  </w:r>
                </w:p>
                <w:p w14:paraId="6F6C499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otros.</w:t>
                  </w:r>
                </w:p>
                <w:p w14:paraId="28506FCA" w14:textId="77777777" w:rsidR="008901BD" w:rsidRPr="00F16092" w:rsidRDefault="008901BD" w:rsidP="00084575">
                  <w:pPr>
                    <w:jc w:val="both"/>
                    <w:rPr>
                      <w:rFonts w:ascii="ITC Avant Garde" w:hAnsi="ITC Avant Garde"/>
                      <w:sz w:val="18"/>
                      <w:szCs w:val="18"/>
                    </w:rPr>
                  </w:pPr>
                </w:p>
                <w:p w14:paraId="30DD5FF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Las EPG deben proporcionar, de preferencia, los siguientes ítems de información "básicos", en relación con la difusión de cada programa ofrecido:</w:t>
                  </w:r>
                </w:p>
                <w:p w14:paraId="37B665E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designación del canal de difusión o de cable;</w:t>
                  </w:r>
                </w:p>
                <w:p w14:paraId="6B71634E"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fecha y hora de la difusión;</w:t>
                  </w:r>
                </w:p>
                <w:p w14:paraId="77FB8D3C"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primera proyección en televisión, proyección repetida, etc.;</w:t>
                  </w:r>
                </w:p>
                <w:p w14:paraId="08663834"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servicios auxiliares: subtitulado, audio para las personas con deficiencias auditivas, etc.;</w:t>
                  </w:r>
                </w:p>
                <w:p w14:paraId="5486CAA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información sobre el derecho de acceso, si lo hubiere;</w:t>
                  </w:r>
                </w:p>
                <w:p w14:paraId="521A39F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sz w:val="18"/>
                      <w:szCs w:val="18"/>
                    </w:rPr>
                    <w:tab/>
                    <w:t>códigos para programar la grabación automática en vídeo, etc.</w:t>
                  </w:r>
                </w:p>
              </w:tc>
            </w:tr>
            <w:tr w:rsidR="008901BD" w:rsidRPr="00F16092" w14:paraId="1730ACA0" w14:textId="77777777" w:rsidTr="00084575">
              <w:tc>
                <w:tcPr>
                  <w:tcW w:w="3993" w:type="dxa"/>
                </w:tcPr>
                <w:p w14:paraId="6941FBCD"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lastRenderedPageBreak/>
                    <w:t>Referencia jurídica de emisión oficial:</w:t>
                  </w:r>
                </w:p>
              </w:tc>
              <w:tc>
                <w:tcPr>
                  <w:tcW w:w="4609" w:type="dxa"/>
                </w:tcPr>
                <w:p w14:paraId="2365E5E1" w14:textId="77777777" w:rsidR="008901BD" w:rsidRPr="00F16092" w:rsidRDefault="008901BD" w:rsidP="00084575">
                  <w:pPr>
                    <w:jc w:val="both"/>
                    <w:rPr>
                      <w:rFonts w:ascii="ITC Avant Garde" w:hAnsi="ITC Avant Garde"/>
                      <w:sz w:val="18"/>
                      <w:szCs w:val="18"/>
                    </w:rPr>
                  </w:pPr>
                </w:p>
              </w:tc>
            </w:tr>
            <w:tr w:rsidR="008901BD" w:rsidRPr="00F16092" w14:paraId="6BC8DD14" w14:textId="77777777" w:rsidTr="00084575">
              <w:tc>
                <w:tcPr>
                  <w:tcW w:w="3993" w:type="dxa"/>
                </w:tcPr>
                <w:p w14:paraId="415B3F55"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Vínculos electrónicos de identificación:</w:t>
                  </w:r>
                </w:p>
              </w:tc>
              <w:tc>
                <w:tcPr>
                  <w:tcW w:w="4609" w:type="dxa"/>
                </w:tcPr>
                <w:p w14:paraId="6499651C" w14:textId="77777777" w:rsidR="008901BD" w:rsidRPr="00F16092" w:rsidRDefault="00AB55CB" w:rsidP="00084575">
                  <w:pPr>
                    <w:jc w:val="both"/>
                    <w:rPr>
                      <w:rFonts w:ascii="ITC Avant Garde" w:hAnsi="ITC Avant Garde"/>
                      <w:sz w:val="18"/>
                      <w:szCs w:val="18"/>
                    </w:rPr>
                  </w:pPr>
                  <w:hyperlink r:id="rId24" w:history="1">
                    <w:r w:rsidR="008901BD" w:rsidRPr="00F16092">
                      <w:rPr>
                        <w:rStyle w:val="Hipervnculo"/>
                        <w:rFonts w:ascii="ITC Avant Garde" w:hAnsi="ITC Avant Garde"/>
                        <w:sz w:val="18"/>
                        <w:szCs w:val="18"/>
                      </w:rPr>
                      <w:t>https://www.itu.int/rec/T-REC-J.90/recommendation.asp?lang=es&amp;parent=T-REC-J.90-200005-I</w:t>
                    </w:r>
                  </w:hyperlink>
                  <w:r w:rsidR="008901BD" w:rsidRPr="00F16092">
                    <w:rPr>
                      <w:rFonts w:ascii="ITC Avant Garde" w:hAnsi="ITC Avant Garde"/>
                      <w:sz w:val="18"/>
                      <w:szCs w:val="18"/>
                    </w:rPr>
                    <w:t xml:space="preserve"> </w:t>
                  </w:r>
                </w:p>
              </w:tc>
            </w:tr>
            <w:tr w:rsidR="008901BD" w:rsidRPr="00F16092" w14:paraId="35D81B2F" w14:textId="77777777" w:rsidTr="00084575">
              <w:trPr>
                <w:trHeight w:val="70"/>
              </w:trPr>
              <w:tc>
                <w:tcPr>
                  <w:tcW w:w="3993" w:type="dxa"/>
                </w:tcPr>
                <w:p w14:paraId="13D6366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Información adicional:</w:t>
                  </w:r>
                </w:p>
              </w:tc>
              <w:tc>
                <w:tcPr>
                  <w:tcW w:w="4609" w:type="dxa"/>
                </w:tcPr>
                <w:p w14:paraId="1BF23496" w14:textId="77777777" w:rsidR="008901BD" w:rsidRPr="00F16092" w:rsidRDefault="008901BD" w:rsidP="00084575">
                  <w:pPr>
                    <w:jc w:val="both"/>
                    <w:rPr>
                      <w:rFonts w:ascii="ITC Avant Garde" w:hAnsi="ITC Avant Garde"/>
                      <w:sz w:val="18"/>
                      <w:szCs w:val="18"/>
                    </w:rPr>
                  </w:pPr>
                </w:p>
              </w:tc>
            </w:tr>
          </w:tbl>
          <w:p w14:paraId="3E97B8DC" w14:textId="77777777" w:rsidR="008901BD" w:rsidRPr="00F16092" w:rsidRDefault="008901BD" w:rsidP="00084575">
            <w:pPr>
              <w:jc w:val="both"/>
              <w:rPr>
                <w:rFonts w:ascii="ITC Avant Garde" w:hAnsi="ITC Avant Garde"/>
                <w:sz w:val="18"/>
                <w:szCs w:val="18"/>
                <w:highlight w:val="yellow"/>
              </w:rPr>
            </w:pPr>
          </w:p>
          <w:p w14:paraId="5D9BA125" w14:textId="77777777" w:rsidR="008901BD" w:rsidRPr="00F16092" w:rsidRDefault="008901BD" w:rsidP="00084575">
            <w:pPr>
              <w:jc w:val="both"/>
              <w:rPr>
                <w:rFonts w:ascii="ITC Avant Garde" w:hAnsi="ITC Avant Garde"/>
                <w:sz w:val="18"/>
                <w:szCs w:val="18"/>
                <w:highlight w:val="yellow"/>
              </w:rPr>
            </w:pPr>
          </w:p>
        </w:tc>
      </w:tr>
    </w:tbl>
    <w:p w14:paraId="2F3D3C8E" w14:textId="77777777" w:rsidR="008901BD" w:rsidRPr="00F16092" w:rsidRDefault="008901BD" w:rsidP="004A6AF9">
      <w:pPr>
        <w:jc w:val="both"/>
        <w:rPr>
          <w:rFonts w:ascii="ITC Avant Garde" w:hAnsi="ITC Avant Garde"/>
          <w:sz w:val="18"/>
          <w:szCs w:val="18"/>
        </w:rPr>
      </w:pPr>
    </w:p>
    <w:p w14:paraId="5B48DD17" w14:textId="77777777" w:rsidR="004A6AF9" w:rsidRPr="00F16092" w:rsidRDefault="004A6AF9" w:rsidP="004A6AF9">
      <w:pPr>
        <w:shd w:val="clear" w:color="auto" w:fill="A8D08D" w:themeFill="accent6" w:themeFillTint="99"/>
        <w:jc w:val="both"/>
        <w:rPr>
          <w:rFonts w:ascii="ITC Avant Garde" w:hAnsi="ITC Avant Garde"/>
          <w:b/>
          <w:sz w:val="18"/>
          <w:szCs w:val="18"/>
        </w:rPr>
      </w:pPr>
      <w:r w:rsidRPr="00F16092">
        <w:rPr>
          <w:rFonts w:ascii="ITC Avant Garde" w:hAnsi="ITC Avant Garde"/>
          <w:b/>
          <w:sz w:val="18"/>
          <w:szCs w:val="18"/>
        </w:rPr>
        <w:t>III. IMPACTO DE LA PROPUESTA DE REGULACIÓN.</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4A6AF9" w:rsidRPr="00F16092" w14:paraId="3CD02638" w14:textId="77777777" w:rsidTr="001A7818">
        <w:tc>
          <w:tcPr>
            <w:tcW w:w="8828" w:type="dxa"/>
          </w:tcPr>
          <w:p w14:paraId="15569C77"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8.- Refiera los trámites que la regulación propuesta crea, modifica o elimina</w:t>
            </w:r>
            <w:r w:rsidRPr="00F16092">
              <w:rPr>
                <w:rFonts w:ascii="ITC Avant Garde" w:hAnsi="ITC Avant Garde"/>
                <w:sz w:val="18"/>
                <w:szCs w:val="18"/>
                <w:vertAlign w:val="superscript"/>
              </w:rPr>
              <w:footnoteReference w:id="4"/>
            </w:r>
            <w:r w:rsidRPr="00F16092">
              <w:rPr>
                <w:rFonts w:ascii="ITC Avant Garde" w:hAnsi="ITC Avant Garde"/>
                <w:b/>
                <w:sz w:val="18"/>
                <w:szCs w:val="18"/>
              </w:rPr>
              <w:t>.</w:t>
            </w:r>
          </w:p>
          <w:p w14:paraId="36BD444B"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15F1BA87" w14:textId="77777777" w:rsidR="004A6AF9" w:rsidRPr="00F16092" w:rsidRDefault="004A6AF9" w:rsidP="001A7818">
            <w:pPr>
              <w:jc w:val="both"/>
              <w:rPr>
                <w:rFonts w:ascii="ITC Avant Garde" w:hAnsi="ITC Avant Garde"/>
                <w:sz w:val="18"/>
                <w:szCs w:val="18"/>
              </w:rPr>
            </w:pPr>
          </w:p>
          <w:p w14:paraId="758D993E"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 xml:space="preserve">El </w:t>
            </w:r>
            <w:r w:rsidR="00C337E2" w:rsidRPr="00F16092">
              <w:rPr>
                <w:rFonts w:ascii="ITC Avant Garde" w:hAnsi="ITC Avant Garde"/>
                <w:sz w:val="18"/>
                <w:szCs w:val="18"/>
              </w:rPr>
              <w:t xml:space="preserve">Proyecto </w:t>
            </w:r>
            <w:r w:rsidRPr="00F16092">
              <w:rPr>
                <w:rFonts w:ascii="ITC Avant Garde" w:hAnsi="ITC Avant Garde"/>
                <w:b/>
                <w:sz w:val="18"/>
                <w:szCs w:val="18"/>
                <w:u w:val="single"/>
              </w:rPr>
              <w:t>no genera ningún trámite</w:t>
            </w:r>
            <w:r w:rsidR="009847FE" w:rsidRPr="00F16092">
              <w:rPr>
                <w:rFonts w:ascii="ITC Avant Garde" w:hAnsi="ITC Avant Garde"/>
                <w:b/>
                <w:sz w:val="18"/>
                <w:szCs w:val="18"/>
                <w:u w:val="single"/>
              </w:rPr>
              <w:t>.</w:t>
            </w:r>
          </w:p>
          <w:p w14:paraId="543CD54F" w14:textId="77777777" w:rsidR="004A6AF9" w:rsidRPr="00F16092" w:rsidRDefault="004A6AF9" w:rsidP="001A7818">
            <w:pPr>
              <w:jc w:val="both"/>
              <w:rPr>
                <w:rFonts w:ascii="ITC Avant Garde" w:hAnsi="ITC Avant Garde"/>
                <w:sz w:val="18"/>
                <w:szCs w:val="18"/>
              </w:rPr>
            </w:pPr>
          </w:p>
        </w:tc>
      </w:tr>
    </w:tbl>
    <w:p w14:paraId="1857091D" w14:textId="77777777" w:rsidR="004A6AF9" w:rsidRPr="00F16092" w:rsidRDefault="004A6AF9"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3B050ADA" w14:textId="77777777" w:rsidTr="001A7818">
        <w:tc>
          <w:tcPr>
            <w:tcW w:w="8828" w:type="dxa"/>
          </w:tcPr>
          <w:p w14:paraId="5E055E0C"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9.- Identifique las posibles afectaciones a la competencia</w:t>
            </w:r>
            <w:r w:rsidRPr="00F16092">
              <w:rPr>
                <w:rStyle w:val="Refdenotaalpie"/>
                <w:rFonts w:ascii="ITC Avant Garde" w:hAnsi="ITC Avant Garde"/>
                <w:b/>
                <w:sz w:val="18"/>
                <w:szCs w:val="18"/>
              </w:rPr>
              <w:footnoteReference w:id="5"/>
            </w:r>
            <w:r w:rsidRPr="00F16092">
              <w:rPr>
                <w:rFonts w:ascii="ITC Avant Garde" w:hAnsi="ITC Avant Garde"/>
                <w:b/>
                <w:sz w:val="18"/>
                <w:szCs w:val="18"/>
              </w:rPr>
              <w:t xml:space="preserve"> que la propuesta de regulación pudiera generar a su entrada en vigor.</w:t>
            </w:r>
          </w:p>
          <w:p w14:paraId="0EF5DB43" w14:textId="77777777" w:rsidR="004A6AF9" w:rsidRPr="00F16092"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4A6AF9" w:rsidRPr="00F16092" w14:paraId="7AE9ABF0" w14:textId="77777777" w:rsidTr="001A7818">
              <w:tc>
                <w:tcPr>
                  <w:tcW w:w="8602" w:type="dxa"/>
                  <w:gridSpan w:val="2"/>
                  <w:shd w:val="clear" w:color="auto" w:fill="A8D08D" w:themeFill="accent6" w:themeFillTint="99"/>
                </w:tcPr>
                <w:p w14:paraId="08E95835"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¿Limita el número o rango de proveedores de bienes y/o servicios?</w:t>
                  </w:r>
                </w:p>
              </w:tc>
            </w:tr>
            <w:tr w:rsidR="004A6AF9" w:rsidRPr="00F16092" w14:paraId="4ED6DC5C" w14:textId="77777777" w:rsidTr="001A7818">
              <w:tc>
                <w:tcPr>
                  <w:tcW w:w="4301" w:type="dxa"/>
                </w:tcPr>
                <w:p w14:paraId="71760959"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¿Otorga derechos exclusivos a algún(os) proveedor(es) para proporcionar bienes o servicios?</w:t>
                  </w:r>
                </w:p>
              </w:tc>
              <w:tc>
                <w:tcPr>
                  <w:tcW w:w="4301" w:type="dxa"/>
                </w:tcPr>
                <w:p w14:paraId="5851A294"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No (X)</w:t>
                  </w:r>
                </w:p>
              </w:tc>
            </w:tr>
            <w:tr w:rsidR="004A6AF9" w:rsidRPr="00F16092" w14:paraId="1083CD70" w14:textId="77777777" w:rsidTr="001A7818">
              <w:tc>
                <w:tcPr>
                  <w:tcW w:w="4301" w:type="dxa"/>
                </w:tcPr>
                <w:p w14:paraId="23D09209"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lastRenderedPageBreak/>
                    <w:t>¿Establece un proceso de licencia, permiso o autorización como requisito de funcionamiento o actividades adicionales?</w:t>
                  </w:r>
                </w:p>
              </w:tc>
              <w:tc>
                <w:tcPr>
                  <w:tcW w:w="4301" w:type="dxa"/>
                </w:tcPr>
                <w:p w14:paraId="137F2A3B"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07F77593" w14:textId="77777777" w:rsidTr="001A7818">
              <w:tc>
                <w:tcPr>
                  <w:tcW w:w="4301" w:type="dxa"/>
                </w:tcPr>
                <w:p w14:paraId="2B6CF76A"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¿Limita la capacidad de algún(os) proveedor(es) para proporcionar un bien o servicio?</w:t>
                  </w:r>
                </w:p>
              </w:tc>
              <w:tc>
                <w:tcPr>
                  <w:tcW w:w="4301" w:type="dxa"/>
                </w:tcPr>
                <w:p w14:paraId="0E5C5A0E"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5DCD9C14" w14:textId="77777777" w:rsidTr="001A7818">
              <w:tc>
                <w:tcPr>
                  <w:tcW w:w="4301" w:type="dxa"/>
                </w:tcPr>
                <w:p w14:paraId="3B663B81"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¿Eleva significativamente el costo de entrada o salida de un proveedor?</w:t>
                  </w:r>
                </w:p>
              </w:tc>
              <w:tc>
                <w:tcPr>
                  <w:tcW w:w="4301" w:type="dxa"/>
                </w:tcPr>
                <w:p w14:paraId="5C05990E"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58E951C6" w14:textId="77777777" w:rsidTr="001A7818">
              <w:tc>
                <w:tcPr>
                  <w:tcW w:w="4301" w:type="dxa"/>
                </w:tcPr>
                <w:p w14:paraId="33E99DFB"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245E838C"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bl>
          <w:p w14:paraId="09F2F073" w14:textId="77777777" w:rsidR="004A6AF9" w:rsidRPr="00F16092"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4A6AF9" w:rsidRPr="00F16092" w14:paraId="2244C7F1" w14:textId="77777777" w:rsidTr="001A7818">
              <w:tc>
                <w:tcPr>
                  <w:tcW w:w="8602" w:type="dxa"/>
                  <w:gridSpan w:val="2"/>
                  <w:shd w:val="clear" w:color="auto" w:fill="A8D08D" w:themeFill="accent6" w:themeFillTint="99"/>
                </w:tcPr>
                <w:p w14:paraId="47FF253F"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¿Limita la capacidad de los proveedores de servicio para competir?</w:t>
                  </w:r>
                </w:p>
              </w:tc>
            </w:tr>
            <w:tr w:rsidR="004A6AF9" w:rsidRPr="00F16092" w14:paraId="40134749" w14:textId="77777777" w:rsidTr="001A7818">
              <w:tc>
                <w:tcPr>
                  <w:tcW w:w="4301" w:type="dxa"/>
                </w:tcPr>
                <w:p w14:paraId="43B72B2A"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¿Controla o influye sustancialmente en los precios de algún bien o servicio? (por ejemplo, establece precios máximos o mínimos, o algún mecanismo de control de precios o de abasto del bien o servicio)</w:t>
                  </w:r>
                </w:p>
              </w:tc>
              <w:tc>
                <w:tcPr>
                  <w:tcW w:w="4301" w:type="dxa"/>
                </w:tcPr>
                <w:p w14:paraId="64FFB017"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7AE8D695" w14:textId="77777777" w:rsidTr="001A7818">
              <w:tc>
                <w:tcPr>
                  <w:tcW w:w="4301" w:type="dxa"/>
                </w:tcPr>
                <w:p w14:paraId="3EA288B2" w14:textId="77777777" w:rsidR="004A6AF9" w:rsidRPr="00F16092" w:rsidRDefault="004A6AF9" w:rsidP="001A7818">
                  <w:pPr>
                    <w:pStyle w:val="Textocomentario"/>
                    <w:jc w:val="both"/>
                    <w:rPr>
                      <w:rFonts w:ascii="ITC Avant Garde" w:hAnsi="ITC Avant Garde"/>
                      <w:sz w:val="18"/>
                      <w:szCs w:val="18"/>
                    </w:rPr>
                  </w:pPr>
                  <w:r w:rsidRPr="00F16092">
                    <w:rPr>
                      <w:rFonts w:ascii="ITC Avant Garde" w:hAnsi="ITC Avant Garde"/>
                      <w:sz w:val="18"/>
                      <w:szCs w:val="18"/>
                    </w:rPr>
                    <w:t>¿Establece el uso obligatorio o favorece el uso de alguna tecnología en particular?</w:t>
                  </w:r>
                </w:p>
              </w:tc>
              <w:tc>
                <w:tcPr>
                  <w:tcW w:w="4301" w:type="dxa"/>
                </w:tcPr>
                <w:p w14:paraId="7C62F1F2"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54987FDC" w14:textId="77777777" w:rsidTr="001A7818">
              <w:tc>
                <w:tcPr>
                  <w:tcW w:w="4301" w:type="dxa"/>
                </w:tcPr>
                <w:p w14:paraId="517D1421"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¿Limita la libertad de los proveedores para comercializar o publicitar algún bien o servicio?</w:t>
                  </w:r>
                </w:p>
              </w:tc>
              <w:tc>
                <w:tcPr>
                  <w:tcW w:w="4301" w:type="dxa"/>
                </w:tcPr>
                <w:p w14:paraId="467A1586"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029976D3" w14:textId="77777777" w:rsidTr="001A7818">
              <w:tc>
                <w:tcPr>
                  <w:tcW w:w="4301" w:type="dxa"/>
                </w:tcPr>
                <w:p w14:paraId="796DEE04"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0950FA28"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737D52F4" w14:textId="77777777" w:rsidTr="001A7818">
              <w:tc>
                <w:tcPr>
                  <w:tcW w:w="4301" w:type="dxa"/>
                </w:tcPr>
                <w:p w14:paraId="54702929"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6DE7DFB0"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bl>
          <w:p w14:paraId="29E449C3" w14:textId="77777777" w:rsidR="004A6AF9" w:rsidRPr="00F16092"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4A6AF9" w:rsidRPr="00F16092" w14:paraId="19A5E945" w14:textId="77777777" w:rsidTr="001A7818">
              <w:tc>
                <w:tcPr>
                  <w:tcW w:w="8602" w:type="dxa"/>
                  <w:gridSpan w:val="2"/>
                  <w:shd w:val="clear" w:color="auto" w:fill="A8D08D" w:themeFill="accent6" w:themeFillTint="99"/>
                </w:tcPr>
                <w:p w14:paraId="35EE7FB4"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¿Reduce los incentivos de los proveedores de servicio para competir vigorosamente?</w:t>
                  </w:r>
                </w:p>
              </w:tc>
            </w:tr>
            <w:tr w:rsidR="004A6AF9" w:rsidRPr="00F16092" w14:paraId="7AD7EFAC" w14:textId="77777777" w:rsidTr="001A7818">
              <w:tc>
                <w:tcPr>
                  <w:tcW w:w="4301" w:type="dxa"/>
                </w:tcPr>
                <w:p w14:paraId="0CF2BD7B"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575BE11D"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48BEE907" w14:textId="77777777" w:rsidTr="001A7818">
              <w:tc>
                <w:tcPr>
                  <w:tcW w:w="4301" w:type="dxa"/>
                </w:tcPr>
                <w:p w14:paraId="49128708"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6D306F6"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73DC17F9" w14:textId="77777777" w:rsidTr="001A7818">
              <w:tc>
                <w:tcPr>
                  <w:tcW w:w="4301" w:type="dxa"/>
                </w:tcPr>
                <w:p w14:paraId="5EFE8D54"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¿La regulación propuesta afecta negativamente la competencia de alguna otra manera?</w:t>
                  </w:r>
                </w:p>
              </w:tc>
              <w:tc>
                <w:tcPr>
                  <w:tcW w:w="4301" w:type="dxa"/>
                </w:tcPr>
                <w:p w14:paraId="6680BCE9"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Sí (   ) No (X)</w:t>
                  </w:r>
                </w:p>
              </w:tc>
            </w:tr>
            <w:tr w:rsidR="004A6AF9" w:rsidRPr="00F16092" w14:paraId="3663820A" w14:textId="77777777" w:rsidTr="001A7818">
              <w:tc>
                <w:tcPr>
                  <w:tcW w:w="4301" w:type="dxa"/>
                </w:tcPr>
                <w:p w14:paraId="5D90A9C9"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En caso de responder afirmativamente la pregunta anterior, describa la afectación:</w:t>
                  </w:r>
                </w:p>
              </w:tc>
              <w:tc>
                <w:tcPr>
                  <w:tcW w:w="4301" w:type="dxa"/>
                </w:tcPr>
                <w:p w14:paraId="11CE6774" w14:textId="77777777" w:rsidR="004A6AF9" w:rsidRPr="00F16092" w:rsidRDefault="004A6AF9" w:rsidP="001A7818">
                  <w:pPr>
                    <w:jc w:val="center"/>
                    <w:rPr>
                      <w:rFonts w:ascii="ITC Avant Garde" w:hAnsi="ITC Avant Garde"/>
                      <w:sz w:val="18"/>
                      <w:szCs w:val="18"/>
                    </w:rPr>
                  </w:pPr>
                </w:p>
              </w:tc>
            </w:tr>
          </w:tbl>
          <w:p w14:paraId="22809C9D" w14:textId="77777777" w:rsidR="004A6AF9" w:rsidRPr="00F16092" w:rsidRDefault="004A6AF9" w:rsidP="001A7818">
            <w:pPr>
              <w:jc w:val="both"/>
              <w:rPr>
                <w:rFonts w:ascii="ITC Avant Garde" w:hAnsi="ITC Avant Garde"/>
                <w:sz w:val="18"/>
                <w:szCs w:val="18"/>
              </w:rPr>
            </w:pPr>
          </w:p>
        </w:tc>
      </w:tr>
    </w:tbl>
    <w:p w14:paraId="4B7E228A" w14:textId="77777777" w:rsidR="004A6AF9" w:rsidRPr="00F16092" w:rsidRDefault="004A6AF9"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0588E13E" w14:textId="77777777" w:rsidTr="00E431D8">
        <w:trPr>
          <w:trHeight w:val="1031"/>
        </w:trPr>
        <w:tc>
          <w:tcPr>
            <w:tcW w:w="8828" w:type="dxa"/>
          </w:tcPr>
          <w:p w14:paraId="40FFDDB4"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lastRenderedPageBreak/>
              <w:t>10.- Describa las obligaciones, conductas o acciones que deberán cumplirse a la entrada en vigor de la propuesta de regulación (acción regulatoria), incluyendo una justificación sobre la necesidad de las mismas.</w:t>
            </w:r>
          </w:p>
          <w:p w14:paraId="32E90680"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30AB3A9C" w14:textId="77777777" w:rsidR="008F5077" w:rsidRPr="00F16092" w:rsidRDefault="008F5077" w:rsidP="001A7818">
            <w:pPr>
              <w:jc w:val="both"/>
              <w:rPr>
                <w:rFonts w:ascii="ITC Avant Garde" w:hAnsi="ITC Avant Garde"/>
                <w:b/>
                <w:sz w:val="18"/>
                <w:szCs w:val="18"/>
              </w:rPr>
            </w:pPr>
          </w:p>
          <w:p w14:paraId="33F451E8" w14:textId="77777777" w:rsidR="004A6AF9" w:rsidRPr="00F16092" w:rsidRDefault="004A6AF9" w:rsidP="001A7818">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495"/>
              <w:gridCol w:w="1417"/>
              <w:gridCol w:w="1138"/>
              <w:gridCol w:w="1371"/>
              <w:gridCol w:w="1417"/>
              <w:gridCol w:w="1764"/>
            </w:tblGrid>
            <w:tr w:rsidR="00644EA7" w:rsidRPr="00F16092" w14:paraId="74D144A1" w14:textId="77777777" w:rsidTr="00060EEA">
              <w:trPr>
                <w:jc w:val="center"/>
              </w:trPr>
              <w:tc>
                <w:tcPr>
                  <w:tcW w:w="1495" w:type="dxa"/>
                  <w:tcBorders>
                    <w:bottom w:val="single" w:sz="4" w:space="0" w:color="auto"/>
                  </w:tcBorders>
                  <w:shd w:val="clear" w:color="auto" w:fill="A8D08D" w:themeFill="accent6" w:themeFillTint="99"/>
                </w:tcPr>
                <w:p w14:paraId="3EF705F3"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 xml:space="preserve">Tipo </w:t>
                  </w:r>
                </w:p>
              </w:tc>
              <w:tc>
                <w:tcPr>
                  <w:tcW w:w="1417" w:type="dxa"/>
                  <w:tcBorders>
                    <w:bottom w:val="single" w:sz="4" w:space="0" w:color="auto"/>
                  </w:tcBorders>
                  <w:shd w:val="clear" w:color="auto" w:fill="A8D08D" w:themeFill="accent6" w:themeFillTint="99"/>
                </w:tcPr>
                <w:p w14:paraId="25AC1EDC"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Sujeto(s)</w:t>
                  </w:r>
                </w:p>
                <w:p w14:paraId="5728A0C2"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Obligado(s)</w:t>
                  </w:r>
                </w:p>
              </w:tc>
              <w:tc>
                <w:tcPr>
                  <w:tcW w:w="1138" w:type="dxa"/>
                  <w:shd w:val="clear" w:color="auto" w:fill="A8D08D" w:themeFill="accent6" w:themeFillTint="99"/>
                </w:tcPr>
                <w:p w14:paraId="4CAC0D37"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Artículo(s) aplicable(s)</w:t>
                  </w:r>
                </w:p>
              </w:tc>
              <w:tc>
                <w:tcPr>
                  <w:tcW w:w="1371" w:type="dxa"/>
                  <w:shd w:val="clear" w:color="auto" w:fill="A8D08D" w:themeFill="accent6" w:themeFillTint="99"/>
                </w:tcPr>
                <w:p w14:paraId="7F83CF8B"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Afectación en Competencia</w:t>
                  </w:r>
                  <w:r w:rsidRPr="00F16092">
                    <w:rPr>
                      <w:rStyle w:val="Refdenotaalpie"/>
                      <w:rFonts w:ascii="ITC Avant Garde" w:hAnsi="ITC Avant Garde"/>
                      <w:b/>
                      <w:sz w:val="16"/>
                      <w:szCs w:val="18"/>
                    </w:rPr>
                    <w:footnoteReference w:id="6"/>
                  </w:r>
                </w:p>
              </w:tc>
              <w:tc>
                <w:tcPr>
                  <w:tcW w:w="1417" w:type="dxa"/>
                  <w:shd w:val="clear" w:color="auto" w:fill="A8D08D" w:themeFill="accent6" w:themeFillTint="99"/>
                </w:tcPr>
                <w:p w14:paraId="7EBDFC28"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Sujeto(s)</w:t>
                  </w:r>
                </w:p>
                <w:p w14:paraId="597F83B0"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Afectados(s)</w:t>
                  </w:r>
                </w:p>
              </w:tc>
              <w:tc>
                <w:tcPr>
                  <w:tcW w:w="1764" w:type="dxa"/>
                  <w:tcBorders>
                    <w:bottom w:val="single" w:sz="4" w:space="0" w:color="auto"/>
                  </w:tcBorders>
                  <w:shd w:val="clear" w:color="auto" w:fill="A8D08D" w:themeFill="accent6" w:themeFillTint="99"/>
                </w:tcPr>
                <w:p w14:paraId="0BEBEC34" w14:textId="77777777" w:rsidR="004A6AF9" w:rsidRPr="00F16092" w:rsidRDefault="004A6AF9" w:rsidP="001A7818">
                  <w:pPr>
                    <w:jc w:val="center"/>
                    <w:rPr>
                      <w:rFonts w:ascii="ITC Avant Garde" w:hAnsi="ITC Avant Garde"/>
                      <w:b/>
                      <w:sz w:val="16"/>
                      <w:szCs w:val="18"/>
                    </w:rPr>
                  </w:pPr>
                  <w:r w:rsidRPr="00F16092">
                    <w:rPr>
                      <w:rFonts w:ascii="ITC Avant Garde" w:hAnsi="ITC Avant Garde"/>
                      <w:b/>
                      <w:sz w:val="16"/>
                      <w:szCs w:val="18"/>
                    </w:rPr>
                    <w:t>Justificación y razones para su aplicación</w:t>
                  </w:r>
                </w:p>
              </w:tc>
            </w:tr>
            <w:tr w:rsidR="00644EA7" w:rsidRPr="00F16092" w14:paraId="543A7C47"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42C81B"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1774781985"/>
                      <w:placeholder>
                        <w:docPart w:val="CF3A27A8AFF74A4A8689413E9E30439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6C0371C6" w14:textId="77777777" w:rsidR="00691BBC" w:rsidRPr="00F16092" w:rsidRDefault="00691BBC" w:rsidP="002B5047">
                  <w:pPr>
                    <w:jc w:val="center"/>
                    <w:rPr>
                      <w:rFonts w:ascii="ITC Avant Garde" w:hAnsi="ITC Avant Garde"/>
                      <w:b/>
                      <w:sz w:val="16"/>
                      <w:szCs w:val="18"/>
                    </w:rPr>
                  </w:pPr>
                </w:p>
                <w:p w14:paraId="5B309B16" w14:textId="77777777" w:rsidR="002B5047" w:rsidRPr="00F16092" w:rsidRDefault="002B5047" w:rsidP="002B5047">
                  <w:pPr>
                    <w:jc w:val="center"/>
                    <w:rPr>
                      <w:rFonts w:ascii="ITC Avant Garde" w:hAnsi="ITC Avant Garde"/>
                      <w:sz w:val="16"/>
                      <w:szCs w:val="18"/>
                    </w:rPr>
                  </w:pPr>
                  <w:r w:rsidRPr="00F16092">
                    <w:rPr>
                      <w:rFonts w:ascii="ITC Avant Garde" w:hAnsi="ITC Avant Garde"/>
                      <w:b/>
                      <w:sz w:val="16"/>
                      <w:szCs w:val="18"/>
                    </w:rPr>
                    <w:t>Canal de Programación</w:t>
                  </w:r>
                </w:p>
              </w:tc>
              <w:tc>
                <w:tcPr>
                  <w:tcW w:w="1417" w:type="dxa"/>
                  <w:tcBorders>
                    <w:left w:val="single" w:sz="4" w:space="0" w:color="auto"/>
                    <w:bottom w:val="single" w:sz="4" w:space="0" w:color="auto"/>
                    <w:right w:val="single" w:sz="4" w:space="0" w:color="auto"/>
                  </w:tcBorders>
                  <w:shd w:val="clear" w:color="auto" w:fill="FFFFFF" w:themeFill="background1"/>
                </w:tcPr>
                <w:p w14:paraId="72BA7308"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 xml:space="preserve">Concesionarios de Televisión Restringida </w:t>
                  </w:r>
                </w:p>
              </w:tc>
              <w:tc>
                <w:tcPr>
                  <w:tcW w:w="1138" w:type="dxa"/>
                  <w:tcBorders>
                    <w:left w:val="single" w:sz="4" w:space="0" w:color="auto"/>
                    <w:right w:val="single" w:sz="4" w:space="0" w:color="auto"/>
                  </w:tcBorders>
                  <w:shd w:val="clear" w:color="auto" w:fill="FFFFFF" w:themeFill="background1"/>
                </w:tcPr>
                <w:p w14:paraId="75DBE427"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2, fracción I</w:t>
                  </w:r>
                </w:p>
                <w:p w14:paraId="0FCC9BE4" w14:textId="77777777" w:rsidR="002B5047" w:rsidRPr="00F16092"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195035235"/>
                  <w:placeholder>
                    <w:docPart w:val="029C1110F64749299698764D37F526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378526B6" w14:textId="77777777" w:rsidR="002B5047" w:rsidRPr="00F16092" w:rsidRDefault="00AC0198"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0A2AE664"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r w:rsidRPr="00F16092" w:rsidDel="00A115B1">
                    <w:rPr>
                      <w:rFonts w:ascii="ITC Avant Garde" w:hAnsi="ITC Avant Garde"/>
                      <w:sz w:val="16"/>
                      <w:szCs w:val="18"/>
                    </w:rPr>
                    <w:t xml:space="preserve"> </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AD54EBD" w14:textId="77777777" w:rsidR="002B5047" w:rsidRPr="00F16092" w:rsidRDefault="002B5047" w:rsidP="00047882">
                  <w:pPr>
                    <w:jc w:val="both"/>
                    <w:rPr>
                      <w:rFonts w:ascii="ITC Avant Garde" w:hAnsi="ITC Avant Garde"/>
                      <w:sz w:val="16"/>
                      <w:szCs w:val="16"/>
                    </w:rPr>
                  </w:pPr>
                  <w:r w:rsidRPr="00F16092">
                    <w:rPr>
                      <w:rFonts w:ascii="ITC Avant Garde" w:hAnsi="ITC Avant Garde"/>
                      <w:sz w:val="16"/>
                      <w:szCs w:val="16"/>
                    </w:rPr>
                    <w:t xml:space="preserve">Se reproduce la definición adoptada por el Pleno del IFT en los </w:t>
                  </w:r>
                  <w:r w:rsidR="00A01BD3" w:rsidRPr="00F16092">
                    <w:rPr>
                      <w:rFonts w:ascii="ITC Avant Garde" w:hAnsi="ITC Avant Garde"/>
                      <w:sz w:val="16"/>
                      <w:szCs w:val="16"/>
                    </w:rPr>
                    <w:t>Lineamientos de Retransmisión de Señales</w:t>
                  </w:r>
                  <w:r w:rsidR="00EC597D" w:rsidRPr="00F16092">
                    <w:rPr>
                      <w:rFonts w:ascii="ITC Avant Garde" w:hAnsi="ITC Avant Garde"/>
                      <w:sz w:val="16"/>
                      <w:szCs w:val="16"/>
                    </w:rPr>
                    <w:t xml:space="preserve"> Radiodifundidas</w:t>
                  </w:r>
                  <w:r w:rsidR="0086219D" w:rsidRPr="00F16092">
                    <w:rPr>
                      <w:rFonts w:ascii="ITC Avant Garde" w:hAnsi="ITC Avant Garde"/>
                      <w:sz w:val="16"/>
                      <w:szCs w:val="16"/>
                    </w:rPr>
                    <w:t xml:space="preserve"> </w:t>
                  </w:r>
                  <w:r w:rsidRPr="00F16092">
                    <w:rPr>
                      <w:rFonts w:ascii="ITC Avant Garde" w:hAnsi="ITC Avant Garde"/>
                      <w:sz w:val="16"/>
                      <w:szCs w:val="16"/>
                    </w:rPr>
                    <w:t xml:space="preserve">para </w:t>
                  </w:r>
                  <w:r w:rsidR="00047882" w:rsidRPr="00F16092">
                    <w:rPr>
                      <w:rFonts w:ascii="ITC Avant Garde" w:hAnsi="ITC Avant Garde"/>
                      <w:sz w:val="16"/>
                      <w:szCs w:val="16"/>
                    </w:rPr>
                    <w:t xml:space="preserve">el correcto entendimiento e interpretación de la </w:t>
                  </w:r>
                  <w:r w:rsidRPr="00F16092">
                    <w:rPr>
                      <w:rFonts w:ascii="ITC Avant Garde" w:hAnsi="ITC Avant Garde"/>
                      <w:sz w:val="16"/>
                      <w:szCs w:val="16"/>
                    </w:rPr>
                    <w:t xml:space="preserve">del </w:t>
                  </w:r>
                  <w:r w:rsidR="00497ADF" w:rsidRPr="00F16092">
                    <w:rPr>
                      <w:rFonts w:ascii="ITC Avant Garde" w:hAnsi="ITC Avant Garde"/>
                      <w:sz w:val="16"/>
                      <w:szCs w:val="16"/>
                    </w:rPr>
                    <w:t>Proyecto</w:t>
                  </w:r>
                  <w:r w:rsidRPr="00F16092">
                    <w:rPr>
                      <w:rFonts w:ascii="ITC Avant Garde" w:hAnsi="ITC Avant Garde"/>
                      <w:sz w:val="16"/>
                      <w:szCs w:val="16"/>
                    </w:rPr>
                    <w:t xml:space="preserve">, en específico, para determinar la información que debe ser incluida en las </w:t>
                  </w:r>
                  <w:r w:rsidR="00DA5F80" w:rsidRPr="00F16092">
                    <w:rPr>
                      <w:rFonts w:ascii="ITC Avant Garde" w:hAnsi="ITC Avant Garde"/>
                      <w:sz w:val="16"/>
                      <w:szCs w:val="16"/>
                    </w:rPr>
                    <w:t>GEP del STR</w:t>
                  </w:r>
                  <w:r w:rsidR="00AC0198" w:rsidRPr="00F16092">
                    <w:rPr>
                      <w:rFonts w:ascii="ITC Avant Garde" w:hAnsi="ITC Avant Garde"/>
                      <w:sz w:val="16"/>
                      <w:szCs w:val="16"/>
                    </w:rPr>
                    <w:t xml:space="preserve"> respecto de cada Canal de Programación</w:t>
                  </w:r>
                  <w:r w:rsidR="00DA5F80" w:rsidRPr="00F16092">
                    <w:rPr>
                      <w:rFonts w:ascii="ITC Avant Garde" w:hAnsi="ITC Avant Garde"/>
                      <w:sz w:val="16"/>
                      <w:szCs w:val="16"/>
                    </w:rPr>
                    <w:t>.</w:t>
                  </w:r>
                </w:p>
              </w:tc>
            </w:tr>
            <w:tr w:rsidR="00644EA7" w:rsidRPr="00F16092" w14:paraId="38DC75D4"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BEA4E7"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1976449001"/>
                      <w:placeholder>
                        <w:docPart w:val="3CC3F54336B54D4D866DCF5DC144A6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46C92E73" w14:textId="77777777" w:rsidR="00691BBC" w:rsidRPr="00F16092" w:rsidRDefault="00691BBC" w:rsidP="002B5047">
                  <w:pPr>
                    <w:jc w:val="center"/>
                    <w:rPr>
                      <w:rFonts w:ascii="ITC Avant Garde" w:hAnsi="ITC Avant Garde"/>
                      <w:b/>
                      <w:sz w:val="16"/>
                      <w:szCs w:val="18"/>
                    </w:rPr>
                  </w:pPr>
                </w:p>
                <w:p w14:paraId="2F07C746" w14:textId="77777777" w:rsidR="002B5047" w:rsidRPr="00F16092" w:rsidRDefault="002B5047" w:rsidP="002B5047">
                  <w:pPr>
                    <w:jc w:val="center"/>
                    <w:rPr>
                      <w:rFonts w:ascii="ITC Avant Garde" w:hAnsi="ITC Avant Garde"/>
                      <w:sz w:val="16"/>
                      <w:szCs w:val="18"/>
                    </w:rPr>
                  </w:pPr>
                  <w:r w:rsidRPr="00F16092">
                    <w:rPr>
                      <w:rFonts w:ascii="ITC Avant Garde" w:hAnsi="ITC Avant Garde"/>
                      <w:b/>
                      <w:sz w:val="16"/>
                      <w:szCs w:val="18"/>
                    </w:rPr>
                    <w:t>Canal de Televisión Restringida</w:t>
                  </w:r>
                </w:p>
              </w:tc>
              <w:tc>
                <w:tcPr>
                  <w:tcW w:w="1417" w:type="dxa"/>
                  <w:tcBorders>
                    <w:left w:val="single" w:sz="4" w:space="0" w:color="auto"/>
                    <w:bottom w:val="single" w:sz="4" w:space="0" w:color="auto"/>
                    <w:right w:val="single" w:sz="4" w:space="0" w:color="auto"/>
                  </w:tcBorders>
                  <w:shd w:val="clear" w:color="auto" w:fill="FFFFFF" w:themeFill="background1"/>
                </w:tcPr>
                <w:p w14:paraId="58748592"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09351446"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2, fracción II</w:t>
                  </w:r>
                </w:p>
                <w:p w14:paraId="545779ED" w14:textId="77777777" w:rsidR="002B5047" w:rsidRPr="00F16092"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993858468"/>
                  <w:placeholder>
                    <w:docPart w:val="12DB08B233594AF9858A5EF50184A8B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3AED514A"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3D5455B4"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r w:rsidRPr="00F16092" w:rsidDel="00A115B1">
                    <w:rPr>
                      <w:rFonts w:ascii="ITC Avant Garde" w:hAnsi="ITC Avant Garde"/>
                      <w:sz w:val="16"/>
                      <w:szCs w:val="18"/>
                    </w:rPr>
                    <w:t xml:space="preserve"> </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768C1B7" w14:textId="77777777" w:rsidR="002B5047" w:rsidRPr="00F16092" w:rsidRDefault="002B5047" w:rsidP="0086219D">
                  <w:pPr>
                    <w:jc w:val="both"/>
                    <w:rPr>
                      <w:rFonts w:ascii="ITC Avant Garde" w:hAnsi="ITC Avant Garde"/>
                      <w:sz w:val="16"/>
                      <w:szCs w:val="16"/>
                    </w:rPr>
                  </w:pPr>
                  <w:r w:rsidRPr="00F16092">
                    <w:rPr>
                      <w:rFonts w:ascii="ITC Avant Garde" w:hAnsi="ITC Avant Garde"/>
                      <w:sz w:val="16"/>
                      <w:szCs w:val="16"/>
                    </w:rPr>
                    <w:t xml:space="preserve">Se reproduce la definición adoptada por el Pleno del IFT en los </w:t>
                  </w:r>
                  <w:r w:rsidR="00A01BD3" w:rsidRPr="00F16092">
                    <w:rPr>
                      <w:rFonts w:ascii="ITC Avant Garde" w:hAnsi="ITC Avant Garde"/>
                      <w:sz w:val="16"/>
                      <w:szCs w:val="16"/>
                    </w:rPr>
                    <w:t>Lineamientos de Retransmisión de Señales</w:t>
                  </w:r>
                  <w:r w:rsidR="00EC597D" w:rsidRPr="00F16092">
                    <w:rPr>
                      <w:rFonts w:ascii="ITC Avant Garde" w:hAnsi="ITC Avant Garde"/>
                      <w:sz w:val="16"/>
                      <w:szCs w:val="16"/>
                    </w:rPr>
                    <w:t xml:space="preserve"> Radiodifundidas</w:t>
                  </w:r>
                  <w:r w:rsidRPr="00F16092">
                    <w:rPr>
                      <w:rFonts w:ascii="ITC Avant Garde" w:hAnsi="ITC Avant Garde"/>
                      <w:sz w:val="16"/>
                      <w:szCs w:val="16"/>
                    </w:rPr>
                    <w:t xml:space="preserve"> para </w:t>
                  </w:r>
                  <w:r w:rsidR="00047882" w:rsidRPr="00F16092">
                    <w:rPr>
                      <w:rFonts w:ascii="ITC Avant Garde" w:hAnsi="ITC Avant Garde"/>
                      <w:sz w:val="16"/>
                      <w:szCs w:val="16"/>
                    </w:rPr>
                    <w:t>el correcto entendimiento e interpretación de la disposición</w:t>
                  </w:r>
                  <w:r w:rsidRPr="00F16092">
                    <w:rPr>
                      <w:rFonts w:ascii="ITC Avant Garde" w:hAnsi="ITC Avant Garde"/>
                      <w:sz w:val="16"/>
                      <w:szCs w:val="16"/>
                    </w:rPr>
                    <w:t xml:space="preserve">, específicamente para determinar la información que deberá ser </w:t>
                  </w:r>
                  <w:r w:rsidR="0086219D" w:rsidRPr="00F16092">
                    <w:rPr>
                      <w:rFonts w:ascii="ITC Avant Garde" w:hAnsi="ITC Avant Garde"/>
                      <w:sz w:val="16"/>
                      <w:szCs w:val="16"/>
                    </w:rPr>
                    <w:t xml:space="preserve">informada </w:t>
                  </w:r>
                  <w:r w:rsidRPr="00F16092">
                    <w:rPr>
                      <w:rFonts w:ascii="ITC Avant Garde" w:hAnsi="ITC Avant Garde"/>
                      <w:sz w:val="16"/>
                      <w:szCs w:val="16"/>
                    </w:rPr>
                    <w:t>en las</w:t>
                  </w:r>
                  <w:r w:rsidR="00DA5F80" w:rsidRPr="00F16092">
                    <w:rPr>
                      <w:rFonts w:ascii="ITC Avant Garde" w:hAnsi="ITC Avant Garde"/>
                      <w:sz w:val="16"/>
                      <w:szCs w:val="16"/>
                    </w:rPr>
                    <w:t xml:space="preserve"> GEP del STR</w:t>
                  </w:r>
                  <w:r w:rsidR="00AC0198" w:rsidRPr="00F16092">
                    <w:rPr>
                      <w:rFonts w:ascii="ITC Avant Garde" w:hAnsi="ITC Avant Garde"/>
                      <w:sz w:val="16"/>
                      <w:szCs w:val="16"/>
                    </w:rPr>
                    <w:t xml:space="preserve"> respecto de cada Canal de Televisión Restringida</w:t>
                  </w:r>
                  <w:r w:rsidR="00DA5F80" w:rsidRPr="00F16092">
                    <w:rPr>
                      <w:rFonts w:ascii="ITC Avant Garde" w:hAnsi="ITC Avant Garde"/>
                      <w:sz w:val="16"/>
                      <w:szCs w:val="16"/>
                    </w:rPr>
                    <w:t>.</w:t>
                  </w:r>
                </w:p>
              </w:tc>
            </w:tr>
            <w:tr w:rsidR="00644EA7" w:rsidRPr="00F16092" w14:paraId="19F8D80D"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A11284" w14:textId="77777777" w:rsidR="00FF29F8" w:rsidRPr="00F16092" w:rsidRDefault="00AB55CB" w:rsidP="00FF29F8">
                  <w:pPr>
                    <w:jc w:val="center"/>
                    <w:rPr>
                      <w:rFonts w:ascii="ITC Avant Garde" w:hAnsi="ITC Avant Garde"/>
                      <w:sz w:val="16"/>
                      <w:szCs w:val="18"/>
                    </w:rPr>
                  </w:pPr>
                  <w:sdt>
                    <w:sdtPr>
                      <w:rPr>
                        <w:rFonts w:ascii="ITC Avant Garde" w:hAnsi="ITC Avant Garde"/>
                        <w:sz w:val="16"/>
                        <w:szCs w:val="18"/>
                      </w:rPr>
                      <w:alias w:val="Tipo"/>
                      <w:tag w:val="Tipo"/>
                      <w:id w:val="-1879232386"/>
                      <w:placeholder>
                        <w:docPart w:val="72FB8DDA26C34D0795D8CA9E78BC648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F29F8" w:rsidRPr="00F16092">
                        <w:rPr>
                          <w:rFonts w:ascii="ITC Avant Garde" w:hAnsi="ITC Avant Garde"/>
                          <w:sz w:val="16"/>
                          <w:szCs w:val="18"/>
                        </w:rPr>
                        <w:t>Definición</w:t>
                      </w:r>
                    </w:sdtContent>
                  </w:sdt>
                </w:p>
                <w:p w14:paraId="4A503D40" w14:textId="77777777" w:rsidR="00FF29F8" w:rsidRPr="00F16092" w:rsidRDefault="00FF29F8" w:rsidP="00FF29F8">
                  <w:pPr>
                    <w:jc w:val="center"/>
                    <w:rPr>
                      <w:rFonts w:ascii="ITC Avant Garde" w:hAnsi="ITC Avant Garde"/>
                      <w:b/>
                      <w:sz w:val="16"/>
                      <w:szCs w:val="18"/>
                    </w:rPr>
                  </w:pPr>
                </w:p>
                <w:p w14:paraId="034A9E4A" w14:textId="77777777" w:rsidR="00FF29F8" w:rsidRPr="00F16092" w:rsidRDefault="00FF29F8" w:rsidP="00FF29F8">
                  <w:pPr>
                    <w:jc w:val="center"/>
                    <w:rPr>
                      <w:rFonts w:ascii="ITC Avant Garde" w:hAnsi="ITC Avant Garde"/>
                      <w:sz w:val="16"/>
                      <w:szCs w:val="18"/>
                    </w:rPr>
                  </w:pPr>
                  <w:r w:rsidRPr="00F16092">
                    <w:rPr>
                      <w:rFonts w:ascii="ITC Avant Garde" w:hAnsi="ITC Avant Garde"/>
                      <w:b/>
                      <w:sz w:val="16"/>
                      <w:szCs w:val="18"/>
                    </w:rPr>
                    <w:t xml:space="preserve">Concesionarios </w:t>
                  </w:r>
                  <w:r w:rsidR="00105DE5" w:rsidRPr="00F16092">
                    <w:rPr>
                      <w:rFonts w:ascii="ITC Avant Garde" w:hAnsi="ITC Avant Garde"/>
                      <w:b/>
                      <w:sz w:val="16"/>
                      <w:szCs w:val="18"/>
                    </w:rPr>
                    <w:t xml:space="preserve">de </w:t>
                  </w:r>
                  <w:r w:rsidRPr="00F16092">
                    <w:rPr>
                      <w:rFonts w:ascii="ITC Avant Garde" w:hAnsi="ITC Avant Garde"/>
                      <w:b/>
                      <w:sz w:val="16"/>
                      <w:szCs w:val="18"/>
                    </w:rPr>
                    <w:t>Televisión Radiodifundida</w:t>
                  </w:r>
                </w:p>
              </w:tc>
              <w:tc>
                <w:tcPr>
                  <w:tcW w:w="1417" w:type="dxa"/>
                  <w:tcBorders>
                    <w:left w:val="single" w:sz="4" w:space="0" w:color="auto"/>
                    <w:bottom w:val="single" w:sz="4" w:space="0" w:color="auto"/>
                    <w:right w:val="single" w:sz="4" w:space="0" w:color="auto"/>
                  </w:tcBorders>
                  <w:shd w:val="clear" w:color="auto" w:fill="FFFFFF" w:themeFill="background1"/>
                </w:tcPr>
                <w:p w14:paraId="60A72EC9" w14:textId="77777777" w:rsidR="00FF29F8" w:rsidRPr="00F16092" w:rsidRDefault="00FF29F8" w:rsidP="00495B15">
                  <w:pPr>
                    <w:jc w:val="both"/>
                    <w:rPr>
                      <w:rFonts w:ascii="ITC Avant Garde" w:hAnsi="ITC Avant Garde"/>
                      <w:sz w:val="16"/>
                      <w:szCs w:val="18"/>
                    </w:rPr>
                  </w:pPr>
                  <w:r w:rsidRPr="00F16092">
                    <w:rPr>
                      <w:rFonts w:ascii="ITC Avant Garde" w:hAnsi="ITC Avant Garde"/>
                      <w:sz w:val="16"/>
                      <w:szCs w:val="18"/>
                    </w:rPr>
                    <w:t xml:space="preserve">Concesionarios de Televisión Restringida </w:t>
                  </w:r>
                </w:p>
              </w:tc>
              <w:tc>
                <w:tcPr>
                  <w:tcW w:w="1138" w:type="dxa"/>
                  <w:tcBorders>
                    <w:left w:val="single" w:sz="4" w:space="0" w:color="auto"/>
                    <w:right w:val="single" w:sz="4" w:space="0" w:color="auto"/>
                  </w:tcBorders>
                  <w:shd w:val="clear" w:color="auto" w:fill="FFFFFF" w:themeFill="background1"/>
                </w:tcPr>
                <w:p w14:paraId="08BAADD1" w14:textId="77777777" w:rsidR="00FF29F8" w:rsidRPr="00F16092" w:rsidRDefault="00FF29F8" w:rsidP="00FF29F8">
                  <w:pPr>
                    <w:jc w:val="center"/>
                    <w:rPr>
                      <w:rFonts w:ascii="ITC Avant Garde" w:hAnsi="ITC Avant Garde"/>
                      <w:sz w:val="16"/>
                      <w:szCs w:val="18"/>
                    </w:rPr>
                  </w:pPr>
                  <w:r w:rsidRPr="00F16092">
                    <w:rPr>
                      <w:rFonts w:ascii="ITC Avant Garde" w:hAnsi="ITC Avant Garde"/>
                      <w:sz w:val="16"/>
                      <w:szCs w:val="18"/>
                    </w:rPr>
                    <w:t>2, fracción III</w:t>
                  </w:r>
                </w:p>
                <w:p w14:paraId="7CAAD867" w14:textId="77777777" w:rsidR="00FF29F8" w:rsidRPr="00F16092" w:rsidRDefault="00FF29F8" w:rsidP="00FF29F8">
                  <w:pPr>
                    <w:jc w:val="center"/>
                    <w:rPr>
                      <w:rFonts w:ascii="ITC Avant Garde" w:hAnsi="ITC Avant Garde"/>
                      <w:sz w:val="16"/>
                      <w:szCs w:val="18"/>
                    </w:rPr>
                  </w:pPr>
                </w:p>
              </w:tc>
              <w:sdt>
                <w:sdtPr>
                  <w:rPr>
                    <w:rFonts w:ascii="ITC Avant Garde" w:hAnsi="ITC Avant Garde"/>
                    <w:sz w:val="16"/>
                    <w:szCs w:val="18"/>
                  </w:rPr>
                  <w:alias w:val="Tipo"/>
                  <w:tag w:val="Tipo"/>
                  <w:id w:val="-1426033633"/>
                  <w:placeholder>
                    <w:docPart w:val="15BED1D9F73C41C396CE79C886C35F4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413CF170" w14:textId="77777777" w:rsidR="00FF29F8" w:rsidRPr="00F16092" w:rsidRDefault="00FF29F8" w:rsidP="00FF29F8">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5A071FA4" w14:textId="77777777" w:rsidR="00FF29F8" w:rsidRPr="00F16092" w:rsidRDefault="00FB4516"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E55BB21" w14:textId="77777777" w:rsidR="00FF29F8" w:rsidRPr="00F16092" w:rsidRDefault="00FF29F8" w:rsidP="00047882">
                  <w:pPr>
                    <w:jc w:val="both"/>
                    <w:rPr>
                      <w:rFonts w:ascii="ITC Avant Garde" w:hAnsi="ITC Avant Garde"/>
                      <w:sz w:val="16"/>
                      <w:szCs w:val="16"/>
                    </w:rPr>
                  </w:pPr>
                  <w:r w:rsidRPr="00F16092">
                    <w:rPr>
                      <w:rFonts w:ascii="ITC Avant Garde" w:hAnsi="ITC Avant Garde"/>
                      <w:sz w:val="16"/>
                      <w:szCs w:val="16"/>
                    </w:rPr>
                    <w:t xml:space="preserve">Se reproduce la definición adoptada por el Pleno del IFT en los </w:t>
                  </w:r>
                  <w:r w:rsidR="00A01BD3" w:rsidRPr="00F16092">
                    <w:rPr>
                      <w:rFonts w:ascii="ITC Avant Garde" w:hAnsi="ITC Avant Garde"/>
                      <w:sz w:val="16"/>
                      <w:szCs w:val="16"/>
                    </w:rPr>
                    <w:t>Lineamientos de Retransmisión de Señales</w:t>
                  </w:r>
                  <w:r w:rsidRPr="00F16092">
                    <w:rPr>
                      <w:rFonts w:ascii="ITC Avant Garde" w:hAnsi="ITC Avant Garde"/>
                      <w:sz w:val="16"/>
                      <w:szCs w:val="16"/>
                    </w:rPr>
                    <w:t xml:space="preserve"> </w:t>
                  </w:r>
                  <w:r w:rsidR="00EC597D" w:rsidRPr="00F16092">
                    <w:rPr>
                      <w:rFonts w:ascii="ITC Avant Garde" w:hAnsi="ITC Avant Garde"/>
                      <w:sz w:val="16"/>
                      <w:szCs w:val="16"/>
                    </w:rPr>
                    <w:t>Radiodifundidas</w:t>
                  </w:r>
                  <w:r w:rsidR="00AC0198" w:rsidRPr="00F16092">
                    <w:rPr>
                      <w:rFonts w:ascii="ITC Avant Garde" w:hAnsi="ITC Avant Garde"/>
                      <w:sz w:val="16"/>
                      <w:szCs w:val="16"/>
                    </w:rPr>
                    <w:t>,</w:t>
                  </w:r>
                  <w:r w:rsidR="00EC597D" w:rsidRPr="00F16092">
                    <w:rPr>
                      <w:rFonts w:ascii="ITC Avant Garde" w:hAnsi="ITC Avant Garde"/>
                      <w:sz w:val="16"/>
                      <w:szCs w:val="16"/>
                    </w:rPr>
                    <w:t xml:space="preserve"> </w:t>
                  </w:r>
                  <w:r w:rsidR="00047882" w:rsidRPr="00F16092">
                    <w:rPr>
                      <w:rFonts w:ascii="ITC Avant Garde" w:hAnsi="ITC Avant Garde"/>
                      <w:sz w:val="16"/>
                      <w:szCs w:val="16"/>
                    </w:rPr>
                    <w:t>el correcto entendimiento e interpretación del Proyecto</w:t>
                  </w:r>
                  <w:r w:rsidRPr="00F16092">
                    <w:rPr>
                      <w:rFonts w:ascii="ITC Avant Garde" w:hAnsi="ITC Avant Garde"/>
                      <w:sz w:val="16"/>
                      <w:szCs w:val="16"/>
                    </w:rPr>
                    <w:t xml:space="preserve">, específicamente </w:t>
                  </w:r>
                  <w:r w:rsidR="0086219D" w:rsidRPr="00F16092">
                    <w:rPr>
                      <w:rFonts w:ascii="ITC Avant Garde" w:hAnsi="ITC Avant Garde"/>
                      <w:sz w:val="16"/>
                      <w:szCs w:val="16"/>
                    </w:rPr>
                    <w:t xml:space="preserve">con la finalidad de  hacer referencia a la posibilidad que </w:t>
                  </w:r>
                  <w:r w:rsidR="00AC0198" w:rsidRPr="00F16092">
                    <w:rPr>
                      <w:rFonts w:ascii="ITC Avant Garde" w:hAnsi="ITC Avant Garde"/>
                      <w:sz w:val="16"/>
                      <w:szCs w:val="16"/>
                    </w:rPr>
                    <w:t xml:space="preserve">tienen </w:t>
                  </w:r>
                  <w:r w:rsidR="0086219D" w:rsidRPr="00F16092">
                    <w:rPr>
                      <w:rFonts w:ascii="ITC Avant Garde" w:hAnsi="ITC Avant Garde"/>
                      <w:sz w:val="16"/>
                      <w:szCs w:val="16"/>
                    </w:rPr>
                    <w:t>dichos concesionarios de enviar</w:t>
                  </w:r>
                  <w:r w:rsidR="00C039B7" w:rsidRPr="00F16092">
                    <w:rPr>
                      <w:rFonts w:ascii="ITC Avant Garde" w:hAnsi="ITC Avant Garde"/>
                      <w:sz w:val="16"/>
                      <w:szCs w:val="16"/>
                    </w:rPr>
                    <w:t xml:space="preserve"> la información </w:t>
                  </w:r>
                  <w:r w:rsidR="0086219D" w:rsidRPr="00F16092">
                    <w:rPr>
                      <w:rFonts w:ascii="ITC Avant Garde" w:hAnsi="ITC Avant Garde"/>
                      <w:sz w:val="16"/>
                      <w:szCs w:val="16"/>
                    </w:rPr>
                    <w:t>sobre</w:t>
                  </w:r>
                  <w:r w:rsidR="00C039B7" w:rsidRPr="00F16092">
                    <w:rPr>
                      <w:rFonts w:ascii="ITC Avant Garde" w:hAnsi="ITC Avant Garde"/>
                      <w:sz w:val="16"/>
                      <w:szCs w:val="16"/>
                    </w:rPr>
                    <w:t xml:space="preserve"> </w:t>
                  </w:r>
                  <w:r w:rsidR="00AC0198" w:rsidRPr="00F16092">
                    <w:rPr>
                      <w:rFonts w:ascii="ITC Avant Garde" w:hAnsi="ITC Avant Garde"/>
                      <w:sz w:val="16"/>
                      <w:szCs w:val="16"/>
                    </w:rPr>
                    <w:t>la</w:t>
                  </w:r>
                  <w:r w:rsidR="00C039B7" w:rsidRPr="00F16092">
                    <w:rPr>
                      <w:rFonts w:ascii="ITC Avant Garde" w:hAnsi="ITC Avant Garde"/>
                      <w:sz w:val="16"/>
                      <w:szCs w:val="16"/>
                    </w:rPr>
                    <w:t xml:space="preserve"> programación</w:t>
                  </w:r>
                  <w:r w:rsidR="00AC0198" w:rsidRPr="00F16092">
                    <w:rPr>
                      <w:rFonts w:ascii="ITC Avant Garde" w:hAnsi="ITC Avant Garde"/>
                      <w:sz w:val="16"/>
                      <w:szCs w:val="16"/>
                    </w:rPr>
                    <w:t xml:space="preserve"> de las señales</w:t>
                  </w:r>
                  <w:r w:rsidR="00C039B7" w:rsidRPr="00F16092">
                    <w:rPr>
                      <w:rFonts w:ascii="ITC Avant Garde" w:hAnsi="ITC Avant Garde"/>
                      <w:sz w:val="16"/>
                      <w:szCs w:val="16"/>
                    </w:rPr>
                    <w:t xml:space="preserve"> </w:t>
                  </w:r>
                  <w:r w:rsidR="00AC0198" w:rsidRPr="00F16092">
                    <w:rPr>
                      <w:rFonts w:ascii="ITC Avant Garde" w:hAnsi="ITC Avant Garde"/>
                      <w:sz w:val="16"/>
                      <w:szCs w:val="16"/>
                    </w:rPr>
                    <w:t xml:space="preserve">que son </w:t>
                  </w:r>
                  <w:r w:rsidR="0086219D" w:rsidRPr="00F16092">
                    <w:rPr>
                      <w:rFonts w:ascii="ITC Avant Garde" w:hAnsi="ITC Avant Garde"/>
                      <w:sz w:val="16"/>
                      <w:szCs w:val="16"/>
                    </w:rPr>
                    <w:t>retransmitida</w:t>
                  </w:r>
                  <w:r w:rsidR="00AC0198" w:rsidRPr="00F16092">
                    <w:rPr>
                      <w:rFonts w:ascii="ITC Avant Garde" w:hAnsi="ITC Avant Garde"/>
                      <w:sz w:val="16"/>
                      <w:szCs w:val="16"/>
                    </w:rPr>
                    <w:t>s</w:t>
                  </w:r>
                  <w:r w:rsidR="0086219D" w:rsidRPr="00F16092">
                    <w:rPr>
                      <w:rFonts w:ascii="ITC Avant Garde" w:hAnsi="ITC Avant Garde"/>
                      <w:sz w:val="16"/>
                      <w:szCs w:val="16"/>
                    </w:rPr>
                    <w:t xml:space="preserve"> en los STR</w:t>
                  </w:r>
                  <w:r w:rsidR="00AC0198" w:rsidRPr="00F16092">
                    <w:rPr>
                      <w:rFonts w:ascii="ITC Avant Garde" w:hAnsi="ITC Avant Garde"/>
                      <w:sz w:val="16"/>
                      <w:szCs w:val="16"/>
                    </w:rPr>
                    <w:t xml:space="preserve"> en virtud de las disposiciones en materia de Retransmisión de Señales</w:t>
                  </w:r>
                  <w:r w:rsidR="0086219D" w:rsidRPr="00F16092">
                    <w:rPr>
                      <w:rFonts w:ascii="ITC Avant Garde" w:hAnsi="ITC Avant Garde"/>
                      <w:sz w:val="16"/>
                      <w:szCs w:val="16"/>
                    </w:rPr>
                    <w:t xml:space="preserve"> </w:t>
                  </w:r>
                  <w:r w:rsidR="00AC0198" w:rsidRPr="00F16092">
                    <w:rPr>
                      <w:rFonts w:ascii="ITC Avant Garde" w:hAnsi="ITC Avant Garde"/>
                      <w:sz w:val="16"/>
                      <w:szCs w:val="16"/>
                    </w:rPr>
                    <w:t>a los Concesionarios del STR</w:t>
                  </w:r>
                  <w:r w:rsidR="0086219D" w:rsidRPr="00F16092">
                    <w:rPr>
                      <w:rFonts w:ascii="ITC Avant Garde" w:hAnsi="ITC Avant Garde"/>
                      <w:sz w:val="16"/>
                      <w:szCs w:val="16"/>
                    </w:rPr>
                    <w:t xml:space="preserve">, con objeto </w:t>
                  </w:r>
                  <w:r w:rsidR="00AC0198" w:rsidRPr="00F16092">
                    <w:rPr>
                      <w:rFonts w:ascii="ITC Avant Garde" w:hAnsi="ITC Avant Garde"/>
                      <w:sz w:val="16"/>
                      <w:szCs w:val="16"/>
                    </w:rPr>
                    <w:t>de que sea incluida</w:t>
                  </w:r>
                  <w:r w:rsidR="0086219D" w:rsidRPr="00F16092">
                    <w:rPr>
                      <w:rFonts w:ascii="ITC Avant Garde" w:hAnsi="ITC Avant Garde"/>
                      <w:sz w:val="16"/>
                      <w:szCs w:val="16"/>
                    </w:rPr>
                    <w:t xml:space="preserve"> </w:t>
                  </w:r>
                  <w:r w:rsidR="00C039B7" w:rsidRPr="00F16092">
                    <w:rPr>
                      <w:rFonts w:ascii="ITC Avant Garde" w:hAnsi="ITC Avant Garde"/>
                      <w:sz w:val="16"/>
                      <w:szCs w:val="16"/>
                    </w:rPr>
                    <w:t>en</w:t>
                  </w:r>
                  <w:r w:rsidR="0086219D" w:rsidRPr="00F16092">
                    <w:rPr>
                      <w:rFonts w:ascii="ITC Avant Garde" w:hAnsi="ITC Avant Garde"/>
                      <w:sz w:val="16"/>
                      <w:szCs w:val="16"/>
                    </w:rPr>
                    <w:t xml:space="preserve"> sus</w:t>
                  </w:r>
                  <w:r w:rsidRPr="00F16092">
                    <w:rPr>
                      <w:rFonts w:ascii="ITC Avant Garde" w:hAnsi="ITC Avant Garde"/>
                      <w:sz w:val="16"/>
                      <w:szCs w:val="16"/>
                    </w:rPr>
                    <w:t xml:space="preserve"> </w:t>
                  </w:r>
                  <w:r w:rsidR="00DA5F80" w:rsidRPr="00F16092">
                    <w:rPr>
                      <w:rFonts w:ascii="ITC Avant Garde" w:hAnsi="ITC Avant Garde"/>
                      <w:sz w:val="16"/>
                      <w:szCs w:val="16"/>
                    </w:rPr>
                    <w:t>GEP</w:t>
                  </w:r>
                  <w:r w:rsidR="0086219D" w:rsidRPr="00F16092">
                    <w:rPr>
                      <w:rFonts w:ascii="ITC Avant Garde" w:hAnsi="ITC Avant Garde"/>
                      <w:sz w:val="16"/>
                      <w:szCs w:val="16"/>
                    </w:rPr>
                    <w:t>.</w:t>
                  </w:r>
                </w:p>
              </w:tc>
            </w:tr>
            <w:tr w:rsidR="00644EA7" w:rsidRPr="00F16092" w14:paraId="1A2E2CDA"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85363F"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1434018026"/>
                      <w:placeholder>
                        <w:docPart w:val="2ECC774456C04530A6625695018F82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637F12AF" w14:textId="77777777" w:rsidR="00691BBC" w:rsidRPr="00F16092" w:rsidRDefault="00691BBC" w:rsidP="002B5047">
                  <w:pPr>
                    <w:jc w:val="center"/>
                    <w:rPr>
                      <w:rFonts w:ascii="ITC Avant Garde" w:hAnsi="ITC Avant Garde"/>
                      <w:b/>
                      <w:sz w:val="16"/>
                      <w:szCs w:val="18"/>
                    </w:rPr>
                  </w:pPr>
                </w:p>
                <w:p w14:paraId="1CFCB0E6" w14:textId="77777777" w:rsidR="002B5047" w:rsidRPr="00F16092" w:rsidRDefault="002B5047" w:rsidP="00105DE5">
                  <w:pPr>
                    <w:jc w:val="center"/>
                    <w:rPr>
                      <w:rFonts w:ascii="ITC Avant Garde" w:hAnsi="ITC Avant Garde"/>
                      <w:sz w:val="16"/>
                      <w:szCs w:val="18"/>
                    </w:rPr>
                  </w:pPr>
                  <w:r w:rsidRPr="00F16092">
                    <w:rPr>
                      <w:rFonts w:ascii="ITC Avant Garde" w:hAnsi="ITC Avant Garde"/>
                      <w:b/>
                      <w:sz w:val="16"/>
                      <w:szCs w:val="18"/>
                    </w:rPr>
                    <w:t>Concesionarios de Televisión Restringida</w:t>
                  </w:r>
                </w:p>
              </w:tc>
              <w:tc>
                <w:tcPr>
                  <w:tcW w:w="1417" w:type="dxa"/>
                  <w:tcBorders>
                    <w:left w:val="single" w:sz="4" w:space="0" w:color="auto"/>
                    <w:bottom w:val="single" w:sz="4" w:space="0" w:color="auto"/>
                    <w:right w:val="single" w:sz="4" w:space="0" w:color="auto"/>
                  </w:tcBorders>
                  <w:shd w:val="clear" w:color="auto" w:fill="FFFFFF" w:themeFill="background1"/>
                </w:tcPr>
                <w:p w14:paraId="251B1B8F"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 xml:space="preserve">Concesionarios de Televisión Restringida </w:t>
                  </w:r>
                </w:p>
              </w:tc>
              <w:tc>
                <w:tcPr>
                  <w:tcW w:w="1138" w:type="dxa"/>
                  <w:tcBorders>
                    <w:left w:val="single" w:sz="4" w:space="0" w:color="auto"/>
                    <w:right w:val="single" w:sz="4" w:space="0" w:color="auto"/>
                  </w:tcBorders>
                  <w:shd w:val="clear" w:color="auto" w:fill="FFFFFF" w:themeFill="background1"/>
                </w:tcPr>
                <w:p w14:paraId="1BFCF2AD"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 xml:space="preserve">2, fracción </w:t>
                  </w:r>
                  <w:r w:rsidR="00C039B7" w:rsidRPr="00F16092">
                    <w:rPr>
                      <w:rFonts w:ascii="ITC Avant Garde" w:hAnsi="ITC Avant Garde"/>
                      <w:sz w:val="16"/>
                      <w:szCs w:val="18"/>
                    </w:rPr>
                    <w:t>IV</w:t>
                  </w:r>
                </w:p>
                <w:p w14:paraId="51F69364" w14:textId="77777777" w:rsidR="002B5047" w:rsidRPr="00F16092"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484590323"/>
                  <w:placeholder>
                    <w:docPart w:val="C8B58326AB88487D8F87ED417F31CF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7B81342C"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26BB7BD0"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189AFE9" w14:textId="77777777" w:rsidR="002B5047" w:rsidRPr="00F16092" w:rsidRDefault="002B5047" w:rsidP="00047882">
                  <w:pPr>
                    <w:jc w:val="both"/>
                    <w:rPr>
                      <w:rFonts w:ascii="ITC Avant Garde" w:hAnsi="ITC Avant Garde"/>
                      <w:sz w:val="16"/>
                      <w:szCs w:val="16"/>
                    </w:rPr>
                  </w:pPr>
                  <w:r w:rsidRPr="00F16092">
                    <w:rPr>
                      <w:rFonts w:ascii="ITC Avant Garde" w:hAnsi="ITC Avant Garde"/>
                      <w:sz w:val="16"/>
                      <w:szCs w:val="16"/>
                    </w:rPr>
                    <w:t xml:space="preserve">Se reproduce la definición adoptada por el Pleno del IFT en los </w:t>
                  </w:r>
                  <w:r w:rsidR="00A01BD3" w:rsidRPr="00F16092">
                    <w:rPr>
                      <w:rFonts w:ascii="ITC Avant Garde" w:hAnsi="ITC Avant Garde"/>
                      <w:sz w:val="16"/>
                      <w:szCs w:val="16"/>
                    </w:rPr>
                    <w:t>Lineamientos de Retransmisión de Señales</w:t>
                  </w:r>
                  <w:r w:rsidRPr="00F16092">
                    <w:rPr>
                      <w:rFonts w:ascii="ITC Avant Garde" w:hAnsi="ITC Avant Garde"/>
                      <w:sz w:val="16"/>
                      <w:szCs w:val="16"/>
                    </w:rPr>
                    <w:t xml:space="preserve"> </w:t>
                  </w:r>
                  <w:r w:rsidR="00EC597D" w:rsidRPr="00F16092">
                    <w:rPr>
                      <w:rFonts w:ascii="ITC Avant Garde" w:hAnsi="ITC Avant Garde"/>
                      <w:sz w:val="16"/>
                      <w:szCs w:val="16"/>
                    </w:rPr>
                    <w:t xml:space="preserve">Radiodifundidas </w:t>
                  </w:r>
                  <w:r w:rsidR="00047882" w:rsidRPr="00F16092">
                    <w:rPr>
                      <w:rFonts w:ascii="ITC Avant Garde" w:hAnsi="ITC Avant Garde"/>
                      <w:sz w:val="16"/>
                      <w:szCs w:val="16"/>
                    </w:rPr>
                    <w:t xml:space="preserve">para el correcto entendimiento e interpretación de la </w:t>
                  </w:r>
                  <w:r w:rsidR="00497ADF" w:rsidRPr="00F16092">
                    <w:rPr>
                      <w:rFonts w:ascii="ITC Avant Garde" w:hAnsi="ITC Avant Garde"/>
                      <w:sz w:val="16"/>
                      <w:szCs w:val="16"/>
                    </w:rPr>
                    <w:t>Proyecto</w:t>
                  </w:r>
                  <w:r w:rsidRPr="00F16092">
                    <w:rPr>
                      <w:rFonts w:ascii="ITC Avant Garde" w:hAnsi="ITC Avant Garde"/>
                      <w:sz w:val="16"/>
                      <w:szCs w:val="16"/>
                    </w:rPr>
                    <w:t xml:space="preserve">, específicamente para </w:t>
                  </w:r>
                  <w:r w:rsidR="004B47DA" w:rsidRPr="00F16092">
                    <w:rPr>
                      <w:rFonts w:ascii="ITC Avant Garde" w:hAnsi="ITC Avant Garde"/>
                      <w:sz w:val="16"/>
                      <w:szCs w:val="16"/>
                    </w:rPr>
                    <w:t xml:space="preserve">indicar </w:t>
                  </w:r>
                  <w:r w:rsidRPr="00F16092">
                    <w:rPr>
                      <w:rFonts w:ascii="ITC Avant Garde" w:hAnsi="ITC Avant Garde"/>
                      <w:sz w:val="16"/>
                      <w:szCs w:val="16"/>
                    </w:rPr>
                    <w:t xml:space="preserve">los sujetos </w:t>
                  </w:r>
                  <w:r w:rsidR="004B47DA" w:rsidRPr="00F16092">
                    <w:rPr>
                      <w:rFonts w:ascii="ITC Avant Garde" w:hAnsi="ITC Avant Garde"/>
                      <w:sz w:val="16"/>
                      <w:szCs w:val="16"/>
                    </w:rPr>
                    <w:t>de</w:t>
                  </w:r>
                  <w:r w:rsidR="0086219D" w:rsidRPr="00F16092">
                    <w:rPr>
                      <w:rFonts w:ascii="ITC Avant Garde" w:hAnsi="ITC Avant Garde"/>
                      <w:sz w:val="16"/>
                      <w:szCs w:val="16"/>
                    </w:rPr>
                    <w:t xml:space="preserve"> la presente disposición</w:t>
                  </w:r>
                  <w:r w:rsidR="004B47DA" w:rsidRPr="00F16092">
                    <w:rPr>
                      <w:rFonts w:ascii="ITC Avant Garde" w:hAnsi="ITC Avant Garde"/>
                      <w:sz w:val="16"/>
                      <w:szCs w:val="16"/>
                    </w:rPr>
                    <w:t xml:space="preserve"> conforme al párrafo cuarto del artículo 227 de la LFTR</w:t>
                  </w:r>
                  <w:r w:rsidR="0086219D" w:rsidRPr="00F16092">
                    <w:rPr>
                      <w:rFonts w:ascii="ITC Avant Garde" w:hAnsi="ITC Avant Garde"/>
                      <w:sz w:val="16"/>
                      <w:szCs w:val="16"/>
                    </w:rPr>
                    <w:t>.</w:t>
                  </w:r>
                </w:p>
              </w:tc>
            </w:tr>
            <w:tr w:rsidR="00644EA7" w:rsidRPr="00F16092" w14:paraId="41EBC1A3"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B6B4E"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309325064"/>
                      <w:placeholder>
                        <w:docPart w:val="B357DB7F2BDA43A4B50D3EE442043F9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31D078F3" w14:textId="77777777" w:rsidR="00691BBC" w:rsidRPr="00F16092" w:rsidRDefault="00691BBC" w:rsidP="002B5047">
                  <w:pPr>
                    <w:jc w:val="center"/>
                    <w:rPr>
                      <w:rFonts w:ascii="ITC Avant Garde" w:hAnsi="ITC Avant Garde"/>
                      <w:b/>
                      <w:sz w:val="16"/>
                      <w:szCs w:val="18"/>
                    </w:rPr>
                  </w:pPr>
                </w:p>
                <w:p w14:paraId="25BCC9D6" w14:textId="77777777" w:rsidR="002B5047" w:rsidRPr="00F16092" w:rsidRDefault="002B5047" w:rsidP="002B5047">
                  <w:pPr>
                    <w:jc w:val="center"/>
                    <w:rPr>
                      <w:rFonts w:ascii="ITC Avant Garde" w:hAnsi="ITC Avant Garde"/>
                      <w:b/>
                      <w:sz w:val="16"/>
                      <w:szCs w:val="18"/>
                    </w:rPr>
                  </w:pPr>
                  <w:r w:rsidRPr="00F16092">
                    <w:rPr>
                      <w:rFonts w:ascii="ITC Avant Garde" w:hAnsi="ITC Avant Garde"/>
                      <w:b/>
                      <w:sz w:val="16"/>
                      <w:szCs w:val="18"/>
                    </w:rPr>
                    <w:t>Género Programático</w:t>
                  </w:r>
                </w:p>
              </w:tc>
              <w:tc>
                <w:tcPr>
                  <w:tcW w:w="1417" w:type="dxa"/>
                  <w:tcBorders>
                    <w:left w:val="single" w:sz="4" w:space="0" w:color="auto"/>
                    <w:bottom w:val="single" w:sz="4" w:space="0" w:color="auto"/>
                    <w:right w:val="single" w:sz="4" w:space="0" w:color="auto"/>
                  </w:tcBorders>
                  <w:shd w:val="clear" w:color="auto" w:fill="FFFFFF" w:themeFill="background1"/>
                </w:tcPr>
                <w:p w14:paraId="5697DC20"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1AE4991C"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 xml:space="preserve">2, fracción V </w:t>
                  </w:r>
                </w:p>
              </w:tc>
              <w:sdt>
                <w:sdtPr>
                  <w:rPr>
                    <w:rFonts w:ascii="ITC Avant Garde" w:hAnsi="ITC Avant Garde"/>
                    <w:sz w:val="16"/>
                    <w:szCs w:val="18"/>
                  </w:rPr>
                  <w:alias w:val="Tipo"/>
                  <w:tag w:val="Tipo"/>
                  <w:id w:val="-200479769"/>
                  <w:placeholder>
                    <w:docPart w:val="4BDE270660084CE1A4CFD67FB5FF43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4ED286B6"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7D86CF27"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7C5FF9B" w14:textId="77777777" w:rsidR="002B5047" w:rsidRPr="00F16092" w:rsidRDefault="002B5047" w:rsidP="003E7881">
                  <w:pPr>
                    <w:jc w:val="both"/>
                    <w:rPr>
                      <w:rFonts w:ascii="ITC Avant Garde" w:hAnsi="ITC Avant Garde"/>
                      <w:sz w:val="16"/>
                      <w:szCs w:val="18"/>
                    </w:rPr>
                  </w:pPr>
                  <w:r w:rsidRPr="00F16092">
                    <w:rPr>
                      <w:rFonts w:ascii="ITC Avant Garde" w:hAnsi="ITC Avant Garde"/>
                      <w:sz w:val="16"/>
                      <w:szCs w:val="18"/>
                    </w:rPr>
                    <w:t xml:space="preserve">Se elabora una definición propia y se </w:t>
                  </w:r>
                  <w:r w:rsidR="003E7881" w:rsidRPr="00F16092">
                    <w:rPr>
                      <w:rFonts w:ascii="ITC Avant Garde" w:hAnsi="ITC Avant Garde"/>
                      <w:sz w:val="16"/>
                      <w:szCs w:val="18"/>
                    </w:rPr>
                    <w:t>toma como referencia</w:t>
                  </w:r>
                  <w:r w:rsidRPr="00F16092">
                    <w:rPr>
                      <w:rFonts w:ascii="ITC Avant Garde" w:hAnsi="ITC Avant Garde"/>
                      <w:sz w:val="16"/>
                      <w:szCs w:val="18"/>
                    </w:rPr>
                    <w:t xml:space="preserve"> el catálogo de géneros programáticos de otras disposiciones </w:t>
                  </w:r>
                  <w:r w:rsidRPr="00F16092">
                    <w:rPr>
                      <w:rFonts w:ascii="ITC Avant Garde" w:hAnsi="ITC Avant Garde"/>
                      <w:sz w:val="16"/>
                      <w:szCs w:val="18"/>
                    </w:rPr>
                    <w:lastRenderedPageBreak/>
                    <w:t xml:space="preserve">del IFT, en especial, del formato para la sustanciación del trámite de Multiprogramación publicado en el DOF el 11 de noviembre de 2019, en el cual se requiere sea indicado el </w:t>
                  </w:r>
                  <w:r w:rsidRPr="00F16092">
                    <w:rPr>
                      <w:rFonts w:ascii="ITC Avant Garde" w:hAnsi="ITC Avant Garde"/>
                      <w:b/>
                      <w:sz w:val="16"/>
                      <w:szCs w:val="18"/>
                    </w:rPr>
                    <w:t>género programático</w:t>
                  </w:r>
                  <w:r w:rsidRPr="00F16092">
                    <w:rPr>
                      <w:rFonts w:ascii="ITC Avant Garde" w:hAnsi="ITC Avant Garde"/>
                      <w:sz w:val="16"/>
                      <w:szCs w:val="18"/>
                    </w:rPr>
                    <w:t xml:space="preserve"> de cada uno de los programas o contenidos que conforman el canal de programación objeto de solicitud.</w:t>
                  </w:r>
                </w:p>
              </w:tc>
            </w:tr>
            <w:tr w:rsidR="00644EA7" w:rsidRPr="00F16092" w14:paraId="0B10D706"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06C60"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651286770"/>
                      <w:placeholder>
                        <w:docPart w:val="347D93683D8E43179B9EA2C3F897E0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4FFA5067" w14:textId="77777777" w:rsidR="00691BBC" w:rsidRPr="00F16092" w:rsidRDefault="00691BBC" w:rsidP="002B5047">
                  <w:pPr>
                    <w:jc w:val="center"/>
                    <w:rPr>
                      <w:rFonts w:ascii="ITC Avant Garde" w:hAnsi="ITC Avant Garde"/>
                      <w:b/>
                      <w:sz w:val="16"/>
                      <w:szCs w:val="18"/>
                    </w:rPr>
                  </w:pPr>
                </w:p>
                <w:p w14:paraId="50EB5BBB" w14:textId="77777777" w:rsidR="002B5047" w:rsidRPr="00F16092" w:rsidRDefault="002B5047" w:rsidP="002B5047">
                  <w:pPr>
                    <w:jc w:val="center"/>
                    <w:rPr>
                      <w:rFonts w:ascii="ITC Avant Garde" w:hAnsi="ITC Avant Garde"/>
                      <w:sz w:val="16"/>
                      <w:szCs w:val="18"/>
                    </w:rPr>
                  </w:pPr>
                  <w:r w:rsidRPr="00F16092">
                    <w:rPr>
                      <w:rFonts w:ascii="ITC Avant Garde" w:hAnsi="ITC Avant Garde"/>
                      <w:b/>
                      <w:sz w:val="16"/>
                      <w:szCs w:val="18"/>
                    </w:rPr>
                    <w:t>Guía electrónica de programación</w:t>
                  </w:r>
                </w:p>
              </w:tc>
              <w:tc>
                <w:tcPr>
                  <w:tcW w:w="1417" w:type="dxa"/>
                  <w:tcBorders>
                    <w:left w:val="single" w:sz="4" w:space="0" w:color="auto"/>
                    <w:bottom w:val="single" w:sz="4" w:space="0" w:color="auto"/>
                    <w:right w:val="single" w:sz="4" w:space="0" w:color="auto"/>
                  </w:tcBorders>
                  <w:shd w:val="clear" w:color="auto" w:fill="FFFFFF" w:themeFill="background1"/>
                </w:tcPr>
                <w:p w14:paraId="702AE661"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38D50216"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2, fracción V</w:t>
                  </w:r>
                  <w:r w:rsidR="00C039B7" w:rsidRPr="00F16092">
                    <w:rPr>
                      <w:rFonts w:ascii="ITC Avant Garde" w:hAnsi="ITC Avant Garde"/>
                      <w:sz w:val="16"/>
                      <w:szCs w:val="18"/>
                    </w:rPr>
                    <w:t>I</w:t>
                  </w:r>
                </w:p>
                <w:p w14:paraId="5EBDE0BB" w14:textId="77777777" w:rsidR="002B5047" w:rsidRPr="00F16092" w:rsidRDefault="002B5047" w:rsidP="002B5047">
                  <w:pPr>
                    <w:jc w:val="center"/>
                    <w:rPr>
                      <w:rFonts w:ascii="ITC Avant Garde" w:hAnsi="ITC Avant Garde"/>
                      <w:b/>
                      <w:sz w:val="16"/>
                      <w:szCs w:val="18"/>
                    </w:rPr>
                  </w:pPr>
                </w:p>
              </w:tc>
              <w:sdt>
                <w:sdtPr>
                  <w:rPr>
                    <w:rFonts w:ascii="ITC Avant Garde" w:hAnsi="ITC Avant Garde"/>
                    <w:sz w:val="16"/>
                    <w:szCs w:val="18"/>
                  </w:rPr>
                  <w:alias w:val="Tipo"/>
                  <w:tag w:val="Tipo"/>
                  <w:id w:val="-1867285229"/>
                  <w:placeholder>
                    <w:docPart w:val="EFA02CFA12104F58AF2D889E686527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35633E80"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3B6182CD"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E3C532" w14:textId="77777777" w:rsidR="002B5047" w:rsidRPr="00F16092" w:rsidRDefault="002B5047" w:rsidP="003E7881">
                  <w:pPr>
                    <w:jc w:val="both"/>
                    <w:rPr>
                      <w:rFonts w:ascii="ITC Avant Garde" w:hAnsi="ITC Avant Garde"/>
                      <w:sz w:val="16"/>
                      <w:szCs w:val="16"/>
                    </w:rPr>
                  </w:pPr>
                  <w:r w:rsidRPr="00F16092">
                    <w:rPr>
                      <w:rFonts w:ascii="ITC Avant Garde" w:hAnsi="ITC Avant Garde"/>
                      <w:sz w:val="16"/>
                      <w:szCs w:val="16"/>
                    </w:rPr>
                    <w:t xml:space="preserve">Se reproduce la definición adoptada por el Pleno del IFT en  los </w:t>
                  </w:r>
                  <w:r w:rsidR="00A01BD3" w:rsidRPr="00F16092">
                    <w:rPr>
                      <w:rFonts w:ascii="ITC Avant Garde" w:hAnsi="ITC Avant Garde"/>
                      <w:sz w:val="16"/>
                      <w:szCs w:val="16"/>
                    </w:rPr>
                    <w:t>Lineamientos de Retransmisión de Señales</w:t>
                  </w:r>
                  <w:r w:rsidR="00EC597D" w:rsidRPr="00F16092">
                    <w:rPr>
                      <w:rFonts w:ascii="ITC Avant Garde" w:hAnsi="ITC Avant Garde"/>
                      <w:sz w:val="16"/>
                      <w:szCs w:val="16"/>
                    </w:rPr>
                    <w:t xml:space="preserve"> Radiodifundidas</w:t>
                  </w:r>
                  <w:r w:rsidRPr="00F16092">
                    <w:rPr>
                      <w:rFonts w:ascii="ITC Avant Garde" w:hAnsi="ITC Avant Garde"/>
                      <w:sz w:val="16"/>
                      <w:szCs w:val="16"/>
                    </w:rPr>
                    <w:t xml:space="preserve"> </w:t>
                  </w:r>
                  <w:r w:rsidR="00EC597D" w:rsidRPr="00F16092">
                    <w:rPr>
                      <w:rFonts w:ascii="ITC Avant Garde" w:hAnsi="ITC Avant Garde"/>
                      <w:sz w:val="16"/>
                      <w:szCs w:val="16"/>
                    </w:rPr>
                    <w:t xml:space="preserve">con la finalidad de </w:t>
                  </w:r>
                  <w:r w:rsidRPr="00F16092">
                    <w:rPr>
                      <w:rFonts w:ascii="ITC Avant Garde" w:hAnsi="ITC Avant Garde"/>
                      <w:sz w:val="16"/>
                      <w:szCs w:val="16"/>
                    </w:rPr>
                    <w:t xml:space="preserve">determinar la herramienta a través de la cual los Concesionarios del Servicio de Televisión Restringida deben dar a conocer la información </w:t>
                  </w:r>
                  <w:r w:rsidR="003E7881" w:rsidRPr="00F16092">
                    <w:rPr>
                      <w:rFonts w:ascii="ITC Avant Garde" w:hAnsi="ITC Avant Garde"/>
                      <w:sz w:val="16"/>
                      <w:szCs w:val="16"/>
                    </w:rPr>
                    <w:t xml:space="preserve">de la programación </w:t>
                  </w:r>
                  <w:r w:rsidRPr="00F16092">
                    <w:rPr>
                      <w:rFonts w:ascii="ITC Avant Garde" w:hAnsi="ITC Avant Garde"/>
                      <w:sz w:val="16"/>
                      <w:szCs w:val="16"/>
                    </w:rPr>
                    <w:t xml:space="preserve">de </w:t>
                  </w:r>
                  <w:r w:rsidR="003E7881" w:rsidRPr="00F16092">
                    <w:rPr>
                      <w:rFonts w:ascii="ITC Avant Garde" w:hAnsi="ITC Avant Garde"/>
                      <w:sz w:val="16"/>
                      <w:szCs w:val="16"/>
                    </w:rPr>
                    <w:t>los canales que son transmitidos por sus sistemas, de conformidad con el párrafo cuarto del artículo 227 de la LFTR</w:t>
                  </w:r>
                  <w:r w:rsidRPr="00F16092">
                    <w:rPr>
                      <w:rFonts w:ascii="ITC Avant Garde" w:hAnsi="ITC Avant Garde"/>
                      <w:sz w:val="16"/>
                      <w:szCs w:val="16"/>
                    </w:rPr>
                    <w:t>.</w:t>
                  </w:r>
                </w:p>
              </w:tc>
            </w:tr>
            <w:tr w:rsidR="00644EA7" w:rsidRPr="00F16092" w14:paraId="3C066D92"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15BC13"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798914608"/>
                      <w:placeholder>
                        <w:docPart w:val="60C3639F0EA44D9AA3D23E6A748F6B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7CDCF5E5" w14:textId="77777777" w:rsidR="00691BBC" w:rsidRPr="00F16092" w:rsidRDefault="00691BBC" w:rsidP="002B5047">
                  <w:pPr>
                    <w:jc w:val="center"/>
                    <w:rPr>
                      <w:rFonts w:ascii="ITC Avant Garde" w:hAnsi="ITC Avant Garde"/>
                      <w:b/>
                      <w:sz w:val="16"/>
                      <w:szCs w:val="18"/>
                    </w:rPr>
                  </w:pPr>
                </w:p>
                <w:p w14:paraId="43D25FF5" w14:textId="77777777" w:rsidR="002B5047" w:rsidRPr="00F16092" w:rsidRDefault="002B5047" w:rsidP="002B5047">
                  <w:pPr>
                    <w:jc w:val="center"/>
                    <w:rPr>
                      <w:rFonts w:ascii="ITC Avant Garde" w:hAnsi="ITC Avant Garde"/>
                      <w:b/>
                      <w:sz w:val="16"/>
                      <w:szCs w:val="18"/>
                    </w:rPr>
                  </w:pPr>
                  <w:r w:rsidRPr="00F16092">
                    <w:rPr>
                      <w:rFonts w:ascii="ITC Avant Garde" w:hAnsi="ITC Avant Garde"/>
                      <w:b/>
                      <w:sz w:val="16"/>
                      <w:szCs w:val="18"/>
                    </w:rPr>
                    <w:t>Lengua de Señas Mexicana</w:t>
                  </w:r>
                </w:p>
              </w:tc>
              <w:tc>
                <w:tcPr>
                  <w:tcW w:w="1417" w:type="dxa"/>
                  <w:tcBorders>
                    <w:left w:val="single" w:sz="4" w:space="0" w:color="auto"/>
                    <w:right w:val="single" w:sz="4" w:space="0" w:color="auto"/>
                  </w:tcBorders>
                  <w:shd w:val="clear" w:color="auto" w:fill="FFFFFF" w:themeFill="background1"/>
                </w:tcPr>
                <w:p w14:paraId="78B806F4"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46EFAD62"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2, fracción VI</w:t>
                  </w:r>
                  <w:r w:rsidR="00C039B7" w:rsidRPr="00F16092">
                    <w:rPr>
                      <w:rFonts w:ascii="ITC Avant Garde" w:hAnsi="ITC Avant Garde"/>
                      <w:sz w:val="16"/>
                      <w:szCs w:val="18"/>
                    </w:rPr>
                    <w:t>I</w:t>
                  </w:r>
                </w:p>
                <w:p w14:paraId="73DB746C" w14:textId="77777777" w:rsidR="002B5047" w:rsidRPr="00F16092"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1561312385"/>
                  <w:placeholder>
                    <w:docPart w:val="90A49BFDBA3F4CB292F874302CF70A6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450E3BAF"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4E148A81"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5126037"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 xml:space="preserve">La definición </w:t>
                  </w:r>
                  <w:r w:rsidR="003E7881" w:rsidRPr="00F16092">
                    <w:rPr>
                      <w:rFonts w:ascii="ITC Avant Garde" w:hAnsi="ITC Avant Garde"/>
                      <w:sz w:val="16"/>
                      <w:szCs w:val="18"/>
                    </w:rPr>
                    <w:t xml:space="preserve">tiene como referencia aquella establecida en </w:t>
                  </w:r>
                  <w:r w:rsidRPr="00F16092">
                    <w:rPr>
                      <w:rFonts w:ascii="ITC Avant Garde" w:hAnsi="ITC Avant Garde"/>
                      <w:sz w:val="16"/>
                      <w:szCs w:val="18"/>
                    </w:rPr>
                    <w:t xml:space="preserve">el artículo 2, fracción </w:t>
                  </w:r>
                  <w:r w:rsidR="005879EE" w:rsidRPr="00F16092">
                    <w:rPr>
                      <w:rFonts w:ascii="ITC Avant Garde" w:hAnsi="ITC Avant Garde"/>
                      <w:sz w:val="16"/>
                      <w:szCs w:val="18"/>
                    </w:rPr>
                    <w:t>XXII</w:t>
                  </w:r>
                  <w:r w:rsidRPr="00F16092">
                    <w:rPr>
                      <w:rFonts w:ascii="ITC Avant Garde" w:hAnsi="ITC Avant Garde"/>
                      <w:sz w:val="16"/>
                      <w:szCs w:val="18"/>
                    </w:rPr>
                    <w:t xml:space="preserve"> de la Ley General para la Inclusión de las Personas con Discapacidad, la cual, a su vez, fue reproducida por los Lineamientos Generales sobre Accesibilidad al Servicio de Televisión </w:t>
                  </w:r>
                  <w:r w:rsidRPr="00F16092">
                    <w:rPr>
                      <w:rFonts w:ascii="ITC Avant Garde" w:hAnsi="ITC Avant Garde"/>
                      <w:sz w:val="16"/>
                      <w:szCs w:val="18"/>
                    </w:rPr>
                    <w:lastRenderedPageBreak/>
                    <w:t xml:space="preserve">Radiodifundida emitidos por </w:t>
                  </w:r>
                </w:p>
                <w:p w14:paraId="2D01E04B" w14:textId="77777777" w:rsidR="002B5047" w:rsidRPr="00F16092" w:rsidRDefault="002B5047" w:rsidP="00047882">
                  <w:pPr>
                    <w:jc w:val="both"/>
                    <w:rPr>
                      <w:rFonts w:ascii="ITC Avant Garde" w:hAnsi="ITC Avant Garde"/>
                      <w:sz w:val="16"/>
                      <w:szCs w:val="18"/>
                    </w:rPr>
                  </w:pPr>
                  <w:r w:rsidRPr="00F16092">
                    <w:rPr>
                      <w:rFonts w:ascii="ITC Avant Garde" w:hAnsi="ITC Avant Garde"/>
                      <w:sz w:val="16"/>
                      <w:szCs w:val="18"/>
                    </w:rPr>
                    <w:t xml:space="preserve">el Pleno del IFT. </w:t>
                  </w:r>
                  <w:r w:rsidR="005879EE" w:rsidRPr="00F16092">
                    <w:rPr>
                      <w:rFonts w:ascii="ITC Avant Garde" w:hAnsi="ITC Avant Garde"/>
                      <w:sz w:val="16"/>
                      <w:szCs w:val="18"/>
                    </w:rPr>
                    <w:t xml:space="preserve">La definición se considera necesaria para </w:t>
                  </w:r>
                  <w:r w:rsidR="00047882" w:rsidRPr="00F16092">
                    <w:rPr>
                      <w:rFonts w:ascii="ITC Avant Garde" w:hAnsi="ITC Avant Garde"/>
                      <w:sz w:val="16"/>
                      <w:szCs w:val="18"/>
                    </w:rPr>
                    <w:t xml:space="preserve">el correcto entendimiento e interpretación </w:t>
                  </w:r>
                  <w:r w:rsidR="005879EE" w:rsidRPr="00F16092">
                    <w:rPr>
                      <w:rFonts w:ascii="ITC Avant Garde" w:hAnsi="ITC Avant Garde"/>
                      <w:sz w:val="16"/>
                      <w:szCs w:val="18"/>
                    </w:rPr>
                    <w:t>del Proyecto.</w:t>
                  </w:r>
                </w:p>
              </w:tc>
            </w:tr>
            <w:tr w:rsidR="00644EA7" w:rsidRPr="00F16092" w14:paraId="218BB473"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A64916"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2014652546"/>
                      <w:placeholder>
                        <w:docPart w:val="BA74F9FAF2DD4FE485B48A0CF05D13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4F4EC308" w14:textId="77777777" w:rsidR="00691BBC" w:rsidRPr="00F16092" w:rsidRDefault="00691BBC" w:rsidP="002B5047">
                  <w:pPr>
                    <w:jc w:val="center"/>
                    <w:rPr>
                      <w:rFonts w:ascii="ITC Avant Garde" w:hAnsi="ITC Avant Garde"/>
                      <w:b/>
                      <w:sz w:val="16"/>
                      <w:szCs w:val="18"/>
                    </w:rPr>
                  </w:pPr>
                </w:p>
                <w:p w14:paraId="1B9CF548" w14:textId="77777777" w:rsidR="002B5047" w:rsidRPr="00F16092" w:rsidRDefault="002B5047" w:rsidP="002B5047">
                  <w:pPr>
                    <w:jc w:val="center"/>
                    <w:rPr>
                      <w:rFonts w:ascii="ITC Avant Garde" w:hAnsi="ITC Avant Garde"/>
                      <w:b/>
                      <w:sz w:val="16"/>
                      <w:szCs w:val="18"/>
                    </w:rPr>
                  </w:pPr>
                  <w:r w:rsidRPr="00F16092">
                    <w:rPr>
                      <w:rFonts w:ascii="ITC Avant Garde" w:hAnsi="ITC Avant Garde"/>
                      <w:b/>
                      <w:sz w:val="16"/>
                      <w:szCs w:val="18"/>
                    </w:rPr>
                    <w:t>Programador</w:t>
                  </w:r>
                </w:p>
              </w:tc>
              <w:tc>
                <w:tcPr>
                  <w:tcW w:w="1417" w:type="dxa"/>
                  <w:tcBorders>
                    <w:left w:val="single" w:sz="4" w:space="0" w:color="auto"/>
                    <w:right w:val="single" w:sz="4" w:space="0" w:color="auto"/>
                  </w:tcBorders>
                  <w:shd w:val="clear" w:color="auto" w:fill="FFFFFF" w:themeFill="background1"/>
                </w:tcPr>
                <w:p w14:paraId="6F7A89CB"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4B052B41"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2, fracción X</w:t>
                  </w:r>
                  <w:r w:rsidR="00C039B7" w:rsidRPr="00F16092">
                    <w:rPr>
                      <w:rFonts w:ascii="ITC Avant Garde" w:hAnsi="ITC Avant Garde"/>
                      <w:sz w:val="16"/>
                      <w:szCs w:val="18"/>
                    </w:rPr>
                    <w:t>II</w:t>
                  </w:r>
                </w:p>
                <w:p w14:paraId="205935DB" w14:textId="77777777" w:rsidR="002B5047" w:rsidRPr="00F16092"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1391306437"/>
                  <w:placeholder>
                    <w:docPart w:val="B460CBC581FD462BB6F472EF6ACA879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1973D2DA"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0B6CA2D5"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Programadores</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AF6A3E" w14:textId="77777777" w:rsidR="00D17997" w:rsidRPr="00F16092" w:rsidRDefault="002B5047" w:rsidP="003E7881">
                  <w:pPr>
                    <w:jc w:val="both"/>
                    <w:rPr>
                      <w:rFonts w:ascii="ITC Avant Garde" w:hAnsi="ITC Avant Garde"/>
                      <w:sz w:val="16"/>
                      <w:szCs w:val="18"/>
                    </w:rPr>
                  </w:pPr>
                  <w:r w:rsidRPr="00F16092">
                    <w:rPr>
                      <w:rFonts w:ascii="ITC Avant Garde" w:hAnsi="ITC Avant Garde"/>
                      <w:sz w:val="16"/>
                      <w:szCs w:val="18"/>
                    </w:rPr>
                    <w:t xml:space="preserve">La definición se elabora a partir de </w:t>
                  </w:r>
                  <w:r w:rsidR="00091C1C" w:rsidRPr="00F16092">
                    <w:rPr>
                      <w:rFonts w:ascii="ITC Avant Garde" w:hAnsi="ITC Avant Garde"/>
                      <w:sz w:val="16"/>
                      <w:szCs w:val="18"/>
                    </w:rPr>
                    <w:t>la consideración de elementos de la definición</w:t>
                  </w:r>
                  <w:r w:rsidRPr="00F16092">
                    <w:rPr>
                      <w:rFonts w:ascii="ITC Avant Garde" w:hAnsi="ITC Avant Garde"/>
                      <w:sz w:val="16"/>
                      <w:szCs w:val="18"/>
                    </w:rPr>
                    <w:t xml:space="preserve"> de Programador Nacional Independiente establecida en la fracción LI del artículo 3 de la LFTR</w:t>
                  </w:r>
                  <w:r w:rsidR="00630A12" w:rsidRPr="00F16092">
                    <w:rPr>
                      <w:rFonts w:ascii="ITC Avant Garde" w:hAnsi="ITC Avant Garde"/>
                      <w:sz w:val="16"/>
                      <w:szCs w:val="16"/>
                    </w:rPr>
                    <w:t xml:space="preserve"> específicamente para determinar</w:t>
                  </w:r>
                  <w:r w:rsidR="00D17997" w:rsidRPr="00F16092">
                    <w:rPr>
                      <w:rFonts w:ascii="ITC Avant Garde" w:hAnsi="ITC Avant Garde"/>
                      <w:sz w:val="16"/>
                      <w:szCs w:val="16"/>
                    </w:rPr>
                    <w:t xml:space="preserve"> </w:t>
                  </w:r>
                  <w:r w:rsidR="00EC597D" w:rsidRPr="00F16092">
                    <w:rPr>
                      <w:rFonts w:ascii="ITC Avant Garde" w:hAnsi="ITC Avant Garde"/>
                      <w:sz w:val="16"/>
                      <w:szCs w:val="16"/>
                    </w:rPr>
                    <w:t>los</w:t>
                  </w:r>
                  <w:r w:rsidR="00D17997" w:rsidRPr="00F16092">
                    <w:rPr>
                      <w:rFonts w:ascii="ITC Avant Garde" w:hAnsi="ITC Avant Garde"/>
                      <w:sz w:val="16"/>
                      <w:szCs w:val="16"/>
                    </w:rPr>
                    <w:t xml:space="preserve"> sujetos </w:t>
                  </w:r>
                  <w:r w:rsidR="00EC597D" w:rsidRPr="00F16092">
                    <w:rPr>
                      <w:rFonts w:ascii="ITC Avant Garde" w:hAnsi="ITC Avant Garde"/>
                      <w:sz w:val="16"/>
                      <w:szCs w:val="16"/>
                    </w:rPr>
                    <w:t>que deben enviar la información sobre la clasificación de los contenidos a los Concesionarios del STR</w:t>
                  </w:r>
                  <w:r w:rsidR="003E7881" w:rsidRPr="00F16092">
                    <w:rPr>
                      <w:rFonts w:ascii="ITC Avant Garde" w:hAnsi="ITC Avant Garde"/>
                      <w:sz w:val="16"/>
                      <w:szCs w:val="16"/>
                    </w:rPr>
                    <w:t>, conforme lo dispone el párrafo cuarto del artículo 227 de la LFTR.</w:t>
                  </w:r>
                </w:p>
              </w:tc>
            </w:tr>
            <w:tr w:rsidR="00644EA7" w:rsidRPr="00F16092" w14:paraId="02286E0C"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967726" w14:textId="77777777" w:rsidR="00C039B7" w:rsidRPr="00F16092" w:rsidRDefault="00AB55CB" w:rsidP="00C039B7">
                  <w:pPr>
                    <w:jc w:val="center"/>
                    <w:rPr>
                      <w:rFonts w:ascii="ITC Avant Garde" w:hAnsi="ITC Avant Garde"/>
                      <w:sz w:val="16"/>
                      <w:szCs w:val="18"/>
                    </w:rPr>
                  </w:pPr>
                  <w:sdt>
                    <w:sdtPr>
                      <w:rPr>
                        <w:rFonts w:ascii="ITC Avant Garde" w:hAnsi="ITC Avant Garde"/>
                        <w:sz w:val="16"/>
                        <w:szCs w:val="18"/>
                      </w:rPr>
                      <w:alias w:val="Tipo"/>
                      <w:tag w:val="Tipo"/>
                      <w:id w:val="-371915748"/>
                      <w:placeholder>
                        <w:docPart w:val="A1512FB462CE4D148C95F7CFBF645F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039B7" w:rsidRPr="00F16092">
                        <w:rPr>
                          <w:rFonts w:ascii="ITC Avant Garde" w:hAnsi="ITC Avant Garde"/>
                          <w:sz w:val="16"/>
                          <w:szCs w:val="18"/>
                        </w:rPr>
                        <w:t>Definición</w:t>
                      </w:r>
                    </w:sdtContent>
                  </w:sdt>
                </w:p>
                <w:p w14:paraId="32659857" w14:textId="77777777" w:rsidR="00C039B7" w:rsidRPr="00F16092" w:rsidRDefault="00C039B7" w:rsidP="00C039B7">
                  <w:pPr>
                    <w:jc w:val="center"/>
                    <w:rPr>
                      <w:rFonts w:ascii="ITC Avant Garde" w:hAnsi="ITC Avant Garde"/>
                      <w:b/>
                      <w:sz w:val="16"/>
                      <w:szCs w:val="18"/>
                    </w:rPr>
                  </w:pPr>
                </w:p>
                <w:p w14:paraId="7E920988" w14:textId="77777777" w:rsidR="00C039B7" w:rsidRPr="00F16092" w:rsidRDefault="00C039B7" w:rsidP="00105DE5">
                  <w:pPr>
                    <w:jc w:val="center"/>
                    <w:rPr>
                      <w:rFonts w:ascii="ITC Avant Garde" w:hAnsi="ITC Avant Garde"/>
                      <w:sz w:val="16"/>
                      <w:szCs w:val="18"/>
                    </w:rPr>
                  </w:pPr>
                  <w:r w:rsidRPr="00F16092">
                    <w:rPr>
                      <w:rFonts w:ascii="ITC Avant Garde" w:hAnsi="ITC Avant Garde"/>
                      <w:b/>
                      <w:sz w:val="16"/>
                      <w:szCs w:val="18"/>
                    </w:rPr>
                    <w:t>Señales Retransmitidas</w:t>
                  </w:r>
                </w:p>
              </w:tc>
              <w:tc>
                <w:tcPr>
                  <w:tcW w:w="1417" w:type="dxa"/>
                  <w:tcBorders>
                    <w:left w:val="single" w:sz="4" w:space="0" w:color="auto"/>
                    <w:right w:val="single" w:sz="4" w:space="0" w:color="auto"/>
                  </w:tcBorders>
                  <w:shd w:val="clear" w:color="auto" w:fill="FFFFFF" w:themeFill="background1"/>
                </w:tcPr>
                <w:p w14:paraId="4384B4FF" w14:textId="77777777" w:rsidR="00C039B7" w:rsidRPr="00F16092" w:rsidRDefault="00C039B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55206796" w14:textId="77777777" w:rsidR="00C039B7" w:rsidRPr="00F16092" w:rsidRDefault="00C039B7" w:rsidP="00C039B7">
                  <w:pPr>
                    <w:jc w:val="center"/>
                    <w:rPr>
                      <w:rFonts w:ascii="ITC Avant Garde" w:hAnsi="ITC Avant Garde"/>
                      <w:sz w:val="16"/>
                      <w:szCs w:val="18"/>
                    </w:rPr>
                  </w:pPr>
                  <w:r w:rsidRPr="00F16092">
                    <w:rPr>
                      <w:rFonts w:ascii="ITC Avant Garde" w:hAnsi="ITC Avant Garde"/>
                      <w:sz w:val="16"/>
                      <w:szCs w:val="18"/>
                    </w:rPr>
                    <w:t>2, fracción XIII</w:t>
                  </w:r>
                </w:p>
                <w:p w14:paraId="5732D43C" w14:textId="77777777" w:rsidR="00C039B7" w:rsidRPr="00F16092" w:rsidRDefault="00C039B7" w:rsidP="00C039B7">
                  <w:pPr>
                    <w:jc w:val="center"/>
                    <w:rPr>
                      <w:rFonts w:ascii="ITC Avant Garde" w:hAnsi="ITC Avant Garde"/>
                      <w:sz w:val="16"/>
                      <w:szCs w:val="18"/>
                    </w:rPr>
                  </w:pPr>
                </w:p>
              </w:tc>
              <w:sdt>
                <w:sdtPr>
                  <w:rPr>
                    <w:rFonts w:ascii="ITC Avant Garde" w:hAnsi="ITC Avant Garde"/>
                    <w:sz w:val="16"/>
                    <w:szCs w:val="18"/>
                  </w:rPr>
                  <w:alias w:val="Tipo"/>
                  <w:tag w:val="Tipo"/>
                  <w:id w:val="-365528882"/>
                  <w:placeholder>
                    <w:docPart w:val="B8426A63A75049B7AE937A335AF5DAB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5404ED78" w14:textId="77777777" w:rsidR="00C039B7" w:rsidRPr="00F16092" w:rsidRDefault="00C039B7" w:rsidP="00C039B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5C16EF1B" w14:textId="77777777" w:rsidR="00C039B7" w:rsidRPr="00F16092" w:rsidRDefault="00C039B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DFC8D4" w14:textId="77777777" w:rsidR="00C039B7" w:rsidRPr="00F16092" w:rsidRDefault="00C039B7" w:rsidP="003E7881">
                  <w:pPr>
                    <w:jc w:val="both"/>
                    <w:rPr>
                      <w:rFonts w:ascii="ITC Avant Garde" w:hAnsi="ITC Avant Garde"/>
                      <w:sz w:val="16"/>
                      <w:szCs w:val="16"/>
                    </w:rPr>
                  </w:pPr>
                  <w:r w:rsidRPr="00F16092">
                    <w:rPr>
                      <w:rFonts w:ascii="ITC Avant Garde" w:hAnsi="ITC Avant Garde"/>
                      <w:sz w:val="16"/>
                      <w:szCs w:val="16"/>
                    </w:rPr>
                    <w:t xml:space="preserve">Se </w:t>
                  </w:r>
                  <w:r w:rsidR="00EC597D" w:rsidRPr="00F16092">
                    <w:rPr>
                      <w:rFonts w:ascii="ITC Avant Garde" w:hAnsi="ITC Avant Garde"/>
                      <w:sz w:val="16"/>
                      <w:szCs w:val="16"/>
                    </w:rPr>
                    <w:t xml:space="preserve">elabora una definición a partir de lo establecido por los </w:t>
                  </w:r>
                  <w:r w:rsidR="00A01BD3" w:rsidRPr="00F16092">
                    <w:rPr>
                      <w:rFonts w:ascii="ITC Avant Garde" w:hAnsi="ITC Avant Garde"/>
                      <w:sz w:val="16"/>
                      <w:szCs w:val="16"/>
                    </w:rPr>
                    <w:t>Lineamientos de Retransmisión de Señales</w:t>
                  </w:r>
                  <w:r w:rsidRPr="00F16092">
                    <w:rPr>
                      <w:rFonts w:ascii="ITC Avant Garde" w:hAnsi="ITC Avant Garde"/>
                      <w:sz w:val="16"/>
                      <w:szCs w:val="16"/>
                    </w:rPr>
                    <w:t xml:space="preserve"> </w:t>
                  </w:r>
                  <w:r w:rsidR="00EC597D" w:rsidRPr="00F16092">
                    <w:rPr>
                      <w:rFonts w:ascii="ITC Avant Garde" w:hAnsi="ITC Avant Garde"/>
                      <w:sz w:val="16"/>
                      <w:szCs w:val="16"/>
                    </w:rPr>
                    <w:t>Radiodifundidas, con la finalidad de establecer que r</w:t>
                  </w:r>
                  <w:r w:rsidR="003E7881" w:rsidRPr="00F16092">
                    <w:rPr>
                      <w:rFonts w:ascii="ITC Avant Garde" w:hAnsi="ITC Avant Garde"/>
                      <w:sz w:val="16"/>
                      <w:szCs w:val="16"/>
                    </w:rPr>
                    <w:t>especto de dichas señales, los Concesionarios de Ra</w:t>
                  </w:r>
                  <w:r w:rsidR="00EC597D" w:rsidRPr="00F16092">
                    <w:rPr>
                      <w:rFonts w:ascii="ITC Avant Garde" w:hAnsi="ITC Avant Garde"/>
                      <w:sz w:val="16"/>
                      <w:szCs w:val="16"/>
                    </w:rPr>
                    <w:t>diodifusión estarán en posibilidad de enviar la inf</w:t>
                  </w:r>
                  <w:r w:rsidR="003E7881" w:rsidRPr="00F16092">
                    <w:rPr>
                      <w:rFonts w:ascii="ITC Avant Garde" w:hAnsi="ITC Avant Garde"/>
                      <w:sz w:val="16"/>
                      <w:szCs w:val="16"/>
                    </w:rPr>
                    <w:t>ormación sobre la programación de estas a los C</w:t>
                  </w:r>
                  <w:r w:rsidR="00EC597D" w:rsidRPr="00F16092">
                    <w:rPr>
                      <w:rFonts w:ascii="ITC Avant Garde" w:hAnsi="ITC Avant Garde"/>
                      <w:sz w:val="16"/>
                      <w:szCs w:val="16"/>
                    </w:rPr>
                    <w:t>oncesionarios STR, a efecto de que la integren en sus GEP</w:t>
                  </w:r>
                  <w:r w:rsidR="003E7881" w:rsidRPr="00F16092">
                    <w:rPr>
                      <w:rFonts w:ascii="ITC Avant Garde" w:hAnsi="ITC Avant Garde"/>
                      <w:sz w:val="16"/>
                      <w:szCs w:val="16"/>
                    </w:rPr>
                    <w:t>.</w:t>
                  </w:r>
                  <w:r w:rsidR="00EC597D" w:rsidRPr="00F16092">
                    <w:rPr>
                      <w:rFonts w:ascii="ITC Avant Garde" w:hAnsi="ITC Avant Garde"/>
                      <w:sz w:val="16"/>
                      <w:szCs w:val="16"/>
                    </w:rPr>
                    <w:t xml:space="preserve"> </w:t>
                  </w:r>
                </w:p>
              </w:tc>
            </w:tr>
            <w:tr w:rsidR="00644EA7" w:rsidRPr="00F16092" w14:paraId="081EB8F5"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126DBE"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671570049"/>
                      <w:placeholder>
                        <w:docPart w:val="9AF8869D40794CA58731B8797A981B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3208F262" w14:textId="77777777" w:rsidR="00691BBC" w:rsidRPr="00F16092" w:rsidRDefault="00691BBC" w:rsidP="002B5047">
                  <w:pPr>
                    <w:jc w:val="center"/>
                    <w:rPr>
                      <w:rFonts w:ascii="ITC Avant Garde" w:hAnsi="ITC Avant Garde"/>
                      <w:b/>
                      <w:sz w:val="16"/>
                      <w:szCs w:val="18"/>
                    </w:rPr>
                  </w:pPr>
                </w:p>
                <w:p w14:paraId="1C477AB6" w14:textId="77777777" w:rsidR="002B5047" w:rsidRPr="00F16092" w:rsidRDefault="002B5047" w:rsidP="002B5047">
                  <w:pPr>
                    <w:jc w:val="center"/>
                    <w:rPr>
                      <w:rFonts w:ascii="ITC Avant Garde" w:hAnsi="ITC Avant Garde"/>
                      <w:b/>
                      <w:sz w:val="16"/>
                      <w:szCs w:val="18"/>
                    </w:rPr>
                  </w:pPr>
                  <w:r w:rsidRPr="00F16092">
                    <w:rPr>
                      <w:rFonts w:ascii="ITC Avant Garde" w:hAnsi="ITC Avant Garde"/>
                      <w:b/>
                      <w:sz w:val="16"/>
                      <w:szCs w:val="18"/>
                    </w:rPr>
                    <w:t>Servicio de Televisión Restringida</w:t>
                  </w:r>
                </w:p>
              </w:tc>
              <w:tc>
                <w:tcPr>
                  <w:tcW w:w="1417" w:type="dxa"/>
                  <w:tcBorders>
                    <w:left w:val="single" w:sz="4" w:space="0" w:color="auto"/>
                    <w:right w:val="single" w:sz="4" w:space="0" w:color="auto"/>
                  </w:tcBorders>
                  <w:shd w:val="clear" w:color="auto" w:fill="FFFFFF" w:themeFill="background1"/>
                </w:tcPr>
                <w:p w14:paraId="7D3B5B2D"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6925BCFD"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 xml:space="preserve">2, fracción </w:t>
                  </w:r>
                  <w:r w:rsidR="00C039B7" w:rsidRPr="00F16092">
                    <w:rPr>
                      <w:rFonts w:ascii="ITC Avant Garde" w:hAnsi="ITC Avant Garde"/>
                      <w:sz w:val="16"/>
                      <w:szCs w:val="18"/>
                    </w:rPr>
                    <w:t>XIV</w:t>
                  </w:r>
                </w:p>
                <w:p w14:paraId="67D028A0" w14:textId="77777777" w:rsidR="002B5047" w:rsidRPr="00F16092"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785778201"/>
                  <w:placeholder>
                    <w:docPart w:val="F5B2BDB5D37E4EC5A1678FC56388F3C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37B35F7D" w14:textId="77777777" w:rsidR="002B5047" w:rsidRPr="00F16092" w:rsidRDefault="002B5047"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7762FE52"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BC38DAC" w14:textId="77777777" w:rsidR="002B5047" w:rsidRPr="00F16092" w:rsidRDefault="002B5047" w:rsidP="003E7881">
                  <w:pPr>
                    <w:jc w:val="both"/>
                    <w:rPr>
                      <w:rFonts w:ascii="ITC Avant Garde" w:hAnsi="ITC Avant Garde"/>
                      <w:sz w:val="16"/>
                      <w:szCs w:val="18"/>
                    </w:rPr>
                  </w:pPr>
                  <w:r w:rsidRPr="00F16092">
                    <w:rPr>
                      <w:rFonts w:ascii="ITC Avant Garde" w:hAnsi="ITC Avant Garde"/>
                      <w:sz w:val="16"/>
                      <w:szCs w:val="18"/>
                    </w:rPr>
                    <w:t xml:space="preserve">Se </w:t>
                  </w:r>
                  <w:r w:rsidR="003E7881" w:rsidRPr="00F16092">
                    <w:rPr>
                      <w:rFonts w:ascii="ITC Avant Garde" w:hAnsi="ITC Avant Garde"/>
                      <w:sz w:val="16"/>
                      <w:szCs w:val="18"/>
                    </w:rPr>
                    <w:t>toma como referencia</w:t>
                  </w:r>
                  <w:r w:rsidRPr="00F16092">
                    <w:rPr>
                      <w:rFonts w:ascii="ITC Avant Garde" w:hAnsi="ITC Avant Garde"/>
                      <w:sz w:val="16"/>
                      <w:szCs w:val="18"/>
                    </w:rPr>
                    <w:t xml:space="preserve"> la definición establecida en la fracción LXIV del </w:t>
                  </w:r>
                  <w:r w:rsidRPr="00F16092">
                    <w:rPr>
                      <w:rFonts w:ascii="ITC Avant Garde" w:hAnsi="ITC Avant Garde"/>
                      <w:sz w:val="16"/>
                      <w:szCs w:val="18"/>
                    </w:rPr>
                    <w:lastRenderedPageBreak/>
                    <w:t xml:space="preserve">artículo 3 de la LFTR, </w:t>
                  </w:r>
                  <w:r w:rsidR="003E7881" w:rsidRPr="00F16092">
                    <w:rPr>
                      <w:rFonts w:ascii="ITC Avant Garde" w:hAnsi="ITC Avant Garde"/>
                      <w:sz w:val="16"/>
                      <w:szCs w:val="18"/>
                    </w:rPr>
                    <w:t>respecto de</w:t>
                  </w:r>
                  <w:r w:rsidR="00047882" w:rsidRPr="00F16092">
                    <w:rPr>
                      <w:rFonts w:ascii="ITC Avant Garde" w:hAnsi="ITC Avant Garde"/>
                      <w:sz w:val="16"/>
                      <w:szCs w:val="18"/>
                    </w:rPr>
                    <w:t>l</w:t>
                  </w:r>
                  <w:r w:rsidR="003E7881" w:rsidRPr="00F16092">
                    <w:rPr>
                      <w:rFonts w:ascii="ITC Avant Garde" w:hAnsi="ITC Avant Garde"/>
                      <w:sz w:val="16"/>
                      <w:szCs w:val="18"/>
                    </w:rPr>
                    <w:t xml:space="preserve"> Servicio de Televisión y Audio Restringid</w:t>
                  </w:r>
                  <w:r w:rsidR="00047882" w:rsidRPr="00F16092">
                    <w:rPr>
                      <w:rFonts w:ascii="ITC Avant Garde" w:hAnsi="ITC Avant Garde"/>
                      <w:sz w:val="16"/>
                      <w:szCs w:val="18"/>
                    </w:rPr>
                    <w:t>os</w:t>
                  </w:r>
                  <w:r w:rsidR="003E7881" w:rsidRPr="00F16092">
                    <w:rPr>
                      <w:rFonts w:ascii="ITC Avant Garde" w:hAnsi="ITC Avant Garde"/>
                      <w:sz w:val="16"/>
                      <w:szCs w:val="18"/>
                    </w:rPr>
                    <w:t xml:space="preserve">, </w:t>
                  </w:r>
                  <w:r w:rsidRPr="00F16092">
                    <w:rPr>
                      <w:rFonts w:ascii="ITC Avant Garde" w:hAnsi="ITC Avant Garde"/>
                      <w:sz w:val="16"/>
                      <w:szCs w:val="18"/>
                    </w:rPr>
                    <w:t xml:space="preserve">con </w:t>
                  </w:r>
                  <w:r w:rsidR="003E7881" w:rsidRPr="00F16092">
                    <w:rPr>
                      <w:rFonts w:ascii="ITC Avant Garde" w:hAnsi="ITC Avant Garde"/>
                      <w:sz w:val="16"/>
                      <w:szCs w:val="18"/>
                    </w:rPr>
                    <w:t>los ajustes necesarios a efecto de establecer el Servicio de Televisión Restringida como aquel en el que se debe proporcionar información</w:t>
                  </w:r>
                  <w:r w:rsidR="00047882" w:rsidRPr="00F16092">
                    <w:rPr>
                      <w:rFonts w:ascii="ITC Avant Garde" w:hAnsi="ITC Avant Garde"/>
                      <w:sz w:val="16"/>
                      <w:szCs w:val="18"/>
                    </w:rPr>
                    <w:t xml:space="preserve"> a través de la GEP.</w:t>
                  </w:r>
                  <w:r w:rsidR="003E7881" w:rsidRPr="00F16092">
                    <w:rPr>
                      <w:rFonts w:ascii="ITC Avant Garde" w:hAnsi="ITC Avant Garde"/>
                      <w:sz w:val="16"/>
                      <w:szCs w:val="18"/>
                    </w:rPr>
                    <w:t xml:space="preserve"> </w:t>
                  </w:r>
                </w:p>
              </w:tc>
            </w:tr>
            <w:tr w:rsidR="00644EA7" w:rsidRPr="00F16092" w14:paraId="3136043A"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AA4EB2" w14:textId="77777777" w:rsidR="002B5047" w:rsidRPr="00F16092" w:rsidRDefault="00AB55CB" w:rsidP="002B5047">
                  <w:pPr>
                    <w:jc w:val="center"/>
                    <w:rPr>
                      <w:rFonts w:ascii="ITC Avant Garde" w:hAnsi="ITC Avant Garde"/>
                      <w:sz w:val="16"/>
                      <w:szCs w:val="18"/>
                    </w:rPr>
                  </w:pPr>
                  <w:sdt>
                    <w:sdtPr>
                      <w:rPr>
                        <w:rFonts w:ascii="ITC Avant Garde" w:hAnsi="ITC Avant Garde"/>
                        <w:sz w:val="16"/>
                        <w:szCs w:val="18"/>
                      </w:rPr>
                      <w:alias w:val="Tipo"/>
                      <w:tag w:val="Tipo"/>
                      <w:id w:val="-619220071"/>
                      <w:placeholder>
                        <w:docPart w:val="BCFE7CACE3904D8CA36D672DE792EF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B5047" w:rsidRPr="00F16092">
                        <w:rPr>
                          <w:rFonts w:ascii="ITC Avant Garde" w:hAnsi="ITC Avant Garde"/>
                          <w:sz w:val="16"/>
                          <w:szCs w:val="18"/>
                        </w:rPr>
                        <w:t>Definición</w:t>
                      </w:r>
                    </w:sdtContent>
                  </w:sdt>
                </w:p>
                <w:p w14:paraId="2999C547" w14:textId="77777777" w:rsidR="002B5047" w:rsidRPr="00F16092" w:rsidRDefault="002B5047" w:rsidP="002B5047">
                  <w:pPr>
                    <w:jc w:val="center"/>
                    <w:rPr>
                      <w:rFonts w:ascii="ITC Avant Garde" w:hAnsi="ITC Avant Garde"/>
                      <w:sz w:val="16"/>
                      <w:szCs w:val="18"/>
                    </w:rPr>
                  </w:pPr>
                  <w:r w:rsidRPr="00F16092">
                    <w:rPr>
                      <w:rFonts w:ascii="ITC Avant Garde" w:hAnsi="ITC Avant Garde"/>
                      <w:b/>
                      <w:sz w:val="16"/>
                      <w:szCs w:val="18"/>
                    </w:rPr>
                    <w:t>Subtitulaje Oculto</w:t>
                  </w:r>
                </w:p>
              </w:tc>
              <w:tc>
                <w:tcPr>
                  <w:tcW w:w="1417" w:type="dxa"/>
                  <w:tcBorders>
                    <w:left w:val="single" w:sz="4" w:space="0" w:color="auto"/>
                    <w:right w:val="single" w:sz="4" w:space="0" w:color="auto"/>
                  </w:tcBorders>
                  <w:shd w:val="clear" w:color="auto" w:fill="FFFFFF" w:themeFill="background1"/>
                </w:tcPr>
                <w:p w14:paraId="0B31FAA1" w14:textId="77777777" w:rsidR="002B5047" w:rsidRPr="00F16092" w:rsidRDefault="002B5047" w:rsidP="00047882">
                  <w:pPr>
                    <w:jc w:val="both"/>
                    <w:rPr>
                      <w:rFonts w:ascii="ITC Avant Garde" w:hAnsi="ITC Avant Garde"/>
                      <w:sz w:val="16"/>
                      <w:szCs w:val="18"/>
                    </w:rPr>
                  </w:pPr>
                  <w:r w:rsidRPr="00F16092">
                    <w:rPr>
                      <w:rFonts w:ascii="ITC Avant Garde" w:hAnsi="ITC Avant Garde"/>
                      <w:sz w:val="16"/>
                      <w:szCs w:val="18"/>
                    </w:rPr>
                    <w:t xml:space="preserve">Concesionarios de Televisión Restringida </w:t>
                  </w:r>
                </w:p>
              </w:tc>
              <w:tc>
                <w:tcPr>
                  <w:tcW w:w="1138" w:type="dxa"/>
                  <w:tcBorders>
                    <w:left w:val="single" w:sz="4" w:space="0" w:color="auto"/>
                    <w:right w:val="single" w:sz="4" w:space="0" w:color="auto"/>
                  </w:tcBorders>
                  <w:shd w:val="clear" w:color="auto" w:fill="FFFFFF" w:themeFill="background1"/>
                </w:tcPr>
                <w:p w14:paraId="1768B10E" w14:textId="77777777" w:rsidR="002B5047" w:rsidRPr="00F16092" w:rsidRDefault="002B5047" w:rsidP="002B5047">
                  <w:pPr>
                    <w:jc w:val="center"/>
                    <w:rPr>
                      <w:rFonts w:ascii="ITC Avant Garde" w:hAnsi="ITC Avant Garde"/>
                      <w:sz w:val="16"/>
                      <w:szCs w:val="18"/>
                    </w:rPr>
                  </w:pPr>
                  <w:r w:rsidRPr="00F16092">
                    <w:rPr>
                      <w:rFonts w:ascii="ITC Avant Garde" w:hAnsi="ITC Avant Garde"/>
                      <w:sz w:val="16"/>
                      <w:szCs w:val="18"/>
                    </w:rPr>
                    <w:t xml:space="preserve">2, fracción </w:t>
                  </w:r>
                  <w:r w:rsidR="00C039B7" w:rsidRPr="00F16092">
                    <w:rPr>
                      <w:rFonts w:ascii="ITC Avant Garde" w:hAnsi="ITC Avant Garde"/>
                      <w:sz w:val="16"/>
                      <w:szCs w:val="18"/>
                    </w:rPr>
                    <w:t>XV</w:t>
                  </w:r>
                </w:p>
                <w:p w14:paraId="265D3344" w14:textId="77777777" w:rsidR="002B5047" w:rsidRPr="00F16092" w:rsidRDefault="002B5047" w:rsidP="002B5047">
                  <w:pPr>
                    <w:jc w:val="center"/>
                    <w:rPr>
                      <w:rFonts w:ascii="ITC Avant Garde" w:hAnsi="ITC Avant Garde"/>
                      <w:sz w:val="16"/>
                      <w:szCs w:val="18"/>
                    </w:rPr>
                  </w:pPr>
                </w:p>
              </w:tc>
              <w:sdt>
                <w:sdtPr>
                  <w:rPr>
                    <w:rFonts w:ascii="ITC Avant Garde" w:hAnsi="ITC Avant Garde"/>
                    <w:sz w:val="16"/>
                    <w:szCs w:val="18"/>
                  </w:rPr>
                  <w:alias w:val="Tipo"/>
                  <w:tag w:val="Tipo"/>
                  <w:id w:val="430246993"/>
                  <w:placeholder>
                    <w:docPart w:val="89C73BBC62B54C80ADB6304C99A819B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60846EA0" w14:textId="77777777" w:rsidR="002B5047" w:rsidRPr="00F16092" w:rsidRDefault="00571C31" w:rsidP="002B5047">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5394CF6F" w14:textId="77777777" w:rsidR="002B5047" w:rsidRPr="00F16092" w:rsidRDefault="002B5047" w:rsidP="00495B15">
                  <w:pPr>
                    <w:jc w:val="both"/>
                    <w:rPr>
                      <w:rFonts w:ascii="ITC Avant Garde" w:hAnsi="ITC Avant Garde"/>
                      <w:sz w:val="16"/>
                      <w:szCs w:val="18"/>
                    </w:rPr>
                  </w:pPr>
                  <w:r w:rsidRPr="00F16092">
                    <w:rPr>
                      <w:rFonts w:ascii="ITC Avant Garde" w:hAnsi="ITC Avant Garde"/>
                      <w:sz w:val="16"/>
                      <w:szCs w:val="18"/>
                    </w:rPr>
                    <w:t>Concesionarios de Televisión Restringida</w:t>
                  </w:r>
                  <w:r w:rsidRPr="00F16092" w:rsidDel="00A115B1">
                    <w:rPr>
                      <w:rFonts w:ascii="ITC Avant Garde" w:hAnsi="ITC Avant Garde"/>
                      <w:sz w:val="16"/>
                      <w:szCs w:val="18"/>
                    </w:rPr>
                    <w:t xml:space="preserve"> </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EE6B0F7" w14:textId="77777777" w:rsidR="005879EE" w:rsidRPr="00F16092" w:rsidRDefault="002B5047" w:rsidP="005879EE">
                  <w:pPr>
                    <w:jc w:val="both"/>
                    <w:rPr>
                      <w:rFonts w:ascii="ITC Avant Garde" w:hAnsi="ITC Avant Garde"/>
                      <w:sz w:val="16"/>
                      <w:szCs w:val="18"/>
                    </w:rPr>
                  </w:pPr>
                  <w:r w:rsidRPr="00F16092">
                    <w:rPr>
                      <w:rFonts w:ascii="ITC Avant Garde" w:hAnsi="ITC Avant Garde"/>
                      <w:sz w:val="16"/>
                      <w:szCs w:val="18"/>
                    </w:rPr>
                    <w:t xml:space="preserve">La definición </w:t>
                  </w:r>
                  <w:r w:rsidR="005879EE" w:rsidRPr="00F16092">
                    <w:rPr>
                      <w:rFonts w:ascii="ITC Avant Garde" w:hAnsi="ITC Avant Garde"/>
                      <w:sz w:val="16"/>
                      <w:szCs w:val="18"/>
                    </w:rPr>
                    <w:t>es reproducción de la definición prevista por la fracción XI del artículo</w:t>
                  </w:r>
                  <w:r w:rsidR="00047882" w:rsidRPr="00F16092">
                    <w:rPr>
                      <w:rFonts w:ascii="ITC Avant Garde" w:hAnsi="ITC Avant Garde"/>
                      <w:sz w:val="16"/>
                      <w:szCs w:val="18"/>
                    </w:rPr>
                    <w:t xml:space="preserve"> </w:t>
                  </w:r>
                  <w:r w:rsidR="005879EE" w:rsidRPr="00F16092">
                    <w:rPr>
                      <w:rFonts w:ascii="ITC Avant Garde" w:hAnsi="ITC Avant Garde"/>
                      <w:sz w:val="16"/>
                      <w:szCs w:val="18"/>
                    </w:rPr>
                    <w:t xml:space="preserve">2 de los Lineamientos Generales sobre Accesibilidad al Servicio de Televisión Radiodifundida emitidos por </w:t>
                  </w:r>
                </w:p>
                <w:p w14:paraId="431FACD3" w14:textId="77777777" w:rsidR="002B5047" w:rsidRPr="00F16092" w:rsidRDefault="005879EE" w:rsidP="00047882">
                  <w:pPr>
                    <w:jc w:val="both"/>
                    <w:rPr>
                      <w:rFonts w:ascii="ITC Avant Garde" w:hAnsi="ITC Avant Garde"/>
                      <w:sz w:val="16"/>
                      <w:szCs w:val="18"/>
                    </w:rPr>
                  </w:pPr>
                  <w:r w:rsidRPr="00F16092">
                    <w:rPr>
                      <w:rFonts w:ascii="ITC Avant Garde" w:hAnsi="ITC Avant Garde"/>
                      <w:sz w:val="16"/>
                      <w:szCs w:val="18"/>
                    </w:rPr>
                    <w:t xml:space="preserve">el Pleno del IFT. La definición se considera necesaria para </w:t>
                  </w:r>
                  <w:r w:rsidR="00047882" w:rsidRPr="00F16092">
                    <w:rPr>
                      <w:rFonts w:ascii="ITC Avant Garde" w:hAnsi="ITC Avant Garde"/>
                      <w:sz w:val="16"/>
                      <w:szCs w:val="18"/>
                    </w:rPr>
                    <w:t xml:space="preserve">el correcto entendimiento e interpretación </w:t>
                  </w:r>
                  <w:r w:rsidRPr="00F16092">
                    <w:rPr>
                      <w:rFonts w:ascii="ITC Avant Garde" w:hAnsi="ITC Avant Garde"/>
                      <w:sz w:val="16"/>
                      <w:szCs w:val="18"/>
                    </w:rPr>
                    <w:t>del Proyecto.</w:t>
                  </w:r>
                </w:p>
              </w:tc>
            </w:tr>
            <w:tr w:rsidR="00644EA7" w:rsidRPr="00F16092" w14:paraId="1DE7E00F"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4CFC4B" w14:textId="77777777" w:rsidR="005A544A" w:rsidRPr="00F16092" w:rsidRDefault="00AB55CB" w:rsidP="005A544A">
                  <w:pPr>
                    <w:jc w:val="center"/>
                    <w:rPr>
                      <w:rFonts w:ascii="ITC Avant Garde" w:hAnsi="ITC Avant Garde"/>
                      <w:sz w:val="16"/>
                      <w:szCs w:val="18"/>
                    </w:rPr>
                  </w:pPr>
                  <w:sdt>
                    <w:sdtPr>
                      <w:rPr>
                        <w:rFonts w:ascii="ITC Avant Garde" w:hAnsi="ITC Avant Garde"/>
                        <w:sz w:val="16"/>
                        <w:szCs w:val="18"/>
                      </w:rPr>
                      <w:alias w:val="Tipo"/>
                      <w:tag w:val="Tipo"/>
                      <w:id w:val="468403388"/>
                      <w:placeholder>
                        <w:docPart w:val="6DA66CE89A764F70B5A66BB10DD0F2B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A544A" w:rsidRPr="00F16092">
                        <w:rPr>
                          <w:rFonts w:ascii="ITC Avant Garde" w:hAnsi="ITC Avant Garde"/>
                          <w:sz w:val="16"/>
                          <w:szCs w:val="18"/>
                        </w:rPr>
                        <w:t>Obligación</w:t>
                      </w:r>
                    </w:sdtContent>
                  </w:sdt>
                </w:p>
                <w:p w14:paraId="247766D8" w14:textId="77777777" w:rsidR="005A544A" w:rsidRPr="00F16092" w:rsidRDefault="005A544A" w:rsidP="005A544A">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13B13CA6" w14:textId="77777777" w:rsidR="005A544A" w:rsidRPr="00F16092" w:rsidRDefault="005A544A" w:rsidP="00824656">
                  <w:pPr>
                    <w:jc w:val="both"/>
                    <w:rPr>
                      <w:rFonts w:ascii="ITC Avant Garde" w:hAnsi="ITC Avant Garde"/>
                      <w:sz w:val="16"/>
                      <w:szCs w:val="18"/>
                    </w:rPr>
                  </w:pPr>
                  <w:r w:rsidRPr="00F16092">
                    <w:rPr>
                      <w:rFonts w:ascii="ITC Avant Garde" w:hAnsi="ITC Avant Garde"/>
                      <w:sz w:val="16"/>
                      <w:szCs w:val="18"/>
                    </w:rPr>
                    <w:t xml:space="preserve">Concesionarios de Televisión Restringida </w:t>
                  </w:r>
                </w:p>
              </w:tc>
              <w:tc>
                <w:tcPr>
                  <w:tcW w:w="1138" w:type="dxa"/>
                  <w:tcBorders>
                    <w:left w:val="single" w:sz="4" w:space="0" w:color="auto"/>
                    <w:right w:val="single" w:sz="4" w:space="0" w:color="auto"/>
                  </w:tcBorders>
                  <w:shd w:val="clear" w:color="auto" w:fill="FFFFFF" w:themeFill="background1"/>
                </w:tcPr>
                <w:p w14:paraId="11705572" w14:textId="77777777" w:rsidR="005A544A" w:rsidRPr="00F16092" w:rsidRDefault="005A544A" w:rsidP="005A544A">
                  <w:pPr>
                    <w:jc w:val="center"/>
                    <w:rPr>
                      <w:rFonts w:ascii="ITC Avant Garde" w:hAnsi="ITC Avant Garde"/>
                      <w:sz w:val="16"/>
                      <w:szCs w:val="18"/>
                    </w:rPr>
                  </w:pPr>
                  <w:r w:rsidRPr="00F16092">
                    <w:rPr>
                      <w:rFonts w:ascii="ITC Avant Garde" w:hAnsi="ITC Avant Garde"/>
                      <w:sz w:val="16"/>
                      <w:szCs w:val="18"/>
                    </w:rPr>
                    <w:t>3</w:t>
                  </w:r>
                  <w:r w:rsidR="00644EA7">
                    <w:rPr>
                      <w:rFonts w:ascii="ITC Avant Garde" w:hAnsi="ITC Avant Garde"/>
                      <w:sz w:val="16"/>
                      <w:szCs w:val="18"/>
                    </w:rPr>
                    <w:t xml:space="preserve">, apartado A, </w:t>
                  </w:r>
                  <w:r w:rsidR="00FB4516" w:rsidRPr="00F16092">
                    <w:rPr>
                      <w:rFonts w:ascii="ITC Avant Garde" w:hAnsi="ITC Avant Garde"/>
                      <w:sz w:val="16"/>
                      <w:szCs w:val="18"/>
                    </w:rPr>
                    <w:t>fracciones I a IV</w:t>
                  </w:r>
                </w:p>
              </w:tc>
              <w:sdt>
                <w:sdtPr>
                  <w:rPr>
                    <w:rFonts w:ascii="ITC Avant Garde" w:hAnsi="ITC Avant Garde"/>
                    <w:sz w:val="16"/>
                    <w:szCs w:val="18"/>
                  </w:rPr>
                  <w:alias w:val="Tipo"/>
                  <w:tag w:val="Tipo"/>
                  <w:id w:val="647713336"/>
                  <w:placeholder>
                    <w:docPart w:val="3425A252FBB4499B9BA5027BB796CD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1D8A9F2D" w14:textId="77777777" w:rsidR="005A544A" w:rsidRPr="00F16092" w:rsidRDefault="005A544A" w:rsidP="005A544A">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6A0953FE" w14:textId="77777777" w:rsidR="005A544A" w:rsidRPr="00F16092" w:rsidRDefault="00FB4516" w:rsidP="00495B15">
                  <w:pPr>
                    <w:jc w:val="both"/>
                    <w:rPr>
                      <w:rFonts w:ascii="ITC Avant Garde" w:hAnsi="ITC Avant Garde"/>
                      <w:sz w:val="16"/>
                      <w:szCs w:val="18"/>
                    </w:rPr>
                  </w:pPr>
                  <w:r w:rsidRPr="00F16092">
                    <w:rPr>
                      <w:rFonts w:ascii="ITC Avant Garde" w:hAnsi="ITC Avant Garde"/>
                      <w:sz w:val="16"/>
                      <w:szCs w:val="18"/>
                    </w:rPr>
                    <w:t>C</w:t>
                  </w:r>
                  <w:r w:rsidR="00495B15" w:rsidRPr="00F16092">
                    <w:rPr>
                      <w:rFonts w:ascii="ITC Avant Garde" w:hAnsi="ITC Avant Garde"/>
                      <w:sz w:val="16"/>
                      <w:szCs w:val="18"/>
                    </w:rPr>
                    <w:t>oncesionarios</w:t>
                  </w:r>
                  <w:r w:rsidRPr="00F16092">
                    <w:rPr>
                      <w:rFonts w:ascii="ITC Avant Garde" w:hAnsi="ITC Avant Garde"/>
                      <w:sz w:val="16"/>
                      <w:szCs w:val="18"/>
                    </w:rPr>
                    <w:t xml:space="preserve">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E81E87" w14:textId="77777777" w:rsidR="005A544A" w:rsidRPr="00F16092" w:rsidRDefault="00FB4516" w:rsidP="00FB4516">
                  <w:pPr>
                    <w:jc w:val="both"/>
                    <w:rPr>
                      <w:rFonts w:ascii="ITC Avant Garde" w:hAnsi="ITC Avant Garde"/>
                      <w:sz w:val="16"/>
                      <w:szCs w:val="18"/>
                    </w:rPr>
                  </w:pPr>
                  <w:r w:rsidRPr="00F16092">
                    <w:rPr>
                      <w:rFonts w:ascii="ITC Avant Garde" w:hAnsi="ITC Avant Garde"/>
                      <w:sz w:val="16"/>
                      <w:szCs w:val="18"/>
                    </w:rPr>
                    <w:t>Establece la información que obligatoriamente deben contener las GEP del STR.</w:t>
                  </w:r>
                </w:p>
              </w:tc>
            </w:tr>
            <w:tr w:rsidR="00644EA7" w:rsidRPr="00F16092" w14:paraId="211677ED"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8B7013" w14:textId="77777777" w:rsidR="005A544A" w:rsidRPr="00F16092" w:rsidRDefault="00AB55CB" w:rsidP="005A544A">
                  <w:pPr>
                    <w:jc w:val="center"/>
                    <w:rPr>
                      <w:rFonts w:ascii="ITC Avant Garde" w:hAnsi="ITC Avant Garde"/>
                      <w:sz w:val="16"/>
                      <w:szCs w:val="18"/>
                    </w:rPr>
                  </w:pPr>
                  <w:sdt>
                    <w:sdtPr>
                      <w:rPr>
                        <w:rFonts w:ascii="ITC Avant Garde" w:hAnsi="ITC Avant Garde"/>
                        <w:sz w:val="16"/>
                        <w:szCs w:val="18"/>
                      </w:rPr>
                      <w:alias w:val="Tipo"/>
                      <w:tag w:val="Tipo"/>
                      <w:id w:val="-1825809439"/>
                      <w:placeholder>
                        <w:docPart w:val="3F10CEB861B04C96B5088A30E84FD63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A544A" w:rsidRPr="00F16092">
                        <w:rPr>
                          <w:rFonts w:ascii="ITC Avant Garde" w:hAnsi="ITC Avant Garde"/>
                          <w:sz w:val="16"/>
                          <w:szCs w:val="18"/>
                        </w:rPr>
                        <w:t>Obligación</w:t>
                      </w:r>
                    </w:sdtContent>
                  </w:sdt>
                </w:p>
                <w:p w14:paraId="77576476" w14:textId="77777777" w:rsidR="005A544A" w:rsidRPr="00F16092" w:rsidRDefault="005A544A" w:rsidP="005A544A">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6EB601B8" w14:textId="77777777" w:rsidR="005A544A" w:rsidRPr="00F16092" w:rsidRDefault="005A544A" w:rsidP="00105DE5">
                  <w:pPr>
                    <w:jc w:val="both"/>
                    <w:rPr>
                      <w:rFonts w:ascii="ITC Avant Garde" w:hAnsi="ITC Avant Garde"/>
                      <w:sz w:val="16"/>
                      <w:szCs w:val="18"/>
                    </w:rPr>
                  </w:pPr>
                  <w:r w:rsidRPr="00F16092">
                    <w:rPr>
                      <w:rFonts w:ascii="ITC Avant Garde" w:hAnsi="ITC Avant Garde"/>
                      <w:sz w:val="16"/>
                      <w:szCs w:val="18"/>
                    </w:rPr>
                    <w:t>Programadores</w:t>
                  </w:r>
                </w:p>
              </w:tc>
              <w:tc>
                <w:tcPr>
                  <w:tcW w:w="1138" w:type="dxa"/>
                  <w:tcBorders>
                    <w:left w:val="single" w:sz="4" w:space="0" w:color="auto"/>
                    <w:right w:val="single" w:sz="4" w:space="0" w:color="auto"/>
                  </w:tcBorders>
                  <w:shd w:val="clear" w:color="auto" w:fill="FFFFFF" w:themeFill="background1"/>
                </w:tcPr>
                <w:p w14:paraId="576CDD9D" w14:textId="77777777" w:rsidR="005A544A" w:rsidRPr="00F16092" w:rsidRDefault="00FB4516" w:rsidP="005A544A">
                  <w:pPr>
                    <w:jc w:val="center"/>
                    <w:rPr>
                      <w:rFonts w:ascii="ITC Avant Garde" w:hAnsi="ITC Avant Garde"/>
                      <w:sz w:val="16"/>
                      <w:szCs w:val="18"/>
                    </w:rPr>
                  </w:pPr>
                  <w:r w:rsidRPr="00F16092">
                    <w:rPr>
                      <w:rFonts w:ascii="ITC Avant Garde" w:hAnsi="ITC Avant Garde"/>
                      <w:sz w:val="16"/>
                      <w:szCs w:val="18"/>
                    </w:rPr>
                    <w:t xml:space="preserve">3, </w:t>
                  </w:r>
                  <w:r w:rsidR="00644EA7">
                    <w:rPr>
                      <w:rFonts w:ascii="ITC Avant Garde" w:hAnsi="ITC Avant Garde"/>
                      <w:sz w:val="16"/>
                      <w:szCs w:val="18"/>
                    </w:rPr>
                    <w:t xml:space="preserve">apartado A </w:t>
                  </w:r>
                  <w:r w:rsidRPr="00F16092">
                    <w:rPr>
                      <w:rFonts w:ascii="ITC Avant Garde" w:hAnsi="ITC Avant Garde"/>
                      <w:sz w:val="16"/>
                      <w:szCs w:val="18"/>
                    </w:rPr>
                    <w:t xml:space="preserve">fracción IV y </w:t>
                  </w:r>
                  <w:r w:rsidR="005A544A" w:rsidRPr="00F16092">
                    <w:rPr>
                      <w:rFonts w:ascii="ITC Avant Garde" w:hAnsi="ITC Avant Garde"/>
                      <w:sz w:val="16"/>
                      <w:szCs w:val="18"/>
                    </w:rPr>
                    <w:t>4</w:t>
                  </w:r>
                </w:p>
              </w:tc>
              <w:sdt>
                <w:sdtPr>
                  <w:rPr>
                    <w:rFonts w:ascii="ITC Avant Garde" w:hAnsi="ITC Avant Garde"/>
                    <w:sz w:val="16"/>
                    <w:szCs w:val="18"/>
                  </w:rPr>
                  <w:alias w:val="Tipo"/>
                  <w:tag w:val="Tipo"/>
                  <w:id w:val="-1845076277"/>
                  <w:placeholder>
                    <w:docPart w:val="2406756D44364409A04E649B614D25E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067EADED" w14:textId="77777777" w:rsidR="005A544A" w:rsidRPr="00F16092" w:rsidRDefault="005A544A" w:rsidP="005A544A">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44E30110" w14:textId="77777777" w:rsidR="005A544A" w:rsidRPr="00F16092" w:rsidRDefault="005A544A" w:rsidP="005A544A">
                  <w:pPr>
                    <w:jc w:val="both"/>
                    <w:rPr>
                      <w:rFonts w:ascii="ITC Avant Garde" w:hAnsi="ITC Avant Garde"/>
                      <w:sz w:val="16"/>
                      <w:szCs w:val="18"/>
                    </w:rPr>
                  </w:pPr>
                  <w:r w:rsidRPr="00F16092">
                    <w:rPr>
                      <w:rFonts w:ascii="ITC Avant Garde" w:hAnsi="ITC Avant Garde"/>
                      <w:sz w:val="16"/>
                      <w:szCs w:val="18"/>
                    </w:rPr>
                    <w:t>Programadores</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3ACA3D8" w14:textId="77777777" w:rsidR="005A544A" w:rsidRPr="00F16092" w:rsidRDefault="005A544A" w:rsidP="00FB4516">
                  <w:pPr>
                    <w:jc w:val="both"/>
                    <w:rPr>
                      <w:rFonts w:ascii="ITC Avant Garde" w:hAnsi="ITC Avant Garde"/>
                      <w:sz w:val="16"/>
                      <w:szCs w:val="18"/>
                    </w:rPr>
                  </w:pPr>
                  <w:r w:rsidRPr="00F16092">
                    <w:rPr>
                      <w:rFonts w:ascii="ITC Avant Garde" w:hAnsi="ITC Avant Garde"/>
                      <w:sz w:val="16"/>
                      <w:szCs w:val="18"/>
                    </w:rPr>
                    <w:t xml:space="preserve">Los Programadores </w:t>
                  </w:r>
                  <w:r w:rsidR="00FB4516" w:rsidRPr="00F16092">
                    <w:rPr>
                      <w:rFonts w:ascii="ITC Avant Garde" w:hAnsi="ITC Avant Garde"/>
                      <w:sz w:val="16"/>
                      <w:szCs w:val="18"/>
                    </w:rPr>
                    <w:t>deben</w:t>
                  </w:r>
                  <w:r w:rsidRPr="00F16092">
                    <w:rPr>
                      <w:rFonts w:ascii="ITC Avant Garde" w:hAnsi="ITC Avant Garde"/>
                      <w:sz w:val="16"/>
                      <w:szCs w:val="18"/>
                    </w:rPr>
                    <w:t xml:space="preserve"> enviar a los Concesionarios del Servicio de Televisión Restringida la información prevista en el artículo 3</w:t>
                  </w:r>
                  <w:r w:rsidR="00FB4516" w:rsidRPr="00F16092">
                    <w:rPr>
                      <w:rFonts w:ascii="ITC Avant Garde" w:hAnsi="ITC Avant Garde"/>
                      <w:sz w:val="16"/>
                      <w:szCs w:val="18"/>
                    </w:rPr>
                    <w:t>, fracción IV</w:t>
                  </w:r>
                  <w:r w:rsidRPr="00F16092">
                    <w:rPr>
                      <w:rFonts w:ascii="ITC Avant Garde" w:hAnsi="ITC Avant Garde"/>
                      <w:sz w:val="16"/>
                      <w:szCs w:val="18"/>
                    </w:rPr>
                    <w:t xml:space="preserve"> </w:t>
                  </w:r>
                  <w:r w:rsidR="00047882" w:rsidRPr="00F16092">
                    <w:rPr>
                      <w:rFonts w:ascii="ITC Avant Garde" w:hAnsi="ITC Avant Garde"/>
                      <w:sz w:val="16"/>
                      <w:szCs w:val="18"/>
                    </w:rPr>
                    <w:t xml:space="preserve">y 4 </w:t>
                  </w:r>
                  <w:r w:rsidRPr="00F16092">
                    <w:rPr>
                      <w:rFonts w:ascii="ITC Avant Garde" w:hAnsi="ITC Avant Garde"/>
                      <w:sz w:val="16"/>
                      <w:szCs w:val="18"/>
                    </w:rPr>
                    <w:t xml:space="preserve">del </w:t>
                  </w:r>
                  <w:r w:rsidR="00FB4516" w:rsidRPr="00F16092">
                    <w:rPr>
                      <w:rFonts w:ascii="ITC Avant Garde" w:hAnsi="ITC Avant Garde"/>
                      <w:sz w:val="16"/>
                      <w:szCs w:val="18"/>
                    </w:rPr>
                    <w:t xml:space="preserve">Proyecto </w:t>
                  </w:r>
                  <w:r w:rsidRPr="00F16092">
                    <w:rPr>
                      <w:rFonts w:ascii="ITC Avant Garde" w:hAnsi="ITC Avant Garde"/>
                      <w:sz w:val="16"/>
                      <w:szCs w:val="18"/>
                    </w:rPr>
                    <w:t xml:space="preserve">respecto de su programación, </w:t>
                  </w:r>
                  <w:r w:rsidR="00FB4516" w:rsidRPr="00F16092">
                    <w:rPr>
                      <w:rFonts w:ascii="ITC Avant Garde" w:hAnsi="ITC Avant Garde"/>
                      <w:sz w:val="16"/>
                      <w:szCs w:val="18"/>
                    </w:rPr>
                    <w:t xml:space="preserve">con objeto de que </w:t>
                  </w:r>
                  <w:r w:rsidR="00047882" w:rsidRPr="00F16092">
                    <w:rPr>
                      <w:rFonts w:ascii="ITC Avant Garde" w:hAnsi="ITC Avant Garde"/>
                      <w:sz w:val="16"/>
                      <w:szCs w:val="18"/>
                    </w:rPr>
                    <w:t>l</w:t>
                  </w:r>
                  <w:r w:rsidR="00FB4516" w:rsidRPr="00F16092">
                    <w:rPr>
                      <w:rFonts w:ascii="ITC Avant Garde" w:hAnsi="ITC Avant Garde"/>
                      <w:sz w:val="16"/>
                      <w:szCs w:val="18"/>
                    </w:rPr>
                    <w:t>os Concesionarios la incluyan en sus GEP</w:t>
                  </w:r>
                  <w:r w:rsidR="00047882" w:rsidRPr="00F16092">
                    <w:rPr>
                      <w:rFonts w:ascii="ITC Avant Garde" w:hAnsi="ITC Avant Garde"/>
                      <w:sz w:val="16"/>
                      <w:szCs w:val="18"/>
                    </w:rPr>
                    <w:t>, conforme a lo dispuesto por el párrafo cuarto del artículo 227 de la LFTR</w:t>
                  </w:r>
                  <w:r w:rsidR="00FB4516" w:rsidRPr="00F16092">
                    <w:rPr>
                      <w:rFonts w:ascii="ITC Avant Garde" w:hAnsi="ITC Avant Garde"/>
                      <w:sz w:val="16"/>
                      <w:szCs w:val="18"/>
                    </w:rPr>
                    <w:t>.</w:t>
                  </w:r>
                </w:p>
              </w:tc>
            </w:tr>
            <w:tr w:rsidR="00644EA7" w:rsidRPr="00F16092" w14:paraId="3509C96B"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038C7F" w14:textId="77777777" w:rsidR="006341C3" w:rsidRPr="00F16092" w:rsidRDefault="00AB55CB" w:rsidP="006341C3">
                  <w:pPr>
                    <w:jc w:val="center"/>
                    <w:rPr>
                      <w:rFonts w:ascii="ITC Avant Garde" w:hAnsi="ITC Avant Garde"/>
                      <w:sz w:val="16"/>
                      <w:szCs w:val="18"/>
                    </w:rPr>
                  </w:pPr>
                  <w:sdt>
                    <w:sdtPr>
                      <w:rPr>
                        <w:rFonts w:ascii="ITC Avant Garde" w:hAnsi="ITC Avant Garde"/>
                        <w:sz w:val="16"/>
                        <w:szCs w:val="18"/>
                      </w:rPr>
                      <w:alias w:val="Tipo"/>
                      <w:tag w:val="Tipo"/>
                      <w:id w:val="1193503503"/>
                      <w:placeholder>
                        <w:docPart w:val="64E4DFA4DB9D4BF69BF1D35A6F90312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341C3" w:rsidRPr="00F16092">
                        <w:rPr>
                          <w:rFonts w:ascii="ITC Avant Garde" w:hAnsi="ITC Avant Garde"/>
                          <w:sz w:val="16"/>
                          <w:szCs w:val="18"/>
                        </w:rPr>
                        <w:t>Beneficio condicionado</w:t>
                      </w:r>
                    </w:sdtContent>
                  </w:sdt>
                </w:p>
                <w:p w14:paraId="0131D655" w14:textId="77777777" w:rsidR="006341C3" w:rsidRPr="00F16092" w:rsidRDefault="006341C3" w:rsidP="006341C3">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6FF82775" w14:textId="77777777" w:rsidR="006341C3" w:rsidRPr="00F16092" w:rsidRDefault="006341C3" w:rsidP="00047882">
                  <w:pPr>
                    <w:jc w:val="both"/>
                    <w:rPr>
                      <w:rFonts w:ascii="ITC Avant Garde" w:hAnsi="ITC Avant Garde"/>
                      <w:sz w:val="16"/>
                      <w:szCs w:val="18"/>
                    </w:rPr>
                  </w:pPr>
                  <w:r w:rsidRPr="00F16092">
                    <w:rPr>
                      <w:rFonts w:ascii="ITC Avant Garde" w:hAnsi="ITC Avant Garde"/>
                      <w:sz w:val="16"/>
                      <w:szCs w:val="18"/>
                    </w:rPr>
                    <w:t xml:space="preserve">Concesionarios de Televisión </w:t>
                  </w:r>
                  <w:r w:rsidR="00047882" w:rsidRPr="00F16092">
                    <w:rPr>
                      <w:rFonts w:ascii="ITC Avant Garde" w:hAnsi="ITC Avant Garde"/>
                      <w:sz w:val="16"/>
                      <w:szCs w:val="18"/>
                    </w:rPr>
                    <w:t>Restringida</w:t>
                  </w:r>
                </w:p>
              </w:tc>
              <w:tc>
                <w:tcPr>
                  <w:tcW w:w="1138" w:type="dxa"/>
                  <w:tcBorders>
                    <w:left w:val="single" w:sz="4" w:space="0" w:color="auto"/>
                    <w:right w:val="single" w:sz="4" w:space="0" w:color="auto"/>
                  </w:tcBorders>
                  <w:shd w:val="clear" w:color="auto" w:fill="FFFFFF" w:themeFill="background1"/>
                </w:tcPr>
                <w:p w14:paraId="1E0EB6A2" w14:textId="77777777" w:rsidR="006341C3" w:rsidRPr="00F16092" w:rsidRDefault="006341C3" w:rsidP="00644EA7">
                  <w:pPr>
                    <w:jc w:val="center"/>
                    <w:rPr>
                      <w:rFonts w:ascii="ITC Avant Garde" w:hAnsi="ITC Avant Garde"/>
                      <w:sz w:val="16"/>
                      <w:szCs w:val="18"/>
                    </w:rPr>
                  </w:pPr>
                  <w:r w:rsidRPr="00F16092">
                    <w:rPr>
                      <w:rFonts w:ascii="ITC Avant Garde" w:hAnsi="ITC Avant Garde"/>
                      <w:sz w:val="16"/>
                      <w:szCs w:val="18"/>
                    </w:rPr>
                    <w:t>3</w:t>
                  </w:r>
                  <w:r w:rsidR="00644EA7">
                    <w:rPr>
                      <w:rFonts w:ascii="ITC Avant Garde" w:hAnsi="ITC Avant Garde"/>
                      <w:sz w:val="16"/>
                      <w:szCs w:val="18"/>
                    </w:rPr>
                    <w:t>, apartado B, fracciones I a V</w:t>
                  </w:r>
                  <w:r w:rsidR="00C204E8" w:rsidRPr="00F16092">
                    <w:rPr>
                      <w:rFonts w:ascii="ITC Avant Garde" w:hAnsi="ITC Avant Garde"/>
                      <w:sz w:val="16"/>
                      <w:szCs w:val="18"/>
                    </w:rPr>
                    <w:t xml:space="preserve"> </w:t>
                  </w:r>
                </w:p>
              </w:tc>
              <w:sdt>
                <w:sdtPr>
                  <w:rPr>
                    <w:rFonts w:ascii="ITC Avant Garde" w:hAnsi="ITC Avant Garde"/>
                    <w:sz w:val="16"/>
                    <w:szCs w:val="18"/>
                  </w:rPr>
                  <w:alias w:val="Tipo"/>
                  <w:tag w:val="Tipo"/>
                  <w:id w:val="-1240406736"/>
                  <w:placeholder>
                    <w:docPart w:val="DC1796360AD84710BB60AFD89207356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35811EEC"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358C14CF" w14:textId="77777777" w:rsidR="006341C3" w:rsidRPr="00F16092" w:rsidRDefault="006341C3" w:rsidP="00047882">
                  <w:pPr>
                    <w:jc w:val="both"/>
                    <w:rPr>
                      <w:rFonts w:ascii="ITC Avant Garde" w:hAnsi="ITC Avant Garde"/>
                      <w:sz w:val="16"/>
                      <w:szCs w:val="18"/>
                    </w:rPr>
                  </w:pPr>
                  <w:r w:rsidRPr="00F16092">
                    <w:rPr>
                      <w:rFonts w:ascii="ITC Avant Garde" w:hAnsi="ITC Avant Garde"/>
                      <w:sz w:val="16"/>
                      <w:szCs w:val="18"/>
                    </w:rPr>
                    <w:t xml:space="preserve">Concesionarios de Televisión </w:t>
                  </w:r>
                  <w:r w:rsidR="00047882" w:rsidRPr="00F16092">
                    <w:rPr>
                      <w:rFonts w:ascii="ITC Avant Garde" w:hAnsi="ITC Avant Garde"/>
                      <w:sz w:val="16"/>
                      <w:szCs w:val="18"/>
                    </w:rPr>
                    <w:t>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A071134"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Establece la posibilidad con que cuentan los Concesionarios de Televisión Restringida de incluir en sus GEP</w:t>
                  </w:r>
                  <w:r w:rsidR="00047882" w:rsidRPr="00F16092">
                    <w:rPr>
                      <w:rFonts w:ascii="ITC Avant Garde" w:hAnsi="ITC Avant Garde"/>
                      <w:sz w:val="16"/>
                      <w:szCs w:val="18"/>
                    </w:rPr>
                    <w:t xml:space="preserve"> </w:t>
                  </w:r>
                  <w:r w:rsidRPr="00F16092">
                    <w:rPr>
                      <w:rFonts w:ascii="ITC Avant Garde" w:hAnsi="ITC Avant Garde"/>
                      <w:sz w:val="16"/>
                      <w:szCs w:val="18"/>
                    </w:rPr>
                    <w:t>la siguiente información:</w:t>
                  </w:r>
                </w:p>
                <w:p w14:paraId="5C2BE715" w14:textId="77777777" w:rsidR="006341C3" w:rsidRPr="00F16092" w:rsidRDefault="006341C3" w:rsidP="006341C3">
                  <w:pPr>
                    <w:pStyle w:val="Prrafodelista"/>
                    <w:numPr>
                      <w:ilvl w:val="0"/>
                      <w:numId w:val="45"/>
                    </w:numPr>
                    <w:jc w:val="both"/>
                    <w:rPr>
                      <w:rFonts w:ascii="ITC Avant Garde" w:hAnsi="ITC Avant Garde"/>
                      <w:sz w:val="16"/>
                      <w:szCs w:val="18"/>
                    </w:rPr>
                  </w:pPr>
                  <w:r w:rsidRPr="00F16092">
                    <w:rPr>
                      <w:rFonts w:ascii="ITC Avant Garde" w:hAnsi="ITC Avant Garde"/>
                      <w:sz w:val="16"/>
                      <w:szCs w:val="18"/>
                    </w:rPr>
                    <w:t>Género programático;</w:t>
                  </w:r>
                </w:p>
                <w:p w14:paraId="1B4CFFC0" w14:textId="77777777" w:rsidR="006341C3" w:rsidRPr="00F16092" w:rsidRDefault="006341C3" w:rsidP="006341C3">
                  <w:pPr>
                    <w:pStyle w:val="Prrafodelista"/>
                    <w:numPr>
                      <w:ilvl w:val="0"/>
                      <w:numId w:val="45"/>
                    </w:numPr>
                    <w:jc w:val="both"/>
                    <w:rPr>
                      <w:rFonts w:ascii="ITC Avant Garde" w:hAnsi="ITC Avant Garde"/>
                      <w:sz w:val="16"/>
                      <w:szCs w:val="18"/>
                    </w:rPr>
                  </w:pPr>
                  <w:r w:rsidRPr="00F16092">
                    <w:rPr>
                      <w:rFonts w:ascii="ITC Avant Garde" w:hAnsi="ITC Avant Garde"/>
                      <w:sz w:val="16"/>
                      <w:szCs w:val="18"/>
                    </w:rPr>
                    <w:t>Descripción o sinopsis del programa;</w:t>
                  </w:r>
                </w:p>
                <w:p w14:paraId="73FC2A89" w14:textId="77777777" w:rsidR="006341C3" w:rsidRPr="00F16092" w:rsidRDefault="006341C3" w:rsidP="006341C3">
                  <w:pPr>
                    <w:pStyle w:val="Prrafodelista"/>
                    <w:numPr>
                      <w:ilvl w:val="0"/>
                      <w:numId w:val="45"/>
                    </w:numPr>
                    <w:jc w:val="both"/>
                    <w:rPr>
                      <w:rFonts w:ascii="ITC Avant Garde" w:hAnsi="ITC Avant Garde"/>
                      <w:sz w:val="16"/>
                      <w:szCs w:val="18"/>
                    </w:rPr>
                  </w:pPr>
                  <w:r w:rsidRPr="00F16092">
                    <w:rPr>
                      <w:rFonts w:ascii="ITC Avant Garde" w:hAnsi="ITC Avant Garde"/>
                      <w:sz w:val="16"/>
                      <w:szCs w:val="18"/>
                    </w:rPr>
                    <w:t>Duración del programa;</w:t>
                  </w:r>
                </w:p>
                <w:p w14:paraId="2BF8B60B" w14:textId="77777777" w:rsidR="006341C3" w:rsidRPr="00F16092" w:rsidRDefault="006341C3" w:rsidP="006341C3">
                  <w:pPr>
                    <w:pStyle w:val="Prrafodelista"/>
                    <w:numPr>
                      <w:ilvl w:val="0"/>
                      <w:numId w:val="45"/>
                    </w:numPr>
                    <w:jc w:val="both"/>
                    <w:rPr>
                      <w:rFonts w:ascii="ITC Avant Garde" w:hAnsi="ITC Avant Garde"/>
                      <w:sz w:val="16"/>
                      <w:szCs w:val="18"/>
                    </w:rPr>
                  </w:pPr>
                  <w:r w:rsidRPr="00F16092">
                    <w:rPr>
                      <w:rFonts w:ascii="ITC Avant Garde" w:hAnsi="ITC Avant Garde"/>
                      <w:sz w:val="16"/>
                      <w:szCs w:val="18"/>
                    </w:rPr>
                    <w:t xml:space="preserve">Mención o señalamiento, en su caso, de los servicios de accesibilidad para personas con discapacidad con que cuente cada programa o episodio transmitido, y </w:t>
                  </w:r>
                </w:p>
                <w:p w14:paraId="7F6C899A" w14:textId="77777777" w:rsidR="006341C3" w:rsidRPr="00F16092" w:rsidRDefault="006341C3" w:rsidP="006341C3">
                  <w:pPr>
                    <w:pStyle w:val="Prrafodelista"/>
                    <w:numPr>
                      <w:ilvl w:val="0"/>
                      <w:numId w:val="45"/>
                    </w:numPr>
                    <w:jc w:val="both"/>
                    <w:rPr>
                      <w:rFonts w:ascii="ITC Avant Garde" w:hAnsi="ITC Avant Garde"/>
                      <w:sz w:val="16"/>
                      <w:szCs w:val="18"/>
                    </w:rPr>
                  </w:pPr>
                  <w:r w:rsidRPr="00F16092">
                    <w:rPr>
                      <w:rFonts w:ascii="ITC Avant Garde" w:hAnsi="ITC Avant Garde"/>
                      <w:sz w:val="16"/>
                      <w:szCs w:val="18"/>
                    </w:rPr>
                    <w:t>Las advertencias previstas en los Lineamientos de Clasificación para los programas clasificados como B, B15, C y D.</w:t>
                  </w:r>
                </w:p>
                <w:p w14:paraId="01E7CF56" w14:textId="77777777" w:rsidR="006341C3" w:rsidRPr="00F16092" w:rsidRDefault="006341C3" w:rsidP="006341C3">
                  <w:pPr>
                    <w:jc w:val="both"/>
                    <w:rPr>
                      <w:rFonts w:ascii="ITC Avant Garde" w:hAnsi="ITC Avant Garde"/>
                      <w:sz w:val="16"/>
                      <w:szCs w:val="18"/>
                    </w:rPr>
                  </w:pPr>
                </w:p>
              </w:tc>
            </w:tr>
            <w:tr w:rsidR="00644EA7" w:rsidRPr="00F16092" w14:paraId="4FFADF37"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80EA09" w14:textId="77777777" w:rsidR="006341C3" w:rsidRPr="00F16092" w:rsidRDefault="00AB55CB" w:rsidP="006341C3">
                  <w:pPr>
                    <w:jc w:val="center"/>
                    <w:rPr>
                      <w:rFonts w:ascii="ITC Avant Garde" w:hAnsi="ITC Avant Garde"/>
                      <w:sz w:val="16"/>
                      <w:szCs w:val="18"/>
                    </w:rPr>
                  </w:pPr>
                  <w:sdt>
                    <w:sdtPr>
                      <w:rPr>
                        <w:rFonts w:ascii="ITC Avant Garde" w:hAnsi="ITC Avant Garde"/>
                        <w:sz w:val="16"/>
                        <w:szCs w:val="18"/>
                      </w:rPr>
                      <w:alias w:val="Tipo"/>
                      <w:tag w:val="Tipo"/>
                      <w:id w:val="-1204086404"/>
                      <w:placeholder>
                        <w:docPart w:val="285528A1EED8498A93F50718517C21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341C3" w:rsidRPr="00F16092">
                        <w:rPr>
                          <w:rFonts w:ascii="ITC Avant Garde" w:hAnsi="ITC Avant Garde"/>
                          <w:sz w:val="16"/>
                          <w:szCs w:val="18"/>
                        </w:rPr>
                        <w:t>Obligación</w:t>
                      </w:r>
                    </w:sdtContent>
                  </w:sdt>
                </w:p>
                <w:p w14:paraId="139F35C9" w14:textId="77777777" w:rsidR="006341C3" w:rsidRPr="00F16092" w:rsidRDefault="006341C3" w:rsidP="006341C3">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5DDF23AE"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5468A4E0" w14:textId="77777777" w:rsidR="006341C3" w:rsidRPr="00F16092" w:rsidRDefault="006341C3" w:rsidP="006341C3">
                  <w:pPr>
                    <w:jc w:val="center"/>
                    <w:rPr>
                      <w:rFonts w:ascii="ITC Avant Garde" w:hAnsi="ITC Avant Garde"/>
                      <w:sz w:val="16"/>
                      <w:szCs w:val="18"/>
                    </w:rPr>
                  </w:pPr>
                  <w:r w:rsidRPr="00F16092">
                    <w:rPr>
                      <w:rFonts w:ascii="ITC Avant Garde" w:hAnsi="ITC Avant Garde"/>
                      <w:sz w:val="16"/>
                      <w:szCs w:val="18"/>
                    </w:rPr>
                    <w:t>4</w:t>
                  </w:r>
                </w:p>
              </w:tc>
              <w:sdt>
                <w:sdtPr>
                  <w:rPr>
                    <w:rFonts w:ascii="ITC Avant Garde" w:hAnsi="ITC Avant Garde"/>
                    <w:sz w:val="16"/>
                    <w:szCs w:val="18"/>
                  </w:rPr>
                  <w:alias w:val="Tipo"/>
                  <w:tag w:val="Tipo"/>
                  <w:id w:val="-76760527"/>
                  <w:placeholder>
                    <w:docPart w:val="DB0EAB62B4FF4517B6B17B9C69F4F1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4D89F6F9"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40D480E1"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3610A16"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Los Concesionarios de Televisión Restringida estarán obligados a incluir en su GEP la clasificación de la programación que los Programadores, en su caso, envíen</w:t>
                  </w:r>
                  <w:r w:rsidR="003805F2" w:rsidRPr="00F16092">
                    <w:rPr>
                      <w:rFonts w:ascii="ITC Avant Garde" w:hAnsi="ITC Avant Garde"/>
                      <w:sz w:val="16"/>
                      <w:szCs w:val="18"/>
                    </w:rPr>
                    <w:t xml:space="preserve"> conforme lo dispone el párrafo cuarto del artículo 227 de la LFTR, en el tiempo establecido en el Proyecto</w:t>
                  </w:r>
                  <w:r w:rsidRPr="00F16092">
                    <w:rPr>
                      <w:rFonts w:ascii="ITC Avant Garde" w:hAnsi="ITC Avant Garde"/>
                      <w:sz w:val="16"/>
                      <w:szCs w:val="18"/>
                    </w:rPr>
                    <w:t>.</w:t>
                  </w:r>
                </w:p>
                <w:p w14:paraId="2CCCB95F" w14:textId="77777777" w:rsidR="003805F2" w:rsidRPr="00F16092" w:rsidRDefault="003805F2" w:rsidP="006341C3">
                  <w:pPr>
                    <w:jc w:val="both"/>
                    <w:rPr>
                      <w:rFonts w:ascii="ITC Avant Garde" w:hAnsi="ITC Avant Garde"/>
                      <w:sz w:val="16"/>
                      <w:szCs w:val="18"/>
                    </w:rPr>
                  </w:pPr>
                </w:p>
                <w:p w14:paraId="44F04103" w14:textId="77777777" w:rsidR="003805F2" w:rsidRPr="00F16092" w:rsidRDefault="003805F2" w:rsidP="006341C3">
                  <w:pPr>
                    <w:jc w:val="both"/>
                    <w:rPr>
                      <w:rFonts w:ascii="ITC Avant Garde" w:hAnsi="ITC Avant Garde"/>
                      <w:sz w:val="16"/>
                      <w:szCs w:val="18"/>
                    </w:rPr>
                  </w:pPr>
                  <w:r w:rsidRPr="00F16092">
                    <w:rPr>
                      <w:rFonts w:ascii="ITC Avant Garde" w:hAnsi="ITC Avant Garde"/>
                      <w:sz w:val="16"/>
                      <w:szCs w:val="18"/>
                    </w:rPr>
                    <w:t xml:space="preserve">Lo anterior, sin perjuicio de que, en caso de que les sea proporcionada </w:t>
                  </w:r>
                  <w:r w:rsidRPr="00F16092">
                    <w:rPr>
                      <w:rFonts w:ascii="ITC Avant Garde" w:hAnsi="ITC Avant Garde"/>
                      <w:sz w:val="16"/>
                      <w:szCs w:val="18"/>
                    </w:rPr>
                    <w:lastRenderedPageBreak/>
                    <w:t>posteriormente a dicha antelación, los concesionarios STR puedan incluirla en el contexto de estar en posibilidades de ofrecer un mejor servicio.</w:t>
                  </w:r>
                </w:p>
              </w:tc>
            </w:tr>
            <w:tr w:rsidR="00644EA7" w:rsidRPr="00F16092" w14:paraId="00B32D63"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213A0" w14:textId="77777777" w:rsidR="006341C3" w:rsidRPr="00F16092" w:rsidRDefault="00AB55CB" w:rsidP="006341C3">
                  <w:pPr>
                    <w:jc w:val="center"/>
                    <w:rPr>
                      <w:rFonts w:ascii="ITC Avant Garde" w:hAnsi="ITC Avant Garde"/>
                      <w:sz w:val="16"/>
                      <w:szCs w:val="18"/>
                    </w:rPr>
                  </w:pPr>
                  <w:sdt>
                    <w:sdtPr>
                      <w:rPr>
                        <w:rFonts w:ascii="ITC Avant Garde" w:hAnsi="ITC Avant Garde"/>
                        <w:sz w:val="16"/>
                        <w:szCs w:val="18"/>
                      </w:rPr>
                      <w:alias w:val="Tipo"/>
                      <w:tag w:val="Tipo"/>
                      <w:id w:val="-1118523614"/>
                      <w:placeholder>
                        <w:docPart w:val="CA3EEAB5EFF5496EB7C075D4D4E62E7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341C3" w:rsidRPr="00F16092">
                        <w:rPr>
                          <w:rFonts w:ascii="ITC Avant Garde" w:hAnsi="ITC Avant Garde"/>
                          <w:sz w:val="16"/>
                          <w:szCs w:val="18"/>
                        </w:rPr>
                        <w:t>Beneficio condicionado</w:t>
                      </w:r>
                    </w:sdtContent>
                  </w:sdt>
                </w:p>
                <w:p w14:paraId="75C7C860" w14:textId="77777777" w:rsidR="006341C3" w:rsidRPr="00F16092" w:rsidRDefault="006341C3" w:rsidP="006341C3">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0C5EF042"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Concesionarios de Televisión Radiodifundida</w:t>
                  </w:r>
                </w:p>
              </w:tc>
              <w:tc>
                <w:tcPr>
                  <w:tcW w:w="1138" w:type="dxa"/>
                  <w:tcBorders>
                    <w:left w:val="single" w:sz="4" w:space="0" w:color="auto"/>
                    <w:right w:val="single" w:sz="4" w:space="0" w:color="auto"/>
                  </w:tcBorders>
                  <w:shd w:val="clear" w:color="auto" w:fill="FFFFFF" w:themeFill="background1"/>
                </w:tcPr>
                <w:p w14:paraId="3133BE50" w14:textId="77777777" w:rsidR="006341C3" w:rsidRPr="00F16092" w:rsidRDefault="006341C3" w:rsidP="006341C3">
                  <w:pPr>
                    <w:jc w:val="center"/>
                    <w:rPr>
                      <w:rFonts w:ascii="ITC Avant Garde" w:hAnsi="ITC Avant Garde"/>
                      <w:sz w:val="16"/>
                      <w:szCs w:val="18"/>
                    </w:rPr>
                  </w:pPr>
                  <w:r w:rsidRPr="00F16092">
                    <w:rPr>
                      <w:rFonts w:ascii="ITC Avant Garde" w:hAnsi="ITC Avant Garde"/>
                      <w:sz w:val="16"/>
                      <w:szCs w:val="18"/>
                    </w:rPr>
                    <w:t>5</w:t>
                  </w:r>
                </w:p>
              </w:tc>
              <w:sdt>
                <w:sdtPr>
                  <w:rPr>
                    <w:rFonts w:ascii="ITC Avant Garde" w:hAnsi="ITC Avant Garde"/>
                    <w:sz w:val="16"/>
                    <w:szCs w:val="18"/>
                  </w:rPr>
                  <w:alias w:val="Tipo"/>
                  <w:tag w:val="Tipo"/>
                  <w:id w:val="-14921290"/>
                  <w:placeholder>
                    <w:docPart w:val="91B1FBD2050A459CAF245B5F3D7D253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2918CE98"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37BA544B"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Concesionarios de Televisión Radiodifundida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408822"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Establece la posibilidad con que cuentan los Concesionarios de Radiodifusión interesados en que la información de la programación de sus Señales Retransmitidas en los Servicios de Televisión Restringida</w:t>
                  </w:r>
                  <w:r w:rsidR="003805F2" w:rsidRPr="00F16092">
                    <w:rPr>
                      <w:rFonts w:ascii="ITC Avant Garde" w:hAnsi="ITC Avant Garde"/>
                      <w:sz w:val="16"/>
                      <w:szCs w:val="18"/>
                    </w:rPr>
                    <w:t xml:space="preserve"> en razón de los Lineamientos de Retransmisión de Señales Radiodifundidas,</w:t>
                  </w:r>
                  <w:r w:rsidRPr="00F16092">
                    <w:rPr>
                      <w:rFonts w:ascii="ITC Avant Garde" w:hAnsi="ITC Avant Garde"/>
                      <w:sz w:val="16"/>
                      <w:szCs w:val="18"/>
                    </w:rPr>
                    <w:t xml:space="preserve"> sea enviada</w:t>
                  </w:r>
                  <w:r w:rsidR="003805F2" w:rsidRPr="00F16092">
                    <w:rPr>
                      <w:rFonts w:ascii="ITC Avant Garde" w:hAnsi="ITC Avant Garde"/>
                      <w:sz w:val="16"/>
                      <w:szCs w:val="18"/>
                    </w:rPr>
                    <w:t xml:space="preserve"> a los C</w:t>
                  </w:r>
                  <w:r w:rsidRPr="00F16092">
                    <w:rPr>
                      <w:rFonts w:ascii="ITC Avant Garde" w:hAnsi="ITC Avant Garde"/>
                      <w:sz w:val="16"/>
                      <w:szCs w:val="18"/>
                    </w:rPr>
                    <w:t>oncesionarios del STR, con la finalidad de que la incorporen en su</w:t>
                  </w:r>
                  <w:r w:rsidR="003805F2" w:rsidRPr="00F16092">
                    <w:rPr>
                      <w:rFonts w:ascii="ITC Avant Garde" w:hAnsi="ITC Avant Garde"/>
                      <w:sz w:val="16"/>
                      <w:szCs w:val="18"/>
                    </w:rPr>
                    <w:t>s</w:t>
                  </w:r>
                  <w:r w:rsidRPr="00F16092">
                    <w:rPr>
                      <w:rFonts w:ascii="ITC Avant Garde" w:hAnsi="ITC Avant Garde"/>
                      <w:sz w:val="16"/>
                      <w:szCs w:val="18"/>
                    </w:rPr>
                    <w:t xml:space="preserve"> GEP.</w:t>
                  </w:r>
                </w:p>
              </w:tc>
            </w:tr>
            <w:tr w:rsidR="00644EA7" w:rsidRPr="00F16092" w14:paraId="127F1E99"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0E8CF" w14:textId="77777777" w:rsidR="006341C3" w:rsidRPr="00F16092" w:rsidRDefault="00AB55CB" w:rsidP="006341C3">
                  <w:pPr>
                    <w:jc w:val="center"/>
                    <w:rPr>
                      <w:rFonts w:ascii="ITC Avant Garde" w:hAnsi="ITC Avant Garde"/>
                      <w:sz w:val="16"/>
                      <w:szCs w:val="18"/>
                    </w:rPr>
                  </w:pPr>
                  <w:sdt>
                    <w:sdtPr>
                      <w:rPr>
                        <w:rFonts w:ascii="ITC Avant Garde" w:hAnsi="ITC Avant Garde"/>
                        <w:sz w:val="16"/>
                        <w:szCs w:val="18"/>
                      </w:rPr>
                      <w:alias w:val="Tipo"/>
                      <w:tag w:val="Tipo"/>
                      <w:id w:val="1492674385"/>
                      <w:placeholder>
                        <w:docPart w:val="6A41120DE58347F589A81995E0FDBB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341C3" w:rsidRPr="00F16092">
                        <w:rPr>
                          <w:rFonts w:ascii="ITC Avant Garde" w:hAnsi="ITC Avant Garde"/>
                          <w:sz w:val="16"/>
                          <w:szCs w:val="18"/>
                        </w:rPr>
                        <w:t>Obligación</w:t>
                      </w:r>
                    </w:sdtContent>
                  </w:sdt>
                </w:p>
                <w:p w14:paraId="735046B9" w14:textId="77777777" w:rsidR="006341C3" w:rsidRPr="00F16092" w:rsidRDefault="006341C3" w:rsidP="006341C3">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69B62C34"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0CCAB09E" w14:textId="77777777" w:rsidR="006341C3" w:rsidRPr="00F16092" w:rsidRDefault="006341C3" w:rsidP="006341C3">
                  <w:pPr>
                    <w:jc w:val="center"/>
                    <w:rPr>
                      <w:rFonts w:ascii="ITC Avant Garde" w:hAnsi="ITC Avant Garde"/>
                      <w:sz w:val="16"/>
                      <w:szCs w:val="18"/>
                    </w:rPr>
                  </w:pPr>
                  <w:r w:rsidRPr="00F16092">
                    <w:rPr>
                      <w:rFonts w:ascii="ITC Avant Garde" w:hAnsi="ITC Avant Garde"/>
                      <w:sz w:val="16"/>
                      <w:szCs w:val="18"/>
                    </w:rPr>
                    <w:t>5</w:t>
                  </w:r>
                </w:p>
              </w:tc>
              <w:sdt>
                <w:sdtPr>
                  <w:rPr>
                    <w:rFonts w:ascii="ITC Avant Garde" w:hAnsi="ITC Avant Garde"/>
                    <w:sz w:val="16"/>
                    <w:szCs w:val="18"/>
                  </w:rPr>
                  <w:alias w:val="Tipo"/>
                  <w:tag w:val="Tipo"/>
                  <w:id w:val="1614782971"/>
                  <w:placeholder>
                    <w:docPart w:val="6C50234DF52F42C291ABEE519901164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56E65C30"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5E6B7F84" w14:textId="77777777" w:rsidR="006341C3" w:rsidRPr="00F16092" w:rsidRDefault="006341C3" w:rsidP="006341C3">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D07E23D" w14:textId="77777777" w:rsidR="006341C3" w:rsidRPr="00F16092" w:rsidRDefault="006341C3" w:rsidP="003805F2">
                  <w:pPr>
                    <w:jc w:val="both"/>
                    <w:rPr>
                      <w:rFonts w:ascii="ITC Avant Garde" w:hAnsi="ITC Avant Garde"/>
                      <w:sz w:val="16"/>
                      <w:szCs w:val="18"/>
                    </w:rPr>
                  </w:pPr>
                  <w:r w:rsidRPr="00F16092">
                    <w:rPr>
                      <w:rFonts w:ascii="ITC Avant Garde" w:hAnsi="ITC Avant Garde"/>
                      <w:sz w:val="16"/>
                      <w:szCs w:val="18"/>
                    </w:rPr>
                    <w:t>Los Concesionarios de Televisión Restringida deberán incluir</w:t>
                  </w:r>
                  <w:r w:rsidR="003805F2" w:rsidRPr="00F16092">
                    <w:rPr>
                      <w:rFonts w:ascii="ITC Avant Garde" w:hAnsi="ITC Avant Garde"/>
                      <w:sz w:val="16"/>
                      <w:szCs w:val="18"/>
                    </w:rPr>
                    <w:t>,</w:t>
                  </w:r>
                  <w:r w:rsidRPr="00F16092">
                    <w:rPr>
                      <w:rFonts w:ascii="ITC Avant Garde" w:hAnsi="ITC Avant Garde"/>
                      <w:sz w:val="16"/>
                      <w:szCs w:val="18"/>
                    </w:rPr>
                    <w:t xml:space="preserve"> </w:t>
                  </w:r>
                  <w:r w:rsidR="003805F2" w:rsidRPr="00F16092">
                    <w:rPr>
                      <w:rFonts w:ascii="ITC Avant Garde" w:hAnsi="ITC Avant Garde"/>
                      <w:sz w:val="16"/>
                      <w:szCs w:val="18"/>
                    </w:rPr>
                    <w:t xml:space="preserve">de manera gratuita y no discriminatoria, </w:t>
                  </w:r>
                  <w:r w:rsidRPr="00F16092">
                    <w:rPr>
                      <w:rFonts w:ascii="ITC Avant Garde" w:hAnsi="ITC Avant Garde"/>
                      <w:sz w:val="16"/>
                      <w:szCs w:val="18"/>
                    </w:rPr>
                    <w:t>la información que reciban</w:t>
                  </w:r>
                  <w:r w:rsidR="003805F2" w:rsidRPr="00F16092">
                    <w:rPr>
                      <w:rFonts w:ascii="ITC Avant Garde" w:hAnsi="ITC Avant Garde"/>
                      <w:sz w:val="16"/>
                      <w:szCs w:val="18"/>
                    </w:rPr>
                    <w:t>, en su caso,</w:t>
                  </w:r>
                  <w:r w:rsidRPr="00F16092">
                    <w:rPr>
                      <w:rFonts w:ascii="ITC Avant Garde" w:hAnsi="ITC Avant Garde"/>
                      <w:sz w:val="16"/>
                      <w:szCs w:val="18"/>
                    </w:rPr>
                    <w:t xml:space="preserve"> de los Concesionarios de Radiodifusión cuyas señales retransmitan en términos de los Lineamientos de Retransmisión de Señales Radiodifundidas.</w:t>
                  </w:r>
                  <w:r w:rsidR="003805F2" w:rsidRPr="00F16092">
                    <w:rPr>
                      <w:rFonts w:ascii="ITC Avant Garde" w:hAnsi="ITC Avant Garde"/>
                      <w:sz w:val="16"/>
                      <w:szCs w:val="18"/>
                    </w:rPr>
                    <w:t xml:space="preserve"> </w:t>
                  </w:r>
                </w:p>
              </w:tc>
            </w:tr>
            <w:tr w:rsidR="00F130AE" w:rsidRPr="00F16092" w14:paraId="1550B824"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C57E4B" w14:textId="77777777" w:rsidR="00F130AE" w:rsidRPr="00F16092" w:rsidRDefault="00AB55CB" w:rsidP="00F130AE">
                  <w:pPr>
                    <w:jc w:val="center"/>
                    <w:rPr>
                      <w:rFonts w:ascii="ITC Avant Garde" w:hAnsi="ITC Avant Garde"/>
                      <w:sz w:val="16"/>
                      <w:szCs w:val="18"/>
                    </w:rPr>
                  </w:pPr>
                  <w:sdt>
                    <w:sdtPr>
                      <w:rPr>
                        <w:rFonts w:ascii="ITC Avant Garde" w:hAnsi="ITC Avant Garde"/>
                        <w:sz w:val="16"/>
                        <w:szCs w:val="18"/>
                      </w:rPr>
                      <w:alias w:val="Tipo"/>
                      <w:tag w:val="Tipo"/>
                      <w:id w:val="850609873"/>
                      <w:placeholder>
                        <w:docPart w:val="B145B4BA855A45CF9586EBA817DC09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130AE" w:rsidRPr="00F16092">
                        <w:rPr>
                          <w:rFonts w:ascii="ITC Avant Garde" w:hAnsi="ITC Avant Garde"/>
                          <w:sz w:val="16"/>
                          <w:szCs w:val="18"/>
                        </w:rPr>
                        <w:t>Obligación</w:t>
                      </w:r>
                    </w:sdtContent>
                  </w:sdt>
                </w:p>
                <w:p w14:paraId="008ACB42" w14:textId="77777777" w:rsidR="00F130AE" w:rsidRDefault="00F130AE" w:rsidP="00F130AE">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67A44571"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2408EF2C" w14:textId="77777777" w:rsidR="00F130AE" w:rsidRPr="00F16092" w:rsidRDefault="00F130AE" w:rsidP="00F130AE">
                  <w:pPr>
                    <w:jc w:val="center"/>
                    <w:rPr>
                      <w:rFonts w:ascii="ITC Avant Garde" w:hAnsi="ITC Avant Garde"/>
                      <w:sz w:val="16"/>
                      <w:szCs w:val="18"/>
                    </w:rPr>
                  </w:pPr>
                  <w:r>
                    <w:rPr>
                      <w:rFonts w:ascii="ITC Avant Garde" w:hAnsi="ITC Avant Garde"/>
                      <w:sz w:val="16"/>
                      <w:szCs w:val="18"/>
                    </w:rPr>
                    <w:t>5</w:t>
                  </w:r>
                </w:p>
              </w:tc>
              <w:sdt>
                <w:sdtPr>
                  <w:rPr>
                    <w:rFonts w:ascii="ITC Avant Garde" w:hAnsi="ITC Avant Garde"/>
                    <w:sz w:val="16"/>
                    <w:szCs w:val="18"/>
                  </w:rPr>
                  <w:alias w:val="Tipo"/>
                  <w:tag w:val="Tipo"/>
                  <w:id w:val="1081345236"/>
                  <w:placeholder>
                    <w:docPart w:val="56106AD74544424DB1CA192A7D236E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05CC383D" w14:textId="77777777" w:rsidR="00F130AE" w:rsidRDefault="00F130AE" w:rsidP="00F130AE">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06963A0E"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C3DDFE9"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 xml:space="preserve">Los Concesionarios de Televisión Restringida deberán publicar en su portal de Internet o proporcionar en sus oficinas y/o centros de atención una dirección de correo </w:t>
                  </w:r>
                  <w:r w:rsidRPr="00F16092">
                    <w:rPr>
                      <w:rFonts w:ascii="ITC Avant Garde" w:hAnsi="ITC Avant Garde"/>
                      <w:sz w:val="16"/>
                      <w:szCs w:val="18"/>
                    </w:rPr>
                    <w:lastRenderedPageBreak/>
                    <w:t>electrónico y un teléfono de contacto para, en su caso, recibir la información de la programación de las Señales Retransmitidas de los Concesionarios de Radiodifusión</w:t>
                  </w:r>
                  <w:r>
                    <w:rPr>
                      <w:rFonts w:ascii="ITC Avant Garde" w:hAnsi="ITC Avant Garde"/>
                      <w:sz w:val="16"/>
                      <w:szCs w:val="18"/>
                    </w:rPr>
                    <w:t>.</w:t>
                  </w:r>
                </w:p>
                <w:p w14:paraId="7CC3C9A7" w14:textId="77777777" w:rsidR="00F130AE" w:rsidRPr="00F16092" w:rsidRDefault="00F130AE" w:rsidP="00F130AE">
                  <w:pPr>
                    <w:jc w:val="both"/>
                    <w:rPr>
                      <w:rFonts w:ascii="ITC Avant Garde" w:hAnsi="ITC Avant Garde"/>
                      <w:sz w:val="16"/>
                      <w:szCs w:val="18"/>
                    </w:rPr>
                  </w:pPr>
                </w:p>
                <w:p w14:paraId="7E1C0DF7"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Lo anterior constituye un mecanismo a través del cual los concesionarios de Radiodifusión cuentan con certeza respecto al contacto al cual, en su caso, podrán enviar la in</w:t>
                  </w:r>
                  <w:r>
                    <w:rPr>
                      <w:rFonts w:ascii="ITC Avant Garde" w:hAnsi="ITC Avant Garde"/>
                      <w:sz w:val="16"/>
                      <w:szCs w:val="18"/>
                    </w:rPr>
                    <w:t>formación sobre su programación.</w:t>
                  </w:r>
                </w:p>
              </w:tc>
            </w:tr>
            <w:tr w:rsidR="00F130AE" w:rsidRPr="00F16092" w14:paraId="0A4E7BB6"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B4F6D9" w14:textId="77777777" w:rsidR="00F130AE" w:rsidRPr="00F16092" w:rsidRDefault="00AB55CB" w:rsidP="00F130AE">
                  <w:pPr>
                    <w:jc w:val="center"/>
                    <w:rPr>
                      <w:rFonts w:ascii="ITC Avant Garde" w:hAnsi="ITC Avant Garde"/>
                      <w:sz w:val="16"/>
                      <w:szCs w:val="18"/>
                    </w:rPr>
                  </w:pPr>
                  <w:sdt>
                    <w:sdtPr>
                      <w:rPr>
                        <w:rFonts w:ascii="ITC Avant Garde" w:hAnsi="ITC Avant Garde"/>
                        <w:sz w:val="16"/>
                        <w:szCs w:val="18"/>
                      </w:rPr>
                      <w:alias w:val="Tipo"/>
                      <w:tag w:val="Tipo"/>
                      <w:id w:val="-1050452192"/>
                      <w:placeholder>
                        <w:docPart w:val="44088E30FD184C7F870305BBFE8FFBC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130AE" w:rsidRPr="00F16092">
                        <w:rPr>
                          <w:rFonts w:ascii="ITC Avant Garde" w:hAnsi="ITC Avant Garde"/>
                          <w:sz w:val="16"/>
                          <w:szCs w:val="18"/>
                        </w:rPr>
                        <w:t>Obligación</w:t>
                      </w:r>
                    </w:sdtContent>
                  </w:sdt>
                </w:p>
                <w:p w14:paraId="3D6EBE65" w14:textId="77777777" w:rsidR="00F130AE" w:rsidRPr="00F16092" w:rsidRDefault="00F130AE" w:rsidP="00F130AE">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5C8B012E"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5BB92F68" w14:textId="77777777" w:rsidR="00F130AE" w:rsidRPr="00F16092" w:rsidRDefault="00F130AE" w:rsidP="00F130AE">
                  <w:pPr>
                    <w:jc w:val="center"/>
                    <w:rPr>
                      <w:rFonts w:ascii="ITC Avant Garde" w:hAnsi="ITC Avant Garde"/>
                      <w:sz w:val="16"/>
                      <w:szCs w:val="18"/>
                    </w:rPr>
                  </w:pPr>
                  <w:r w:rsidRPr="00F16092">
                    <w:rPr>
                      <w:rFonts w:ascii="ITC Avant Garde" w:hAnsi="ITC Avant Garde"/>
                      <w:sz w:val="16"/>
                      <w:szCs w:val="18"/>
                    </w:rPr>
                    <w:t>6</w:t>
                  </w:r>
                </w:p>
              </w:tc>
              <w:sdt>
                <w:sdtPr>
                  <w:rPr>
                    <w:rFonts w:ascii="ITC Avant Garde" w:hAnsi="ITC Avant Garde"/>
                    <w:sz w:val="16"/>
                    <w:szCs w:val="18"/>
                  </w:rPr>
                  <w:alias w:val="Tipo"/>
                  <w:tag w:val="Tipo"/>
                  <w:id w:val="-6297239"/>
                  <w:placeholder>
                    <w:docPart w:val="A1E7E8F7B6914F29B58F580E2FC623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6A5C7F9F"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7998E49A"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986F315"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 xml:space="preserve">Los Concesionarios de Televisión Restringida reflejarán los cambios a la programación en la GEP, siempre y cuando tengan conocimiento de dicha información con al menos 2 días hábiles de antelación a las correspondientes transmisiones de los contenidos audiovisuales. </w:t>
                  </w:r>
                </w:p>
                <w:p w14:paraId="492878AB" w14:textId="77777777" w:rsidR="00F130AE" w:rsidRPr="00F16092" w:rsidRDefault="00F130AE" w:rsidP="00F130AE">
                  <w:pPr>
                    <w:jc w:val="both"/>
                    <w:rPr>
                      <w:rFonts w:ascii="ITC Avant Garde" w:hAnsi="ITC Avant Garde"/>
                      <w:sz w:val="16"/>
                      <w:szCs w:val="18"/>
                    </w:rPr>
                  </w:pPr>
                </w:p>
                <w:p w14:paraId="30AA24B2"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 xml:space="preserve">Lo anterior, sin perjuicio de que, en función de sus procesos operativos, puedan reflejar los cambios en aquellos casos en que tengan conocimiento de los mismos con posterioridad a dicho plazo. </w:t>
                  </w:r>
                </w:p>
              </w:tc>
            </w:tr>
            <w:tr w:rsidR="00F130AE" w:rsidRPr="00F16092" w14:paraId="05575E76"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CADAF" w14:textId="77777777" w:rsidR="00F130AE" w:rsidRPr="00F16092" w:rsidRDefault="00AB55CB" w:rsidP="00F130AE">
                  <w:pPr>
                    <w:jc w:val="center"/>
                    <w:rPr>
                      <w:rFonts w:ascii="ITC Avant Garde" w:hAnsi="ITC Avant Garde"/>
                      <w:sz w:val="16"/>
                      <w:szCs w:val="18"/>
                    </w:rPr>
                  </w:pPr>
                  <w:sdt>
                    <w:sdtPr>
                      <w:rPr>
                        <w:rFonts w:ascii="ITC Avant Garde" w:hAnsi="ITC Avant Garde"/>
                        <w:sz w:val="16"/>
                        <w:szCs w:val="18"/>
                      </w:rPr>
                      <w:alias w:val="Tipo"/>
                      <w:tag w:val="Tipo"/>
                      <w:id w:val="84818197"/>
                      <w:placeholder>
                        <w:docPart w:val="571245D7B3AA458B8DC195C20ACED3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130AE" w:rsidRPr="00F16092">
                        <w:rPr>
                          <w:rFonts w:ascii="ITC Avant Garde" w:hAnsi="ITC Avant Garde"/>
                          <w:sz w:val="16"/>
                          <w:szCs w:val="18"/>
                        </w:rPr>
                        <w:t>Beneficio condicionado</w:t>
                      </w:r>
                    </w:sdtContent>
                  </w:sdt>
                </w:p>
                <w:p w14:paraId="35D01819" w14:textId="77777777" w:rsidR="00F130AE" w:rsidRPr="00F16092" w:rsidRDefault="00F130AE" w:rsidP="00F130AE">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0B3944F0"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2F16541A" w14:textId="77777777" w:rsidR="00F130AE" w:rsidRPr="00F16092" w:rsidRDefault="00F130AE" w:rsidP="00F130AE">
                  <w:pPr>
                    <w:jc w:val="center"/>
                    <w:rPr>
                      <w:rFonts w:ascii="ITC Avant Garde" w:hAnsi="ITC Avant Garde"/>
                      <w:sz w:val="16"/>
                      <w:szCs w:val="18"/>
                    </w:rPr>
                  </w:pPr>
                  <w:r w:rsidRPr="00F16092">
                    <w:rPr>
                      <w:rFonts w:ascii="ITC Avant Garde" w:hAnsi="ITC Avant Garde"/>
                      <w:sz w:val="16"/>
                      <w:szCs w:val="18"/>
                    </w:rPr>
                    <w:t>7</w:t>
                  </w:r>
                </w:p>
              </w:tc>
              <w:sdt>
                <w:sdtPr>
                  <w:rPr>
                    <w:rFonts w:ascii="ITC Avant Garde" w:hAnsi="ITC Avant Garde"/>
                    <w:sz w:val="16"/>
                    <w:szCs w:val="18"/>
                  </w:rPr>
                  <w:alias w:val="Tipo"/>
                  <w:tag w:val="Tipo"/>
                  <w:id w:val="-1425721125"/>
                  <w:placeholder>
                    <w:docPart w:val="32BB9A82D6A749399443FA4AD70DF34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06A523AB"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08560FC5"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8A7B854"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 xml:space="preserve">En caso de que los Concesionarios hayan optado por integrar los servicios de accesibilidad para personas con discapacidad con </w:t>
                  </w:r>
                  <w:r w:rsidRPr="00F16092">
                    <w:rPr>
                      <w:rFonts w:ascii="ITC Avant Garde" w:hAnsi="ITC Avant Garde"/>
                      <w:sz w:val="16"/>
                      <w:szCs w:val="18"/>
                    </w:rPr>
                    <w:lastRenderedPageBreak/>
                    <w:t>que cuente cada programa, según la</w:t>
                  </w:r>
                  <w:r>
                    <w:rPr>
                      <w:rFonts w:ascii="ITC Avant Garde" w:hAnsi="ITC Avant Garde"/>
                      <w:sz w:val="16"/>
                      <w:szCs w:val="18"/>
                    </w:rPr>
                    <w:t xml:space="preserve"> fracción IV del apartado B </w:t>
                  </w:r>
                  <w:r w:rsidRPr="00F16092">
                    <w:rPr>
                      <w:rFonts w:ascii="ITC Avant Garde" w:hAnsi="ITC Avant Garde"/>
                      <w:sz w:val="16"/>
                      <w:szCs w:val="18"/>
                    </w:rPr>
                    <w:t>del artículo 3 del Proyecto, dichos Concesionarios estarán en posibilidades de brindar elementos adicionales en sus GEP, en la medida que sus suscriptores, especialmente las personas con discapacidad auditiva, podrán acceder a  información sobre aquellos contenidos que cuenten con dichos elementos de accesibilidad.</w:t>
                  </w:r>
                </w:p>
              </w:tc>
            </w:tr>
            <w:tr w:rsidR="00F130AE" w:rsidRPr="00F16092" w14:paraId="1CF245E8"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CF9695" w14:textId="77777777" w:rsidR="00F130AE" w:rsidRPr="00F16092" w:rsidRDefault="00AB55CB" w:rsidP="00F130AE">
                  <w:pPr>
                    <w:jc w:val="center"/>
                    <w:rPr>
                      <w:rFonts w:ascii="ITC Avant Garde" w:hAnsi="ITC Avant Garde"/>
                      <w:sz w:val="16"/>
                      <w:szCs w:val="18"/>
                    </w:rPr>
                  </w:pPr>
                  <w:sdt>
                    <w:sdtPr>
                      <w:rPr>
                        <w:rFonts w:ascii="ITC Avant Garde" w:hAnsi="ITC Avant Garde"/>
                        <w:sz w:val="16"/>
                        <w:szCs w:val="18"/>
                      </w:rPr>
                      <w:alias w:val="Tipo"/>
                      <w:tag w:val="Tipo"/>
                      <w:id w:val="1861540613"/>
                      <w:placeholder>
                        <w:docPart w:val="4239D0B5999D4D20B59A8E188A9929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130AE" w:rsidRPr="00F16092">
                        <w:rPr>
                          <w:rFonts w:ascii="ITC Avant Garde" w:hAnsi="ITC Avant Garde"/>
                          <w:sz w:val="16"/>
                          <w:szCs w:val="18"/>
                        </w:rPr>
                        <w:t>Obligación</w:t>
                      </w:r>
                    </w:sdtContent>
                  </w:sdt>
                </w:p>
                <w:p w14:paraId="4DD09111" w14:textId="77777777" w:rsidR="00F130AE" w:rsidRPr="00F16092" w:rsidRDefault="00F130AE" w:rsidP="00F130AE">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555A2931"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7EEB2BD7" w14:textId="77777777" w:rsidR="00F130AE" w:rsidRPr="00F16092" w:rsidRDefault="00F130AE" w:rsidP="00F130AE">
                  <w:pPr>
                    <w:jc w:val="center"/>
                    <w:rPr>
                      <w:rFonts w:ascii="ITC Avant Garde" w:hAnsi="ITC Avant Garde"/>
                      <w:sz w:val="16"/>
                      <w:szCs w:val="18"/>
                    </w:rPr>
                  </w:pPr>
                  <w:r w:rsidRPr="00F16092">
                    <w:rPr>
                      <w:rFonts w:ascii="ITC Avant Garde" w:hAnsi="ITC Avant Garde"/>
                      <w:sz w:val="16"/>
                      <w:szCs w:val="18"/>
                    </w:rPr>
                    <w:t>7</w:t>
                  </w:r>
                </w:p>
              </w:tc>
              <w:sdt>
                <w:sdtPr>
                  <w:rPr>
                    <w:rFonts w:ascii="ITC Avant Garde" w:hAnsi="ITC Avant Garde"/>
                    <w:sz w:val="16"/>
                    <w:szCs w:val="18"/>
                  </w:rPr>
                  <w:alias w:val="Tipo"/>
                  <w:tag w:val="Tipo"/>
                  <w:id w:val="49503930"/>
                  <w:placeholder>
                    <w:docPart w:val="C163883839024BA7ADBE6FFE9BD42C1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1EFDDEA7"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0C5376C7"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900560E" w14:textId="77777777" w:rsidR="00F130AE" w:rsidRPr="00F16092" w:rsidRDefault="00F130AE" w:rsidP="00F130AE">
                  <w:pPr>
                    <w:jc w:val="both"/>
                    <w:rPr>
                      <w:rFonts w:ascii="ITC Avant Garde" w:hAnsi="ITC Avant Garde"/>
                      <w:sz w:val="16"/>
                      <w:szCs w:val="18"/>
                      <w:highlight w:val="cyan"/>
                    </w:rPr>
                  </w:pPr>
                  <w:r w:rsidRPr="00F16092">
                    <w:rPr>
                      <w:rFonts w:ascii="ITC Avant Garde" w:hAnsi="ITC Avant Garde"/>
                      <w:sz w:val="16"/>
                      <w:szCs w:val="18"/>
                    </w:rPr>
                    <w:t xml:space="preserve">Una vez que el Concesionario de STR opte por integrar la información a que se refiere </w:t>
                  </w:r>
                  <w:r>
                    <w:rPr>
                      <w:rFonts w:ascii="ITC Avant Garde" w:hAnsi="ITC Avant Garde"/>
                      <w:sz w:val="16"/>
                      <w:szCs w:val="18"/>
                    </w:rPr>
                    <w:t>la fracción IV del apartado B</w:t>
                  </w:r>
                  <w:r w:rsidRPr="00F16092">
                    <w:rPr>
                      <w:rFonts w:ascii="ITC Avant Garde" w:hAnsi="ITC Avant Garde"/>
                      <w:sz w:val="16"/>
                      <w:szCs w:val="18"/>
                    </w:rPr>
                    <w:t xml:space="preserve"> del artículo 3, deberá insertar los acrónimos SO y/o LSM, referidos en el artículo 7 del Proyecto para efectos de identificación.</w:t>
                  </w:r>
                </w:p>
              </w:tc>
            </w:tr>
            <w:tr w:rsidR="00F130AE" w:rsidRPr="00F16092" w14:paraId="169A791F"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70A1A3" w14:textId="77777777" w:rsidR="00F130AE" w:rsidRPr="00F16092" w:rsidRDefault="00AB55CB" w:rsidP="00F130AE">
                  <w:pPr>
                    <w:jc w:val="center"/>
                    <w:rPr>
                      <w:rFonts w:ascii="ITC Avant Garde" w:hAnsi="ITC Avant Garde"/>
                      <w:sz w:val="16"/>
                      <w:szCs w:val="18"/>
                    </w:rPr>
                  </w:pPr>
                  <w:sdt>
                    <w:sdtPr>
                      <w:rPr>
                        <w:rFonts w:ascii="ITC Avant Garde" w:hAnsi="ITC Avant Garde"/>
                        <w:sz w:val="16"/>
                        <w:szCs w:val="18"/>
                      </w:rPr>
                      <w:alias w:val="Tipo"/>
                      <w:tag w:val="Tipo"/>
                      <w:id w:val="-1093546270"/>
                      <w:placeholder>
                        <w:docPart w:val="252AED01ED474F6B93CA6CF8B65C990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130AE" w:rsidRPr="00F16092">
                        <w:rPr>
                          <w:rFonts w:ascii="ITC Avant Garde" w:hAnsi="ITC Avant Garde"/>
                          <w:sz w:val="16"/>
                          <w:szCs w:val="18"/>
                        </w:rPr>
                        <w:t>Obligación</w:t>
                      </w:r>
                    </w:sdtContent>
                  </w:sdt>
                </w:p>
                <w:p w14:paraId="1CF5A137" w14:textId="77777777" w:rsidR="00F130AE" w:rsidRPr="00F16092" w:rsidRDefault="00F130AE" w:rsidP="00F130AE">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16367AE6"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43157AB5" w14:textId="77777777" w:rsidR="00F130AE" w:rsidRPr="00F16092" w:rsidRDefault="00F130AE" w:rsidP="00F130AE">
                  <w:pPr>
                    <w:jc w:val="center"/>
                    <w:rPr>
                      <w:rFonts w:ascii="ITC Avant Garde" w:hAnsi="ITC Avant Garde"/>
                      <w:sz w:val="16"/>
                      <w:szCs w:val="18"/>
                    </w:rPr>
                  </w:pPr>
                  <w:r w:rsidRPr="00F16092">
                    <w:rPr>
                      <w:rFonts w:ascii="ITC Avant Garde" w:hAnsi="ITC Avant Garde"/>
                      <w:sz w:val="16"/>
                      <w:szCs w:val="18"/>
                    </w:rPr>
                    <w:t>8</w:t>
                  </w:r>
                </w:p>
              </w:tc>
              <w:sdt>
                <w:sdtPr>
                  <w:rPr>
                    <w:rFonts w:ascii="ITC Avant Garde" w:hAnsi="ITC Avant Garde"/>
                    <w:sz w:val="16"/>
                    <w:szCs w:val="18"/>
                  </w:rPr>
                  <w:alias w:val="Tipo"/>
                  <w:tag w:val="Tipo"/>
                  <w:id w:val="188429417"/>
                  <w:placeholder>
                    <w:docPart w:val="EFC5E6FCC8BA4EB6AEE7103ED2617A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2A115197"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7573CD8B"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A13678"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La GEP deberá estar disponible de manera gratuita para usuarios y audiencias en todos los paquetes que los Concesionarios de Televisión Restringida ofrezcan en su servicio.</w:t>
                  </w:r>
                </w:p>
                <w:p w14:paraId="21B385DE" w14:textId="77777777" w:rsidR="00F130AE" w:rsidRPr="00F16092" w:rsidRDefault="00F130AE" w:rsidP="00F130AE">
                  <w:pPr>
                    <w:jc w:val="both"/>
                    <w:rPr>
                      <w:rFonts w:ascii="ITC Avant Garde" w:hAnsi="ITC Avant Garde"/>
                      <w:sz w:val="16"/>
                      <w:szCs w:val="18"/>
                    </w:rPr>
                  </w:pPr>
                </w:p>
                <w:p w14:paraId="7F235B41"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 xml:space="preserve">Lo anterior en beneficio de usuarios y audiencias, con la finalidad de que se encuentren en posibilidad de utilizar dichas </w:t>
                  </w:r>
                  <w:r w:rsidRPr="00F16092">
                    <w:rPr>
                      <w:rFonts w:ascii="ITC Avant Garde" w:hAnsi="ITC Avant Garde"/>
                      <w:sz w:val="16"/>
                      <w:szCs w:val="18"/>
                    </w:rPr>
                    <w:lastRenderedPageBreak/>
                    <w:t xml:space="preserve">herramientas de información. </w:t>
                  </w:r>
                </w:p>
                <w:p w14:paraId="0A70C301" w14:textId="77777777" w:rsidR="00F130AE" w:rsidRPr="00F16092" w:rsidRDefault="00F130AE" w:rsidP="00F130AE">
                  <w:pPr>
                    <w:jc w:val="both"/>
                    <w:rPr>
                      <w:rFonts w:ascii="ITC Avant Garde" w:hAnsi="ITC Avant Garde"/>
                      <w:sz w:val="16"/>
                      <w:szCs w:val="18"/>
                    </w:rPr>
                  </w:pPr>
                </w:p>
                <w:p w14:paraId="22F5B08B"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Se establece que debe ser de forma gratuita a fin de que las GEP formen parte de los servicios que los Concesionarios STR ofrecen a sus usuarios, sin que se traslade a estos últimos el costo de integrar las mismas.</w:t>
                  </w:r>
                </w:p>
                <w:p w14:paraId="46827A4B" w14:textId="77777777" w:rsidR="00F130AE" w:rsidRPr="00F16092" w:rsidDel="00135568" w:rsidRDefault="00F130AE" w:rsidP="00F130AE">
                  <w:pPr>
                    <w:jc w:val="both"/>
                    <w:rPr>
                      <w:rFonts w:ascii="ITC Avant Garde" w:hAnsi="ITC Avant Garde"/>
                      <w:sz w:val="16"/>
                      <w:szCs w:val="18"/>
                    </w:rPr>
                  </w:pPr>
                </w:p>
              </w:tc>
            </w:tr>
            <w:tr w:rsidR="00F130AE" w:rsidRPr="00F16092" w14:paraId="7E1F83FE"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2566FD" w14:textId="77777777" w:rsidR="00F130AE" w:rsidRPr="00F16092" w:rsidRDefault="00AB55CB" w:rsidP="00F130AE">
                  <w:pPr>
                    <w:jc w:val="center"/>
                    <w:rPr>
                      <w:rFonts w:ascii="ITC Avant Garde" w:hAnsi="ITC Avant Garde"/>
                      <w:sz w:val="16"/>
                      <w:szCs w:val="18"/>
                    </w:rPr>
                  </w:pPr>
                  <w:sdt>
                    <w:sdtPr>
                      <w:rPr>
                        <w:rFonts w:ascii="ITC Avant Garde" w:hAnsi="ITC Avant Garde"/>
                        <w:sz w:val="16"/>
                        <w:szCs w:val="18"/>
                      </w:rPr>
                      <w:alias w:val="Tipo"/>
                      <w:tag w:val="Tipo"/>
                      <w:id w:val="46189424"/>
                      <w:placeholder>
                        <w:docPart w:val="F943EA2A40E7499DA3152C6059BF6BD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130AE" w:rsidRPr="00F16092">
                        <w:rPr>
                          <w:rFonts w:ascii="ITC Avant Garde" w:hAnsi="ITC Avant Garde"/>
                          <w:sz w:val="16"/>
                          <w:szCs w:val="18"/>
                        </w:rPr>
                        <w:t>Obligación</w:t>
                      </w:r>
                    </w:sdtContent>
                  </w:sdt>
                </w:p>
                <w:p w14:paraId="18ECD1C0" w14:textId="77777777" w:rsidR="00F130AE" w:rsidRPr="00F16092" w:rsidRDefault="00F130AE" w:rsidP="00F130AE">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5037846C"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138" w:type="dxa"/>
                  <w:tcBorders>
                    <w:left w:val="single" w:sz="4" w:space="0" w:color="auto"/>
                    <w:right w:val="single" w:sz="4" w:space="0" w:color="auto"/>
                  </w:tcBorders>
                  <w:shd w:val="clear" w:color="auto" w:fill="FFFFFF" w:themeFill="background1"/>
                </w:tcPr>
                <w:p w14:paraId="7CDFFC9F" w14:textId="77777777" w:rsidR="00F130AE" w:rsidRPr="00F16092" w:rsidRDefault="00F130AE" w:rsidP="00F130AE">
                  <w:pPr>
                    <w:jc w:val="center"/>
                    <w:rPr>
                      <w:rFonts w:ascii="ITC Avant Garde" w:hAnsi="ITC Avant Garde"/>
                      <w:sz w:val="16"/>
                      <w:szCs w:val="18"/>
                    </w:rPr>
                  </w:pPr>
                  <w:r w:rsidRPr="00F16092">
                    <w:rPr>
                      <w:rFonts w:ascii="ITC Avant Garde" w:hAnsi="ITC Avant Garde"/>
                      <w:sz w:val="16"/>
                      <w:szCs w:val="18"/>
                    </w:rPr>
                    <w:t>9</w:t>
                  </w:r>
                </w:p>
              </w:tc>
              <w:sdt>
                <w:sdtPr>
                  <w:rPr>
                    <w:rFonts w:ascii="ITC Avant Garde" w:hAnsi="ITC Avant Garde"/>
                    <w:sz w:val="16"/>
                    <w:szCs w:val="18"/>
                  </w:rPr>
                  <w:alias w:val="Tipo"/>
                  <w:tag w:val="Tipo"/>
                  <w:id w:val="-351346292"/>
                  <w:placeholder>
                    <w:docPart w:val="46FFC6E8EF264B6DA77DC14DD42A38B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37EB545A"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5A0FCC72"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Concesionarios de Televisión Restringida</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B2323C2"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Se establece como obligación que los Concesionarios STR observen que la organización y visualización de los canales en las GEP sea consistente con el orden establecido por los Concesionarios del STR para el acomodo de los canales en los correspondientes paquetes que forman parte de su oferta de servicios, de conformidad con los Lineamientos de Retransmisión de Señales Radiodifundidas.</w:t>
                  </w:r>
                </w:p>
              </w:tc>
            </w:tr>
            <w:tr w:rsidR="00F130AE" w:rsidRPr="00F16092" w14:paraId="40369AE0" w14:textId="77777777" w:rsidTr="00060EEA">
              <w:trPr>
                <w:jc w:val="center"/>
              </w:trPr>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17A229" w14:textId="77777777" w:rsidR="00F130AE" w:rsidRPr="00F16092" w:rsidRDefault="00AB55CB" w:rsidP="00F130AE">
                  <w:pPr>
                    <w:jc w:val="center"/>
                    <w:rPr>
                      <w:rFonts w:ascii="ITC Avant Garde" w:hAnsi="ITC Avant Garde"/>
                      <w:sz w:val="16"/>
                      <w:szCs w:val="18"/>
                    </w:rPr>
                  </w:pPr>
                  <w:sdt>
                    <w:sdtPr>
                      <w:rPr>
                        <w:rFonts w:ascii="ITC Avant Garde" w:hAnsi="ITC Avant Garde"/>
                        <w:sz w:val="16"/>
                        <w:szCs w:val="18"/>
                      </w:rPr>
                      <w:alias w:val="Tipo"/>
                      <w:tag w:val="Tipo"/>
                      <w:id w:val="-1613365380"/>
                      <w:placeholder>
                        <w:docPart w:val="801ADBB8573C433DB73A4FF0093EF80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130AE" w:rsidRPr="00F16092">
                        <w:rPr>
                          <w:rFonts w:ascii="ITC Avant Garde" w:hAnsi="ITC Avant Garde"/>
                          <w:sz w:val="16"/>
                          <w:szCs w:val="18"/>
                        </w:rPr>
                        <w:t>Sanción</w:t>
                      </w:r>
                    </w:sdtContent>
                  </w:sdt>
                </w:p>
                <w:p w14:paraId="17B4AE2D" w14:textId="77777777" w:rsidR="00F130AE" w:rsidRPr="00F16092" w:rsidRDefault="00F130AE" w:rsidP="00F130AE">
                  <w:pPr>
                    <w:jc w:val="center"/>
                    <w:rPr>
                      <w:rFonts w:ascii="ITC Avant Garde" w:hAnsi="ITC Avant Garde"/>
                      <w:sz w:val="16"/>
                      <w:szCs w:val="18"/>
                    </w:rPr>
                  </w:pPr>
                </w:p>
              </w:tc>
              <w:tc>
                <w:tcPr>
                  <w:tcW w:w="1417" w:type="dxa"/>
                  <w:tcBorders>
                    <w:left w:val="single" w:sz="4" w:space="0" w:color="auto"/>
                    <w:right w:val="single" w:sz="4" w:space="0" w:color="auto"/>
                  </w:tcBorders>
                  <w:shd w:val="clear" w:color="auto" w:fill="FFFFFF" w:themeFill="background1"/>
                </w:tcPr>
                <w:p w14:paraId="098ABF6E"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 xml:space="preserve">Concesionarios de Televisión Restringida </w:t>
                  </w:r>
                </w:p>
              </w:tc>
              <w:tc>
                <w:tcPr>
                  <w:tcW w:w="1138" w:type="dxa"/>
                  <w:tcBorders>
                    <w:left w:val="single" w:sz="4" w:space="0" w:color="auto"/>
                    <w:right w:val="single" w:sz="4" w:space="0" w:color="auto"/>
                  </w:tcBorders>
                  <w:shd w:val="clear" w:color="auto" w:fill="FFFFFF" w:themeFill="background1"/>
                </w:tcPr>
                <w:p w14:paraId="2ADE9297" w14:textId="77777777" w:rsidR="00F130AE" w:rsidRPr="00F16092" w:rsidRDefault="00F130AE" w:rsidP="00F130AE">
                  <w:pPr>
                    <w:jc w:val="center"/>
                    <w:rPr>
                      <w:rFonts w:ascii="ITC Avant Garde" w:hAnsi="ITC Avant Garde"/>
                      <w:sz w:val="16"/>
                      <w:szCs w:val="18"/>
                    </w:rPr>
                  </w:pPr>
                  <w:r w:rsidRPr="00F16092">
                    <w:rPr>
                      <w:rFonts w:ascii="ITC Avant Garde" w:hAnsi="ITC Avant Garde"/>
                      <w:sz w:val="16"/>
                      <w:szCs w:val="18"/>
                    </w:rPr>
                    <w:t>11</w:t>
                  </w:r>
                </w:p>
              </w:tc>
              <w:sdt>
                <w:sdtPr>
                  <w:rPr>
                    <w:rFonts w:ascii="ITC Avant Garde" w:hAnsi="ITC Avant Garde"/>
                    <w:sz w:val="16"/>
                    <w:szCs w:val="18"/>
                  </w:rPr>
                  <w:alias w:val="Tipo"/>
                  <w:tag w:val="Tipo"/>
                  <w:id w:val="-23632163"/>
                  <w:placeholder>
                    <w:docPart w:val="BED5A74EF84141F18A61E8B4FD93E1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1" w:type="dxa"/>
                      <w:tcBorders>
                        <w:left w:val="single" w:sz="4" w:space="0" w:color="auto"/>
                        <w:right w:val="single" w:sz="4" w:space="0" w:color="auto"/>
                      </w:tcBorders>
                      <w:shd w:val="clear" w:color="auto" w:fill="FFFFFF" w:themeFill="background1"/>
                    </w:tcPr>
                    <w:p w14:paraId="37AA641A"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Otra</w:t>
                      </w:r>
                    </w:p>
                  </w:tc>
                </w:sdtContent>
              </w:sdt>
              <w:tc>
                <w:tcPr>
                  <w:tcW w:w="1417" w:type="dxa"/>
                  <w:tcBorders>
                    <w:left w:val="single" w:sz="4" w:space="0" w:color="auto"/>
                    <w:right w:val="single" w:sz="4" w:space="0" w:color="auto"/>
                  </w:tcBorders>
                  <w:shd w:val="clear" w:color="auto" w:fill="FFFFFF" w:themeFill="background1"/>
                </w:tcPr>
                <w:p w14:paraId="1ECF0A98"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 xml:space="preserve">Concesionarios de Televisión Restringida </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7D63832" w14:textId="77777777" w:rsidR="00F130AE" w:rsidRPr="00F16092" w:rsidRDefault="00F130AE" w:rsidP="00F130AE">
                  <w:pPr>
                    <w:jc w:val="both"/>
                    <w:rPr>
                      <w:rFonts w:ascii="ITC Avant Garde" w:hAnsi="ITC Avant Garde"/>
                      <w:sz w:val="16"/>
                      <w:szCs w:val="18"/>
                    </w:rPr>
                  </w:pPr>
                  <w:r w:rsidRPr="00F16092">
                    <w:rPr>
                      <w:rFonts w:ascii="ITC Avant Garde" w:hAnsi="ITC Avant Garde"/>
                      <w:sz w:val="16"/>
                      <w:szCs w:val="18"/>
                    </w:rPr>
                    <w:t>Los Concesionarios de Televisión Restringida pueden ser sancionados por las infracciones a lo previsto en el Proyecto, de conformidad con la LFTR y cualquier otra disposición normativa aplicable.</w:t>
                  </w:r>
                </w:p>
              </w:tc>
            </w:tr>
          </w:tbl>
          <w:p w14:paraId="6A7AD6A1" w14:textId="77777777" w:rsidR="004A6AF9" w:rsidRPr="00F16092" w:rsidRDefault="004A6AF9" w:rsidP="001A7818">
            <w:pPr>
              <w:jc w:val="both"/>
              <w:rPr>
                <w:rFonts w:ascii="ITC Avant Garde" w:hAnsi="ITC Avant Garde"/>
                <w:sz w:val="18"/>
                <w:szCs w:val="18"/>
              </w:rPr>
            </w:pPr>
          </w:p>
        </w:tc>
      </w:tr>
    </w:tbl>
    <w:p w14:paraId="6F35B993" w14:textId="77777777" w:rsidR="004A6AF9" w:rsidRPr="00F16092" w:rsidRDefault="004A6AF9"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7FF39DD9" w14:textId="77777777" w:rsidTr="001A7818">
        <w:trPr>
          <w:trHeight w:val="889"/>
        </w:trPr>
        <w:tc>
          <w:tcPr>
            <w:tcW w:w="8828" w:type="dxa"/>
          </w:tcPr>
          <w:p w14:paraId="7B1D2320"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11.- Señale y describa si la propuesta de regulación incidirá en el comercio nacional e internacional.</w:t>
            </w:r>
          </w:p>
          <w:p w14:paraId="27D98407" w14:textId="77777777" w:rsidR="004A6AF9" w:rsidRPr="00F16092" w:rsidRDefault="004A6AF9" w:rsidP="001A7818">
            <w:pPr>
              <w:jc w:val="both"/>
              <w:rPr>
                <w:rFonts w:ascii="ITC Avant Garde" w:hAnsi="ITC Avant Garde"/>
                <w:sz w:val="18"/>
                <w:szCs w:val="18"/>
              </w:rPr>
            </w:pPr>
          </w:p>
          <w:p w14:paraId="5EAACEB1"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 xml:space="preserve">Seleccione todas las que resulten aplicables y agregue las filas que considere necesarias. </w:t>
            </w:r>
          </w:p>
          <w:p w14:paraId="59C84772" w14:textId="77777777" w:rsidR="004A6AF9" w:rsidRPr="00F16092" w:rsidRDefault="004A6AF9"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4A6AF9" w:rsidRPr="00F16092" w14:paraId="4AEAC924" w14:textId="77777777" w:rsidTr="001A7818">
              <w:trPr>
                <w:jc w:val="center"/>
              </w:trPr>
              <w:tc>
                <w:tcPr>
                  <w:tcW w:w="2150" w:type="dxa"/>
                  <w:tcBorders>
                    <w:bottom w:val="single" w:sz="4" w:space="0" w:color="auto"/>
                  </w:tcBorders>
                  <w:shd w:val="clear" w:color="auto" w:fill="A8D08D" w:themeFill="accent6" w:themeFillTint="99"/>
                </w:tcPr>
                <w:p w14:paraId="7369D6DF"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 xml:space="preserve">Tipo </w:t>
                  </w:r>
                </w:p>
              </w:tc>
              <w:tc>
                <w:tcPr>
                  <w:tcW w:w="6452" w:type="dxa"/>
                  <w:shd w:val="clear" w:color="auto" w:fill="A8D08D" w:themeFill="accent6" w:themeFillTint="99"/>
                </w:tcPr>
                <w:p w14:paraId="3E652FE2"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Descripción de las posibles incidencias</w:t>
                  </w:r>
                </w:p>
              </w:tc>
            </w:tr>
            <w:tr w:rsidR="00691BBC" w:rsidRPr="00F16092" w14:paraId="47F00418" w14:textId="77777777" w:rsidTr="00D90EC5">
              <w:trPr>
                <w:jc w:val="center"/>
              </w:trPr>
              <w:sdt>
                <w:sdtPr>
                  <w:rPr>
                    <w:rFonts w:ascii="ITC Avant Garde" w:hAnsi="ITC Avant Garde"/>
                    <w:sz w:val="18"/>
                    <w:szCs w:val="18"/>
                  </w:rPr>
                  <w:alias w:val="Tipo"/>
                  <w:tag w:val="TIpo"/>
                  <w:id w:val="1345433312"/>
                  <w:placeholder>
                    <w:docPart w:val="FDD7B6EDD4BE40F3976B27CFD610F80A"/>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335454" w14:textId="77777777" w:rsidR="00691BBC" w:rsidRPr="00F16092" w:rsidRDefault="00691BBC" w:rsidP="00D90EC5">
                      <w:pPr>
                        <w:rPr>
                          <w:rFonts w:ascii="ITC Avant Garde" w:hAnsi="ITC Avant Garde"/>
                          <w:sz w:val="18"/>
                          <w:szCs w:val="18"/>
                        </w:rPr>
                      </w:pPr>
                      <w:r w:rsidRPr="00F16092">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836E3B8" w14:textId="77777777" w:rsidR="00B4294B" w:rsidRPr="00F16092" w:rsidRDefault="00B4294B" w:rsidP="00B4294B">
                  <w:pPr>
                    <w:jc w:val="both"/>
                    <w:rPr>
                      <w:rFonts w:ascii="ITC Avant Garde" w:hAnsi="ITC Avant Garde"/>
                      <w:sz w:val="18"/>
                      <w:szCs w:val="18"/>
                    </w:rPr>
                  </w:pPr>
                  <w:r w:rsidRPr="00F16092">
                    <w:rPr>
                      <w:rFonts w:ascii="ITC Avant Garde" w:hAnsi="ITC Avant Garde"/>
                      <w:sz w:val="18"/>
                      <w:szCs w:val="18"/>
                    </w:rPr>
                    <w:t>El Anteproyecto incidirá en el comercio nacional en el sentido de</w:t>
                  </w:r>
                </w:p>
                <w:p w14:paraId="7CCAF570" w14:textId="77777777" w:rsidR="009F6DD6" w:rsidRPr="00F16092" w:rsidRDefault="00B4294B" w:rsidP="008D0E3D">
                  <w:pPr>
                    <w:jc w:val="both"/>
                    <w:rPr>
                      <w:rFonts w:ascii="ITC Avant Garde" w:hAnsi="ITC Avant Garde"/>
                      <w:sz w:val="18"/>
                      <w:szCs w:val="18"/>
                    </w:rPr>
                  </w:pPr>
                  <w:r w:rsidRPr="00F16092">
                    <w:rPr>
                      <w:rFonts w:ascii="ITC Avant Garde" w:hAnsi="ITC Avant Garde"/>
                      <w:sz w:val="18"/>
                      <w:szCs w:val="18"/>
                    </w:rPr>
                    <w:lastRenderedPageBreak/>
                    <w:t xml:space="preserve">imponer obligaciones a los Concesionarios del </w:t>
                  </w:r>
                  <w:r w:rsidR="008D0E3D" w:rsidRPr="00F16092">
                    <w:rPr>
                      <w:rFonts w:ascii="ITC Avant Garde" w:hAnsi="ITC Avant Garde"/>
                      <w:sz w:val="18"/>
                      <w:szCs w:val="18"/>
                    </w:rPr>
                    <w:t>STR</w:t>
                  </w:r>
                  <w:r w:rsidRPr="00F16092">
                    <w:rPr>
                      <w:rFonts w:ascii="ITC Avant Garde" w:hAnsi="ITC Avant Garde"/>
                      <w:sz w:val="18"/>
                      <w:szCs w:val="18"/>
                    </w:rPr>
                    <w:t>, en función de lo establecido por el párrafo cuarto del artículo 227</w:t>
                  </w:r>
                  <w:r w:rsidR="008D0E3D" w:rsidRPr="00F16092">
                    <w:rPr>
                      <w:rFonts w:ascii="ITC Avant Garde" w:hAnsi="ITC Avant Garde"/>
                      <w:sz w:val="18"/>
                      <w:szCs w:val="18"/>
                    </w:rPr>
                    <w:t>, con respecto a las GEP de sus servicios</w:t>
                  </w:r>
                  <w:r w:rsidR="00311443" w:rsidRPr="00F16092">
                    <w:rPr>
                      <w:rFonts w:ascii="ITC Avant Garde" w:hAnsi="ITC Avant Garde"/>
                      <w:sz w:val="18"/>
                      <w:szCs w:val="18"/>
                    </w:rPr>
                    <w:t>.</w:t>
                  </w:r>
                </w:p>
                <w:p w14:paraId="1136C399" w14:textId="77777777" w:rsidR="009F6DD6" w:rsidRPr="00F16092" w:rsidRDefault="009F6DD6" w:rsidP="00B4294B">
                  <w:pPr>
                    <w:jc w:val="both"/>
                    <w:rPr>
                      <w:rFonts w:ascii="ITC Avant Garde" w:hAnsi="ITC Avant Garde"/>
                      <w:sz w:val="18"/>
                      <w:szCs w:val="18"/>
                    </w:rPr>
                  </w:pPr>
                </w:p>
                <w:p w14:paraId="7CFA8C6F" w14:textId="77777777" w:rsidR="009F6DD6" w:rsidRPr="00F16092" w:rsidRDefault="009F6DD6" w:rsidP="009414CB">
                  <w:pPr>
                    <w:jc w:val="both"/>
                    <w:rPr>
                      <w:rFonts w:ascii="ITC Avant Garde" w:hAnsi="ITC Avant Garde"/>
                      <w:sz w:val="18"/>
                      <w:szCs w:val="18"/>
                    </w:rPr>
                  </w:pPr>
                  <w:r w:rsidRPr="00F16092">
                    <w:rPr>
                      <w:rFonts w:ascii="ITC Avant Garde" w:hAnsi="ITC Avant Garde"/>
                      <w:sz w:val="18"/>
                      <w:szCs w:val="18"/>
                    </w:rPr>
                    <w:t>Si bien se considera que la regulación incidirá en el comercio nacional en virtud de que la regulación establece obligaciones derivadas del párrafo cuarto del artículo 227 de la LFTR</w:t>
                  </w:r>
                  <w:r w:rsidR="008D0E3D" w:rsidRPr="00F16092">
                    <w:rPr>
                      <w:rFonts w:ascii="ITC Avant Garde" w:hAnsi="ITC Avant Garde"/>
                      <w:sz w:val="18"/>
                      <w:szCs w:val="18"/>
                    </w:rPr>
                    <w:t xml:space="preserve"> a los Concesionaros que brindan servicios de televisión restringida en el territorio nacional</w:t>
                  </w:r>
                  <w:r w:rsidRPr="00F16092">
                    <w:rPr>
                      <w:rFonts w:ascii="ITC Avant Garde" w:hAnsi="ITC Avant Garde"/>
                      <w:sz w:val="18"/>
                      <w:szCs w:val="18"/>
                    </w:rPr>
                    <w:t xml:space="preserve">, </w:t>
                  </w:r>
                  <w:r w:rsidR="008D0E3D" w:rsidRPr="00F16092">
                    <w:rPr>
                      <w:rFonts w:ascii="ITC Avant Garde" w:hAnsi="ITC Avant Garde"/>
                      <w:sz w:val="18"/>
                      <w:szCs w:val="18"/>
                    </w:rPr>
                    <w:t xml:space="preserve">también es importante apuntar que al día de hoy la mayoría de estos servicios incorporan GEP con al menos los elementos previstos en las fracciones I a IV del artículo 3 del Proyecto, por lo que la regulación propuesta </w:t>
                  </w:r>
                  <w:r w:rsidR="009414CB" w:rsidRPr="00F16092">
                    <w:rPr>
                      <w:rFonts w:ascii="ITC Avant Garde" w:hAnsi="ITC Avant Garde"/>
                      <w:sz w:val="18"/>
                      <w:szCs w:val="18"/>
                    </w:rPr>
                    <w:t>establece elementos que otorgan certeza y claridad a la forma y a los elementos que son incorporados en razón del artículo de la LFTR señalado.</w:t>
                  </w:r>
                </w:p>
                <w:p w14:paraId="32EA85F2" w14:textId="77777777" w:rsidR="009414CB" w:rsidRPr="00F16092" w:rsidRDefault="009414CB" w:rsidP="009414CB">
                  <w:pPr>
                    <w:jc w:val="both"/>
                    <w:rPr>
                      <w:rFonts w:ascii="ITC Avant Garde" w:hAnsi="ITC Avant Garde"/>
                      <w:sz w:val="18"/>
                      <w:szCs w:val="18"/>
                    </w:rPr>
                  </w:pPr>
                </w:p>
                <w:p w14:paraId="6A21660F" w14:textId="77777777" w:rsidR="009414CB" w:rsidRPr="00F16092" w:rsidRDefault="009414CB" w:rsidP="009414CB">
                  <w:pPr>
                    <w:jc w:val="both"/>
                    <w:rPr>
                      <w:rFonts w:ascii="ITC Avant Garde" w:hAnsi="ITC Avant Garde"/>
                      <w:sz w:val="18"/>
                      <w:szCs w:val="18"/>
                    </w:rPr>
                  </w:pPr>
                  <w:r w:rsidRPr="00F16092">
                    <w:rPr>
                      <w:rFonts w:ascii="ITC Avant Garde" w:hAnsi="ITC Avant Garde"/>
                      <w:sz w:val="18"/>
                      <w:szCs w:val="18"/>
                    </w:rPr>
                    <w:t xml:space="preserve">Se considera que la regulación tendrá una incidencia será positiva en el comercio dado que las GEP, además de constituir una herramienta de información y elección, representan un servicio que abona a la mejor prestación del STR, esto es, en la medida en que las GEP estén integradas con elementos básicos y adicionales de información, </w:t>
                  </w:r>
                  <w:r w:rsidR="00E5283C" w:rsidRPr="00F16092">
                    <w:rPr>
                      <w:rFonts w:ascii="ITC Avant Garde" w:hAnsi="ITC Avant Garde"/>
                      <w:sz w:val="18"/>
                      <w:szCs w:val="18"/>
                    </w:rPr>
                    <w:t>los concesionarios estarán prestando un mejor servicio a sus usuarios y audiencias. Lo anterior, en función de que esta regulación garantiza y otorga certeza para que las GEP cuenten con elementos de información esenciales para el conocimiento de la programación a transmitirse.</w:t>
                  </w:r>
                </w:p>
                <w:p w14:paraId="1E5542CA" w14:textId="77777777" w:rsidR="009414CB" w:rsidRPr="00F16092" w:rsidRDefault="009414CB" w:rsidP="009414CB">
                  <w:pPr>
                    <w:jc w:val="both"/>
                    <w:rPr>
                      <w:rFonts w:ascii="ITC Avant Garde" w:hAnsi="ITC Avant Garde"/>
                      <w:sz w:val="18"/>
                      <w:szCs w:val="18"/>
                    </w:rPr>
                  </w:pPr>
                </w:p>
              </w:tc>
            </w:tr>
            <w:tr w:rsidR="004A6AF9" w:rsidRPr="00F16092" w14:paraId="1D5048E6" w14:textId="77777777" w:rsidTr="001A7818">
              <w:trPr>
                <w:jc w:val="center"/>
              </w:trPr>
              <w:sdt>
                <w:sdtPr>
                  <w:rPr>
                    <w:rFonts w:ascii="ITC Avant Garde" w:hAnsi="ITC Avant Garde"/>
                    <w:sz w:val="18"/>
                    <w:szCs w:val="18"/>
                  </w:rPr>
                  <w:alias w:val="Tipo"/>
                  <w:tag w:val="TIpo"/>
                  <w:id w:val="848215932"/>
                  <w:placeholder>
                    <w:docPart w:val="FEC90676C76F4CAA81EEE7601607711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D9D5D9" w14:textId="77777777" w:rsidR="004A6AF9" w:rsidRPr="00F16092" w:rsidRDefault="00691BBC" w:rsidP="001A7818">
                      <w:pPr>
                        <w:rPr>
                          <w:rFonts w:ascii="ITC Avant Garde" w:hAnsi="ITC Avant Garde"/>
                          <w:sz w:val="18"/>
                          <w:szCs w:val="18"/>
                        </w:rPr>
                      </w:pPr>
                      <w:r w:rsidRPr="00F16092">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08EDCA77" w14:textId="77777777" w:rsidR="00691BBC" w:rsidRPr="00F16092" w:rsidRDefault="00B4294B" w:rsidP="00B4294B">
                  <w:pPr>
                    <w:jc w:val="both"/>
                    <w:rPr>
                      <w:rFonts w:ascii="ITC Avant Garde" w:hAnsi="ITC Avant Garde"/>
                      <w:sz w:val="18"/>
                      <w:szCs w:val="18"/>
                    </w:rPr>
                  </w:pPr>
                  <w:r w:rsidRPr="00F16092">
                    <w:rPr>
                      <w:rFonts w:ascii="ITC Avant Garde" w:hAnsi="ITC Avant Garde"/>
                      <w:sz w:val="18"/>
                      <w:szCs w:val="18"/>
                    </w:rPr>
                    <w:t>En virtud de que diversos Programadores en los Servicios de Televisión</w:t>
                  </w:r>
                  <w:r w:rsidR="00E5283C" w:rsidRPr="00F16092">
                    <w:rPr>
                      <w:rFonts w:ascii="ITC Avant Garde" w:hAnsi="ITC Avant Garde"/>
                      <w:sz w:val="18"/>
                      <w:szCs w:val="18"/>
                    </w:rPr>
                    <w:t xml:space="preserve"> </w:t>
                  </w:r>
                  <w:r w:rsidRPr="00F16092">
                    <w:rPr>
                      <w:rFonts w:ascii="ITC Avant Garde" w:hAnsi="ITC Avant Garde"/>
                      <w:sz w:val="18"/>
                      <w:szCs w:val="18"/>
                    </w:rPr>
                    <w:t>Restringida no se encuentran en México, se considera que el</w:t>
                  </w:r>
                  <w:r w:rsidR="00E5283C" w:rsidRPr="00F16092">
                    <w:rPr>
                      <w:rFonts w:ascii="ITC Avant Garde" w:hAnsi="ITC Avant Garde"/>
                      <w:sz w:val="18"/>
                      <w:szCs w:val="18"/>
                    </w:rPr>
                    <w:t xml:space="preserve"> </w:t>
                  </w:r>
                  <w:r w:rsidRPr="00F16092">
                    <w:rPr>
                      <w:rFonts w:ascii="ITC Avant Garde" w:hAnsi="ITC Avant Garde"/>
                      <w:sz w:val="18"/>
                      <w:szCs w:val="18"/>
                    </w:rPr>
                    <w:t>Anteproyecto incidirá en el comercio internacional en razón de la</w:t>
                  </w:r>
                  <w:r w:rsidR="00E5283C" w:rsidRPr="00F16092">
                    <w:rPr>
                      <w:rFonts w:ascii="ITC Avant Garde" w:hAnsi="ITC Avant Garde"/>
                      <w:sz w:val="18"/>
                      <w:szCs w:val="18"/>
                    </w:rPr>
                    <w:t xml:space="preserve"> </w:t>
                  </w:r>
                  <w:r w:rsidRPr="00F16092">
                    <w:rPr>
                      <w:rFonts w:ascii="ITC Avant Garde" w:hAnsi="ITC Avant Garde"/>
                      <w:sz w:val="18"/>
                      <w:szCs w:val="18"/>
                    </w:rPr>
                    <w:t xml:space="preserve">obligación que </w:t>
                  </w:r>
                  <w:r w:rsidR="009F6DD6" w:rsidRPr="00F16092">
                    <w:rPr>
                      <w:rFonts w:ascii="ITC Avant Garde" w:hAnsi="ITC Avant Garde"/>
                      <w:sz w:val="18"/>
                      <w:szCs w:val="18"/>
                    </w:rPr>
                    <w:t xml:space="preserve">les impone </w:t>
                  </w:r>
                  <w:r w:rsidRPr="00F16092">
                    <w:rPr>
                      <w:rFonts w:ascii="ITC Avant Garde" w:hAnsi="ITC Avant Garde"/>
                      <w:sz w:val="18"/>
                      <w:szCs w:val="18"/>
                    </w:rPr>
                    <w:t xml:space="preserve">el </w:t>
                  </w:r>
                  <w:r w:rsidR="009F6DD6" w:rsidRPr="00F16092">
                    <w:rPr>
                      <w:rFonts w:ascii="ITC Avant Garde" w:hAnsi="ITC Avant Garde"/>
                      <w:sz w:val="18"/>
                      <w:szCs w:val="18"/>
                    </w:rPr>
                    <w:t xml:space="preserve">propio </w:t>
                  </w:r>
                  <w:r w:rsidRPr="00F16092">
                    <w:rPr>
                      <w:rFonts w:ascii="ITC Avant Garde" w:hAnsi="ITC Avant Garde"/>
                      <w:sz w:val="18"/>
                      <w:szCs w:val="18"/>
                    </w:rPr>
                    <w:t>párrafo cuarto del artículo 227 de la LFTR, relativo al envío de la clasificación.</w:t>
                  </w:r>
                </w:p>
                <w:p w14:paraId="257CE889" w14:textId="77777777" w:rsidR="009F6DD6" w:rsidRPr="00F16092" w:rsidRDefault="009F6DD6" w:rsidP="00B4294B">
                  <w:pPr>
                    <w:jc w:val="both"/>
                    <w:rPr>
                      <w:rFonts w:ascii="ITC Avant Garde" w:hAnsi="ITC Avant Garde"/>
                      <w:sz w:val="18"/>
                      <w:szCs w:val="18"/>
                    </w:rPr>
                  </w:pPr>
                </w:p>
                <w:p w14:paraId="43F1972D" w14:textId="77777777" w:rsidR="009F6DD6" w:rsidRPr="00F16092" w:rsidRDefault="00781848" w:rsidP="009414CB">
                  <w:pPr>
                    <w:jc w:val="both"/>
                    <w:rPr>
                      <w:rFonts w:ascii="ITC Avant Garde" w:hAnsi="ITC Avant Garde"/>
                      <w:sz w:val="18"/>
                      <w:szCs w:val="18"/>
                    </w:rPr>
                  </w:pPr>
                  <w:r w:rsidRPr="00F16092">
                    <w:rPr>
                      <w:rFonts w:ascii="ITC Avant Garde" w:hAnsi="ITC Avant Garde"/>
                      <w:sz w:val="18"/>
                      <w:szCs w:val="18"/>
                    </w:rPr>
                    <w:t>Ahora bien, n</w:t>
                  </w:r>
                  <w:r w:rsidR="009F6DD6" w:rsidRPr="00F16092">
                    <w:rPr>
                      <w:rFonts w:ascii="ITC Avant Garde" w:hAnsi="ITC Avant Garde"/>
                      <w:sz w:val="18"/>
                      <w:szCs w:val="18"/>
                    </w:rPr>
                    <w:t xml:space="preserve">o se trata de una carga adicional a lo que actualmente los </w:t>
                  </w:r>
                  <w:r w:rsidRPr="00F16092">
                    <w:rPr>
                      <w:rFonts w:ascii="ITC Avant Garde" w:hAnsi="ITC Avant Garde"/>
                      <w:sz w:val="18"/>
                      <w:szCs w:val="18"/>
                    </w:rPr>
                    <w:t>Programadores</w:t>
                  </w:r>
                  <w:r w:rsidR="009F6DD6" w:rsidRPr="00F16092">
                    <w:rPr>
                      <w:rFonts w:ascii="ITC Avant Garde" w:hAnsi="ITC Avant Garde"/>
                      <w:sz w:val="18"/>
                      <w:szCs w:val="18"/>
                    </w:rPr>
                    <w:t xml:space="preserve"> </w:t>
                  </w:r>
                  <w:r w:rsidRPr="00F16092">
                    <w:rPr>
                      <w:rFonts w:ascii="ITC Avant Garde" w:hAnsi="ITC Avant Garde"/>
                      <w:sz w:val="18"/>
                      <w:szCs w:val="18"/>
                    </w:rPr>
                    <w:t>ya realizan</w:t>
                  </w:r>
                  <w:r w:rsidR="009414CB" w:rsidRPr="00F16092">
                    <w:rPr>
                      <w:rFonts w:ascii="ITC Avant Garde" w:hAnsi="ITC Avant Garde"/>
                      <w:sz w:val="18"/>
                      <w:szCs w:val="18"/>
                    </w:rPr>
                    <w:t xml:space="preserve"> en función de lo establecido en los párrafos cuarto y quinto del artículo 227 de la LFTR</w:t>
                  </w:r>
                  <w:r w:rsidRPr="00F16092">
                    <w:rPr>
                      <w:rFonts w:ascii="ITC Avant Garde" w:hAnsi="ITC Avant Garde"/>
                      <w:sz w:val="18"/>
                      <w:szCs w:val="18"/>
                    </w:rPr>
                    <w:t>.</w:t>
                  </w:r>
                </w:p>
                <w:p w14:paraId="26417729" w14:textId="77777777" w:rsidR="009414CB" w:rsidRPr="00F16092" w:rsidRDefault="009414CB" w:rsidP="009414CB">
                  <w:pPr>
                    <w:jc w:val="both"/>
                    <w:rPr>
                      <w:rFonts w:ascii="ITC Avant Garde" w:hAnsi="ITC Avant Garde"/>
                      <w:sz w:val="18"/>
                      <w:szCs w:val="18"/>
                    </w:rPr>
                  </w:pPr>
                </w:p>
                <w:p w14:paraId="38852341" w14:textId="77777777" w:rsidR="009414CB" w:rsidRPr="00F16092" w:rsidRDefault="009414CB" w:rsidP="009414CB">
                  <w:pPr>
                    <w:jc w:val="both"/>
                    <w:rPr>
                      <w:rFonts w:ascii="ITC Avant Garde" w:hAnsi="ITC Avant Garde"/>
                      <w:sz w:val="18"/>
                      <w:szCs w:val="18"/>
                    </w:rPr>
                  </w:pPr>
                  <w:r w:rsidRPr="00F16092">
                    <w:rPr>
                      <w:rFonts w:ascii="ITC Avant Garde" w:hAnsi="ITC Avant Garde"/>
                      <w:sz w:val="18"/>
                      <w:szCs w:val="18"/>
                    </w:rPr>
                    <w:t>A través de esta propuesta de regulación se reafirma la obligación a cargo de los Programadores de llevar a cabo la clasificación de los contenidos de sus correspondientes canales de programación, así como de proporcionar dicha información a los Concesionarios del STR.</w:t>
                  </w:r>
                </w:p>
                <w:p w14:paraId="66A659C4" w14:textId="77777777" w:rsidR="009414CB" w:rsidRPr="00F16092" w:rsidRDefault="009414CB" w:rsidP="009414CB">
                  <w:pPr>
                    <w:jc w:val="both"/>
                    <w:rPr>
                      <w:rFonts w:ascii="ITC Avant Garde" w:hAnsi="ITC Avant Garde"/>
                      <w:sz w:val="18"/>
                      <w:szCs w:val="18"/>
                    </w:rPr>
                  </w:pPr>
                </w:p>
                <w:p w14:paraId="16CE9649" w14:textId="77777777" w:rsidR="009414CB" w:rsidRPr="00F16092" w:rsidRDefault="009414CB" w:rsidP="009414CB">
                  <w:pPr>
                    <w:jc w:val="both"/>
                    <w:rPr>
                      <w:rFonts w:ascii="ITC Avant Garde" w:hAnsi="ITC Avant Garde"/>
                      <w:sz w:val="18"/>
                      <w:szCs w:val="18"/>
                    </w:rPr>
                  </w:pPr>
                  <w:r w:rsidRPr="00F16092">
                    <w:rPr>
                      <w:rFonts w:ascii="ITC Avant Garde" w:hAnsi="ITC Avant Garde"/>
                      <w:sz w:val="18"/>
                      <w:szCs w:val="18"/>
                    </w:rPr>
                    <w:t>Al efecto, el párrafo quinto del artículo 227 de la LFTR con relación a dicha obligación establece:</w:t>
                  </w:r>
                </w:p>
                <w:p w14:paraId="0E683F72" w14:textId="77777777" w:rsidR="009414CB" w:rsidRPr="00F16092" w:rsidRDefault="009414CB" w:rsidP="009414CB">
                  <w:pPr>
                    <w:jc w:val="both"/>
                    <w:rPr>
                      <w:rFonts w:ascii="ITC Avant Garde" w:hAnsi="ITC Avant Garde"/>
                      <w:sz w:val="18"/>
                      <w:szCs w:val="18"/>
                    </w:rPr>
                  </w:pPr>
                </w:p>
                <w:p w14:paraId="5056B27C" w14:textId="77777777" w:rsidR="009414CB" w:rsidRPr="00F16092" w:rsidRDefault="009414CB" w:rsidP="009414CB">
                  <w:pPr>
                    <w:jc w:val="both"/>
                    <w:rPr>
                      <w:rFonts w:ascii="ITC Avant Garde" w:hAnsi="ITC Avant Garde"/>
                      <w:sz w:val="18"/>
                      <w:szCs w:val="18"/>
                    </w:rPr>
                  </w:pPr>
                  <w:r w:rsidRPr="00F16092">
                    <w:rPr>
                      <w:rFonts w:ascii="ITC Avant Garde" w:hAnsi="ITC Avant Garde"/>
                      <w:sz w:val="18"/>
                      <w:szCs w:val="18"/>
                    </w:rPr>
                    <w:t>“</w:t>
                  </w:r>
                  <w:r w:rsidRPr="00F16092">
                    <w:rPr>
                      <w:rFonts w:ascii="ITC Avant Garde" w:hAnsi="ITC Avant Garde"/>
                      <w:i/>
                      <w:sz w:val="18"/>
                      <w:szCs w:val="18"/>
                    </w:rPr>
                    <w:t>Será obligación de los programadores, en relación con sus respectivos contenidos, cumplir con las características de clasificación en términos de la presente Ley y demás disposiciones aplicables</w:t>
                  </w:r>
                  <w:r w:rsidRPr="00F16092">
                    <w:rPr>
                      <w:rFonts w:ascii="ITC Avant Garde" w:hAnsi="ITC Avant Garde"/>
                      <w:sz w:val="18"/>
                      <w:szCs w:val="18"/>
                    </w:rPr>
                    <w:t>”</w:t>
                  </w:r>
                </w:p>
                <w:p w14:paraId="290A101F" w14:textId="77777777" w:rsidR="009414CB" w:rsidRPr="00F16092" w:rsidRDefault="009414CB" w:rsidP="009414CB">
                  <w:pPr>
                    <w:jc w:val="both"/>
                    <w:rPr>
                      <w:rFonts w:ascii="ITC Avant Garde" w:hAnsi="ITC Avant Garde"/>
                      <w:sz w:val="18"/>
                      <w:szCs w:val="18"/>
                    </w:rPr>
                  </w:pPr>
                </w:p>
                <w:p w14:paraId="02193D46" w14:textId="77777777" w:rsidR="00E5283C" w:rsidRPr="00F16092" w:rsidRDefault="00E5283C" w:rsidP="009414CB">
                  <w:pPr>
                    <w:jc w:val="both"/>
                    <w:rPr>
                      <w:rFonts w:ascii="ITC Avant Garde" w:hAnsi="ITC Avant Garde"/>
                      <w:sz w:val="18"/>
                      <w:szCs w:val="18"/>
                    </w:rPr>
                  </w:pPr>
                  <w:r w:rsidRPr="00F16092">
                    <w:rPr>
                      <w:rFonts w:ascii="ITC Avant Garde" w:hAnsi="ITC Avant Garde"/>
                      <w:sz w:val="18"/>
                      <w:szCs w:val="18"/>
                    </w:rPr>
                    <w:t>Toda vez que la carga que se pone a los Programadores no resulta desproporcionada ya que se ciñe a la obligación establecida por la propia LFTR desde la emisión y entrada en vigor de la misma, la regulación no incidirá de forma negativa en el comercio ni en los costos de los Programadores.</w:t>
                  </w:r>
                </w:p>
              </w:tc>
            </w:tr>
          </w:tbl>
          <w:p w14:paraId="2C096850" w14:textId="77777777" w:rsidR="004A6AF9" w:rsidRPr="00F16092" w:rsidRDefault="004A6AF9" w:rsidP="001A7818">
            <w:pPr>
              <w:jc w:val="both"/>
              <w:rPr>
                <w:rFonts w:ascii="ITC Avant Garde" w:hAnsi="ITC Avant Garde"/>
                <w:sz w:val="18"/>
                <w:szCs w:val="18"/>
                <w:highlight w:val="yellow"/>
              </w:rPr>
            </w:pPr>
          </w:p>
        </w:tc>
      </w:tr>
    </w:tbl>
    <w:p w14:paraId="3FFB9767" w14:textId="77777777" w:rsidR="004A6AF9" w:rsidRPr="00F16092" w:rsidRDefault="004A6AF9"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5691EA67" w14:textId="77777777" w:rsidTr="001A7818">
        <w:tc>
          <w:tcPr>
            <w:tcW w:w="8828" w:type="dxa"/>
          </w:tcPr>
          <w:p w14:paraId="31EC10C7"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lastRenderedPageBreak/>
              <w:t>12. Indique si la propuesta de regulación reforzará algún derecho de los consumidores, usuarios, audiencias, población indígena, grupos vulnerables y/o industria de los sectores de telecomunicaciones y radiodifusión.</w:t>
            </w:r>
          </w:p>
          <w:p w14:paraId="484C6B46" w14:textId="77777777" w:rsidR="004A6AF9" w:rsidRPr="00F16092" w:rsidRDefault="004A6AF9" w:rsidP="001A7818">
            <w:pPr>
              <w:jc w:val="both"/>
              <w:rPr>
                <w:rFonts w:ascii="ITC Avant Garde" w:hAnsi="ITC Avant Garde"/>
                <w:sz w:val="18"/>
                <w:szCs w:val="18"/>
              </w:rPr>
            </w:pPr>
          </w:p>
          <w:p w14:paraId="36BC331F" w14:textId="77777777" w:rsidR="00792429" w:rsidRPr="00F16092" w:rsidRDefault="004A6AF9" w:rsidP="001A7818">
            <w:pPr>
              <w:jc w:val="both"/>
              <w:rPr>
                <w:rFonts w:ascii="ITC Avant Garde" w:hAnsi="ITC Avant Garde"/>
                <w:sz w:val="18"/>
                <w:szCs w:val="18"/>
              </w:rPr>
            </w:pPr>
            <w:r w:rsidRPr="00F16092">
              <w:rPr>
                <w:rFonts w:ascii="ITC Avant Garde" w:hAnsi="ITC Avant Garde"/>
                <w:sz w:val="18"/>
                <w:szCs w:val="18"/>
              </w:rPr>
              <w:t xml:space="preserve">El </w:t>
            </w:r>
            <w:r w:rsidR="00311443" w:rsidRPr="00F16092">
              <w:rPr>
                <w:rFonts w:ascii="ITC Avant Garde" w:hAnsi="ITC Avant Garde"/>
                <w:sz w:val="18"/>
                <w:szCs w:val="18"/>
              </w:rPr>
              <w:t xml:space="preserve">Proyecto </w:t>
            </w:r>
            <w:r w:rsidRPr="00F16092">
              <w:rPr>
                <w:rFonts w:ascii="ITC Avant Garde" w:hAnsi="ITC Avant Garde"/>
                <w:sz w:val="18"/>
                <w:szCs w:val="18"/>
              </w:rPr>
              <w:t xml:space="preserve">reforzará los derechos de </w:t>
            </w:r>
            <w:r w:rsidR="00792429" w:rsidRPr="00F16092">
              <w:rPr>
                <w:rFonts w:ascii="ITC Avant Garde" w:hAnsi="ITC Avant Garde"/>
                <w:sz w:val="18"/>
                <w:szCs w:val="18"/>
              </w:rPr>
              <w:t>usuarios y audiencia</w:t>
            </w:r>
            <w:r w:rsidR="00781848" w:rsidRPr="00F16092">
              <w:rPr>
                <w:rFonts w:ascii="ITC Avant Garde" w:hAnsi="ITC Avant Garde"/>
                <w:sz w:val="18"/>
                <w:szCs w:val="18"/>
              </w:rPr>
              <w:t>s</w:t>
            </w:r>
            <w:r w:rsidR="00792429" w:rsidRPr="00F16092">
              <w:rPr>
                <w:rFonts w:ascii="ITC Avant Garde" w:hAnsi="ITC Avant Garde"/>
                <w:sz w:val="18"/>
                <w:szCs w:val="18"/>
              </w:rPr>
              <w:t xml:space="preserve"> del </w:t>
            </w:r>
            <w:r w:rsidR="00781848" w:rsidRPr="00F16092">
              <w:rPr>
                <w:rFonts w:ascii="ITC Avant Garde" w:hAnsi="ITC Avant Garde"/>
                <w:sz w:val="18"/>
                <w:szCs w:val="18"/>
              </w:rPr>
              <w:t>STR</w:t>
            </w:r>
            <w:r w:rsidR="00792429" w:rsidRPr="00F16092">
              <w:rPr>
                <w:rFonts w:ascii="ITC Avant Garde" w:hAnsi="ITC Avant Garde"/>
                <w:sz w:val="18"/>
                <w:szCs w:val="18"/>
              </w:rPr>
              <w:t xml:space="preserve">, ya que </w:t>
            </w:r>
            <w:r w:rsidR="00311443" w:rsidRPr="00F16092">
              <w:rPr>
                <w:rFonts w:ascii="ITC Avant Garde" w:hAnsi="ITC Avant Garde"/>
                <w:sz w:val="18"/>
                <w:szCs w:val="18"/>
              </w:rPr>
              <w:t xml:space="preserve">establece </w:t>
            </w:r>
            <w:r w:rsidR="00792429" w:rsidRPr="00F16092">
              <w:rPr>
                <w:rFonts w:ascii="ITC Avant Garde" w:hAnsi="ITC Avant Garde"/>
                <w:sz w:val="18"/>
                <w:szCs w:val="18"/>
              </w:rPr>
              <w:t xml:space="preserve">que las </w:t>
            </w:r>
            <w:r w:rsidR="00311443" w:rsidRPr="00F16092">
              <w:rPr>
                <w:rFonts w:ascii="ITC Avant Garde" w:hAnsi="ITC Avant Garde"/>
                <w:sz w:val="18"/>
                <w:szCs w:val="18"/>
              </w:rPr>
              <w:t xml:space="preserve">GEP del STR </w:t>
            </w:r>
            <w:r w:rsidR="00E5283C" w:rsidRPr="00F16092">
              <w:rPr>
                <w:rFonts w:ascii="ITC Avant Garde" w:hAnsi="ITC Avant Garde"/>
                <w:sz w:val="18"/>
                <w:szCs w:val="18"/>
              </w:rPr>
              <w:t>deberán contar</w:t>
            </w:r>
            <w:r w:rsidR="00792429" w:rsidRPr="00F16092">
              <w:rPr>
                <w:rFonts w:ascii="ITC Avant Garde" w:hAnsi="ITC Avant Garde"/>
                <w:sz w:val="18"/>
                <w:szCs w:val="18"/>
              </w:rPr>
              <w:t xml:space="preserve"> con información específica </w:t>
            </w:r>
            <w:r w:rsidR="00391D16" w:rsidRPr="00F16092">
              <w:rPr>
                <w:rFonts w:ascii="ITC Avant Garde" w:hAnsi="ITC Avant Garde"/>
                <w:sz w:val="18"/>
                <w:szCs w:val="18"/>
              </w:rPr>
              <w:t>en</w:t>
            </w:r>
            <w:r w:rsidR="00792429" w:rsidRPr="00F16092">
              <w:rPr>
                <w:rFonts w:ascii="ITC Avant Garde" w:hAnsi="ITC Avant Garde"/>
                <w:sz w:val="18"/>
                <w:szCs w:val="18"/>
              </w:rPr>
              <w:t xml:space="preserve"> </w:t>
            </w:r>
            <w:r w:rsidR="00391D16" w:rsidRPr="00F16092">
              <w:rPr>
                <w:rFonts w:ascii="ITC Avant Garde" w:hAnsi="ITC Avant Garde"/>
                <w:sz w:val="18"/>
                <w:szCs w:val="18"/>
              </w:rPr>
              <w:t xml:space="preserve">beneficio de </w:t>
            </w:r>
            <w:r w:rsidR="00091C1C" w:rsidRPr="00F16092">
              <w:rPr>
                <w:rFonts w:ascii="ITC Avant Garde" w:hAnsi="ITC Avant Garde"/>
                <w:sz w:val="18"/>
                <w:szCs w:val="18"/>
              </w:rPr>
              <w:t>estos</w:t>
            </w:r>
            <w:r w:rsidR="00781848" w:rsidRPr="00F16092">
              <w:rPr>
                <w:rFonts w:ascii="ITC Avant Garde" w:hAnsi="ITC Avant Garde"/>
                <w:sz w:val="18"/>
                <w:szCs w:val="18"/>
              </w:rPr>
              <w:t>. En ese sentido, el Proyecto establece que dichas GEP contarán obligatoriamente con la información necesaria a efecto de que usuarios y audiencias estén en posibilidad de identificar y elegir la programación que desean disfrutar</w:t>
            </w:r>
            <w:r w:rsidR="00E5283C" w:rsidRPr="00F16092">
              <w:rPr>
                <w:rFonts w:ascii="ITC Avant Garde" w:hAnsi="ITC Avant Garde"/>
                <w:sz w:val="18"/>
                <w:szCs w:val="18"/>
              </w:rPr>
              <w:t xml:space="preserve"> en los STR por los cuales realizan un pago periódico</w:t>
            </w:r>
            <w:r w:rsidR="00781848" w:rsidRPr="00F16092">
              <w:rPr>
                <w:rFonts w:ascii="ITC Avant Garde" w:hAnsi="ITC Avant Garde"/>
                <w:sz w:val="18"/>
                <w:szCs w:val="18"/>
              </w:rPr>
              <w:t>.</w:t>
            </w:r>
          </w:p>
          <w:p w14:paraId="6D020C2B" w14:textId="77777777" w:rsidR="00781848" w:rsidRPr="00F16092" w:rsidRDefault="00781848" w:rsidP="001A7818">
            <w:pPr>
              <w:jc w:val="both"/>
              <w:rPr>
                <w:rFonts w:ascii="ITC Avant Garde" w:hAnsi="ITC Avant Garde"/>
                <w:sz w:val="18"/>
                <w:szCs w:val="18"/>
              </w:rPr>
            </w:pPr>
          </w:p>
          <w:p w14:paraId="0299BAA5" w14:textId="77777777" w:rsidR="004A6AF9" w:rsidRPr="00F16092" w:rsidRDefault="00781848" w:rsidP="001A7818">
            <w:pPr>
              <w:jc w:val="both"/>
              <w:rPr>
                <w:rFonts w:ascii="ITC Avant Garde" w:hAnsi="ITC Avant Garde"/>
                <w:sz w:val="18"/>
                <w:szCs w:val="18"/>
              </w:rPr>
            </w:pPr>
            <w:r w:rsidRPr="00F16092">
              <w:rPr>
                <w:rFonts w:ascii="ITC Avant Garde" w:hAnsi="ITC Avant Garde"/>
                <w:sz w:val="18"/>
                <w:szCs w:val="18"/>
              </w:rPr>
              <w:t>Asimismo, prevé información adicional que podrán los Concesionarios de STR incluir en las referidas GEP</w:t>
            </w:r>
            <w:r w:rsidR="00E5283C" w:rsidRPr="00F16092">
              <w:rPr>
                <w:rFonts w:ascii="ITC Avant Garde" w:hAnsi="ITC Avant Garde"/>
                <w:sz w:val="18"/>
                <w:szCs w:val="18"/>
              </w:rPr>
              <w:t>,</w:t>
            </w:r>
            <w:r w:rsidRPr="00F16092">
              <w:rPr>
                <w:rFonts w:ascii="ITC Avant Garde" w:hAnsi="ITC Avant Garde"/>
                <w:sz w:val="18"/>
                <w:szCs w:val="18"/>
              </w:rPr>
              <w:t xml:space="preserve"> también en beneficio de los usuarios y audiencias, al contar con mayores elementos de información para tomar las decisiones respecto a los contenidos a disfrutar.</w:t>
            </w:r>
            <w:r w:rsidR="00E5283C" w:rsidRPr="00F16092">
              <w:rPr>
                <w:rFonts w:ascii="ITC Avant Garde" w:hAnsi="ITC Avant Garde"/>
                <w:sz w:val="18"/>
                <w:szCs w:val="18"/>
              </w:rPr>
              <w:t xml:space="preserve"> Particularmente destaca la información que identifica la programación que pueda contener mecanismos de accesibilidad como subtitulaje oculto o interpretación de Lengua de Señas Mexicana. </w:t>
            </w:r>
          </w:p>
          <w:p w14:paraId="5E9A0A81" w14:textId="77777777" w:rsidR="004A6AF9" w:rsidRPr="00F16092" w:rsidRDefault="004A6AF9" w:rsidP="0019382F">
            <w:pPr>
              <w:jc w:val="both"/>
              <w:rPr>
                <w:rFonts w:ascii="ITC Avant Garde" w:hAnsi="ITC Avant Garde"/>
                <w:sz w:val="18"/>
                <w:szCs w:val="18"/>
              </w:rPr>
            </w:pPr>
          </w:p>
        </w:tc>
      </w:tr>
    </w:tbl>
    <w:p w14:paraId="36DA65B5" w14:textId="77777777" w:rsidR="007E0E1F" w:rsidRPr="00F16092" w:rsidRDefault="007E0E1F" w:rsidP="004A6AF9">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2D08F31B" w14:textId="77777777" w:rsidTr="001A7818">
        <w:tc>
          <w:tcPr>
            <w:tcW w:w="8828" w:type="dxa"/>
          </w:tcPr>
          <w:p w14:paraId="737CA6FE" w14:textId="77777777" w:rsidR="00041F15" w:rsidRPr="00F16092" w:rsidRDefault="00041F15" w:rsidP="001A7818">
            <w:pPr>
              <w:jc w:val="both"/>
              <w:rPr>
                <w:rFonts w:ascii="ITC Avant Garde" w:hAnsi="ITC Avant Garde"/>
                <w:b/>
                <w:sz w:val="18"/>
                <w:szCs w:val="18"/>
              </w:rPr>
            </w:pPr>
          </w:p>
          <w:p w14:paraId="101F611A"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13.- Indique, por grupo de población, los costos</w:t>
            </w:r>
            <w:r w:rsidRPr="00F16092">
              <w:rPr>
                <w:rStyle w:val="Refdenotaalpie"/>
                <w:rFonts w:ascii="ITC Avant Garde" w:hAnsi="ITC Avant Garde"/>
                <w:b/>
                <w:sz w:val="18"/>
                <w:szCs w:val="18"/>
              </w:rPr>
              <w:footnoteReference w:id="7"/>
            </w:r>
            <w:r w:rsidRPr="00F16092">
              <w:rPr>
                <w:rFonts w:ascii="ITC Avant Garde" w:hAnsi="ITC Avant Garde"/>
                <w:b/>
                <w:sz w:val="18"/>
                <w:szCs w:val="18"/>
              </w:rPr>
              <w:t xml:space="preserve"> y los beneficios más significativos derivados de la propuesta de regulación. </w:t>
            </w:r>
          </w:p>
          <w:p w14:paraId="1EDCDB9E" w14:textId="77777777" w:rsidR="00E5283C" w:rsidRPr="00F16092" w:rsidRDefault="00E5283C" w:rsidP="001A7818">
            <w:pPr>
              <w:jc w:val="both"/>
              <w:rPr>
                <w:rFonts w:ascii="ITC Avant Garde" w:hAnsi="ITC Avant Garde"/>
                <w:b/>
                <w:sz w:val="18"/>
                <w:szCs w:val="18"/>
              </w:rPr>
            </w:pPr>
          </w:p>
          <w:p w14:paraId="19E20695"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0F232EDD" w14:textId="77777777" w:rsidR="00041F15" w:rsidRPr="00F16092" w:rsidRDefault="00041F15" w:rsidP="001A7818">
            <w:pPr>
              <w:jc w:val="both"/>
              <w:rPr>
                <w:rFonts w:ascii="ITC Avant Garde" w:hAnsi="ITC Avant Garde"/>
                <w:sz w:val="18"/>
                <w:szCs w:val="18"/>
              </w:rPr>
            </w:pPr>
          </w:p>
          <w:p w14:paraId="53C9989E" w14:textId="77777777" w:rsidR="007E0E1F" w:rsidRPr="00F16092" w:rsidRDefault="007E0E1F"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007"/>
              <w:gridCol w:w="1868"/>
              <w:gridCol w:w="1587"/>
              <w:gridCol w:w="1582"/>
            </w:tblGrid>
            <w:tr w:rsidR="004A6AF9" w:rsidRPr="00F16092" w14:paraId="6DAB2D60" w14:textId="77777777" w:rsidTr="001A7818">
              <w:trPr>
                <w:jc w:val="center"/>
              </w:trPr>
              <w:tc>
                <w:tcPr>
                  <w:tcW w:w="8602" w:type="dxa"/>
                  <w:gridSpan w:val="5"/>
                  <w:tcBorders>
                    <w:bottom w:val="single" w:sz="4" w:space="0" w:color="auto"/>
                  </w:tcBorders>
                  <w:shd w:val="clear" w:color="auto" w:fill="A8D08D" w:themeFill="accent6" w:themeFillTint="99"/>
                </w:tcPr>
                <w:p w14:paraId="77F0D869"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Estimación Cuantitativa</w:t>
                  </w:r>
                </w:p>
              </w:tc>
            </w:tr>
            <w:tr w:rsidR="002D1219" w:rsidRPr="00F16092" w14:paraId="7B3403C0" w14:textId="77777777" w:rsidTr="001A7818">
              <w:trPr>
                <w:jc w:val="center"/>
              </w:trPr>
              <w:tc>
                <w:tcPr>
                  <w:tcW w:w="1558" w:type="dxa"/>
                  <w:tcBorders>
                    <w:bottom w:val="single" w:sz="4" w:space="0" w:color="auto"/>
                  </w:tcBorders>
                  <w:shd w:val="clear" w:color="auto" w:fill="A8D08D" w:themeFill="accent6" w:themeFillTint="99"/>
                </w:tcPr>
                <w:p w14:paraId="5AF8B82E"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Población</w:t>
                  </w:r>
                </w:p>
              </w:tc>
              <w:tc>
                <w:tcPr>
                  <w:tcW w:w="2007" w:type="dxa"/>
                  <w:tcBorders>
                    <w:bottom w:val="single" w:sz="4" w:space="0" w:color="auto"/>
                  </w:tcBorders>
                  <w:shd w:val="clear" w:color="auto" w:fill="A8D08D" w:themeFill="accent6" w:themeFillTint="99"/>
                  <w:vAlign w:val="center"/>
                </w:tcPr>
                <w:p w14:paraId="12BEA3BE"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 xml:space="preserve">Descripción </w:t>
                  </w:r>
                </w:p>
              </w:tc>
              <w:tc>
                <w:tcPr>
                  <w:tcW w:w="1868" w:type="dxa"/>
                  <w:tcBorders>
                    <w:bottom w:val="single" w:sz="4" w:space="0" w:color="auto"/>
                  </w:tcBorders>
                  <w:shd w:val="clear" w:color="auto" w:fill="A8D08D" w:themeFill="accent6" w:themeFillTint="99"/>
                  <w:vAlign w:val="center"/>
                </w:tcPr>
                <w:p w14:paraId="369C5A22"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Costos</w:t>
                  </w:r>
                </w:p>
              </w:tc>
              <w:tc>
                <w:tcPr>
                  <w:tcW w:w="1587" w:type="dxa"/>
                  <w:tcBorders>
                    <w:bottom w:val="single" w:sz="2" w:space="0" w:color="auto"/>
                  </w:tcBorders>
                  <w:shd w:val="clear" w:color="auto" w:fill="A8D08D" w:themeFill="accent6" w:themeFillTint="99"/>
                  <w:vAlign w:val="center"/>
                </w:tcPr>
                <w:p w14:paraId="273AA757"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Beneficios</w:t>
                  </w:r>
                </w:p>
              </w:tc>
              <w:tc>
                <w:tcPr>
                  <w:tcW w:w="1582" w:type="dxa"/>
                  <w:shd w:val="clear" w:color="auto" w:fill="A8D08D" w:themeFill="accent6" w:themeFillTint="99"/>
                </w:tcPr>
                <w:p w14:paraId="1032780B"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Beneficio Neto</w:t>
                  </w:r>
                </w:p>
              </w:tc>
            </w:tr>
            <w:tr w:rsidR="002D1219" w:rsidRPr="00F16092" w14:paraId="30B6BA15" w14:textId="77777777" w:rsidTr="001A7818">
              <w:trPr>
                <w:jc w:val="center"/>
              </w:trPr>
              <w:sdt>
                <w:sdtPr>
                  <w:rPr>
                    <w:rFonts w:ascii="ITC Avant Garde" w:hAnsi="ITC Avant Garde"/>
                    <w:sz w:val="18"/>
                    <w:szCs w:val="18"/>
                  </w:rPr>
                  <w:alias w:val="Población"/>
                  <w:tag w:val="Población"/>
                  <w:id w:val="456768016"/>
                  <w:placeholder>
                    <w:docPart w:val="219C3C3395D54A70AEBC0A527BFE541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580E114" w14:textId="77777777" w:rsidR="004A6AF9" w:rsidRPr="00F16092" w:rsidRDefault="00041F15" w:rsidP="001A7818">
                      <w:pPr>
                        <w:jc w:val="center"/>
                        <w:rPr>
                          <w:rFonts w:ascii="ITC Avant Garde" w:hAnsi="ITC Avant Garde"/>
                          <w:sz w:val="18"/>
                          <w:szCs w:val="18"/>
                          <w:highlight w:val="yellow"/>
                        </w:rPr>
                      </w:pPr>
                      <w:r w:rsidRPr="00F16092">
                        <w:rPr>
                          <w:rFonts w:ascii="ITC Avant Garde" w:hAnsi="ITC Avant Garde"/>
                          <w:sz w:val="18"/>
                          <w:szCs w:val="18"/>
                        </w:rPr>
                        <w:t>Concesionarios</w:t>
                      </w:r>
                    </w:p>
                  </w:tc>
                </w:sdtContent>
              </w:sdt>
              <w:tc>
                <w:tcPr>
                  <w:tcW w:w="2007" w:type="dxa"/>
                  <w:tcBorders>
                    <w:top w:val="single" w:sz="4" w:space="0" w:color="auto"/>
                    <w:left w:val="single" w:sz="4" w:space="0" w:color="auto"/>
                    <w:bottom w:val="single" w:sz="4" w:space="0" w:color="auto"/>
                    <w:right w:val="single" w:sz="4" w:space="0" w:color="auto"/>
                  </w:tcBorders>
                  <w:shd w:val="clear" w:color="auto" w:fill="auto"/>
                </w:tcPr>
                <w:p w14:paraId="0C47675A" w14:textId="77777777" w:rsidR="004A6AF9" w:rsidRPr="00F16092" w:rsidRDefault="008768AF" w:rsidP="00566D1B">
                  <w:pPr>
                    <w:jc w:val="both"/>
                    <w:rPr>
                      <w:rFonts w:ascii="ITC Avant Garde" w:hAnsi="ITC Avant Garde"/>
                      <w:sz w:val="18"/>
                      <w:szCs w:val="18"/>
                    </w:rPr>
                  </w:pPr>
                  <w:r w:rsidRPr="00F16092">
                    <w:rPr>
                      <w:rFonts w:ascii="ITC Avant Garde" w:hAnsi="ITC Avant Garde"/>
                      <w:sz w:val="18"/>
                      <w:szCs w:val="18"/>
                    </w:rPr>
                    <w:t xml:space="preserve">La obligación de los </w:t>
                  </w:r>
                  <w:r w:rsidR="00547500" w:rsidRPr="00F16092">
                    <w:rPr>
                      <w:rFonts w:ascii="ITC Avant Garde" w:hAnsi="ITC Avant Garde"/>
                      <w:b/>
                      <w:sz w:val="18"/>
                      <w:szCs w:val="18"/>
                    </w:rPr>
                    <w:t>Concesionarios de Televisión Restringida</w:t>
                  </w:r>
                  <w:r w:rsidR="00547500" w:rsidRPr="00F16092">
                    <w:rPr>
                      <w:rFonts w:ascii="ITC Avant Garde" w:hAnsi="ITC Avant Garde"/>
                      <w:sz w:val="18"/>
                      <w:szCs w:val="18"/>
                    </w:rPr>
                    <w:t xml:space="preserve"> </w:t>
                  </w:r>
                  <w:r w:rsidRPr="00F16092">
                    <w:rPr>
                      <w:rFonts w:ascii="ITC Avant Garde" w:hAnsi="ITC Avant Garde"/>
                      <w:sz w:val="18"/>
                      <w:szCs w:val="18"/>
                    </w:rPr>
                    <w:t xml:space="preserve">de </w:t>
                  </w:r>
                  <w:r w:rsidR="0045317C" w:rsidRPr="00F16092">
                    <w:rPr>
                      <w:rFonts w:ascii="ITC Avant Garde" w:hAnsi="ITC Avant Garde"/>
                      <w:sz w:val="18"/>
                      <w:szCs w:val="18"/>
                    </w:rPr>
                    <w:t>integrar</w:t>
                  </w:r>
                  <w:r w:rsidRPr="00F16092">
                    <w:rPr>
                      <w:rFonts w:ascii="ITC Avant Garde" w:hAnsi="ITC Avant Garde"/>
                      <w:sz w:val="18"/>
                      <w:szCs w:val="18"/>
                    </w:rPr>
                    <w:t xml:space="preserve"> </w:t>
                  </w:r>
                  <w:r w:rsidR="00566D1B" w:rsidRPr="00F16092">
                    <w:rPr>
                      <w:rFonts w:ascii="ITC Avant Garde" w:hAnsi="ITC Avant Garde"/>
                      <w:sz w:val="18"/>
                      <w:szCs w:val="18"/>
                    </w:rPr>
                    <w:t xml:space="preserve">en sus GEP </w:t>
                  </w:r>
                  <w:r w:rsidRPr="00F16092">
                    <w:rPr>
                      <w:rFonts w:ascii="ITC Avant Garde" w:hAnsi="ITC Avant Garde"/>
                      <w:sz w:val="18"/>
                      <w:szCs w:val="18"/>
                    </w:rPr>
                    <w:t xml:space="preserve">la información </w:t>
                  </w:r>
                  <w:r w:rsidR="00311443" w:rsidRPr="00F16092">
                    <w:rPr>
                      <w:rFonts w:ascii="ITC Avant Garde" w:hAnsi="ITC Avant Garde"/>
                      <w:sz w:val="18"/>
                      <w:szCs w:val="18"/>
                    </w:rPr>
                    <w:t xml:space="preserve">prevista en </w:t>
                  </w:r>
                  <w:r w:rsidR="00041F15" w:rsidRPr="00F16092">
                    <w:rPr>
                      <w:rFonts w:ascii="ITC Avant Garde" w:hAnsi="ITC Avant Garde"/>
                      <w:sz w:val="18"/>
                      <w:szCs w:val="18"/>
                    </w:rPr>
                    <w:t>el</w:t>
                  </w:r>
                  <w:r w:rsidR="00311443" w:rsidRPr="00F16092">
                    <w:rPr>
                      <w:rFonts w:ascii="ITC Avant Garde" w:hAnsi="ITC Avant Garde"/>
                      <w:sz w:val="18"/>
                      <w:szCs w:val="18"/>
                    </w:rPr>
                    <w:t xml:space="preserve"> artículo 3</w:t>
                  </w:r>
                  <w:r w:rsidR="00041F15" w:rsidRPr="00F16092">
                    <w:rPr>
                      <w:rFonts w:ascii="ITC Avant Garde" w:hAnsi="ITC Avant Garde"/>
                      <w:sz w:val="18"/>
                      <w:szCs w:val="18"/>
                    </w:rPr>
                    <w:t>, según corresponda,</w:t>
                  </w:r>
                  <w:r w:rsidR="00311443" w:rsidRPr="00F16092">
                    <w:rPr>
                      <w:rFonts w:ascii="ITC Avant Garde" w:hAnsi="ITC Avant Garde"/>
                      <w:sz w:val="18"/>
                      <w:szCs w:val="18"/>
                    </w:rPr>
                    <w:t xml:space="preserve"> del Proyecto</w:t>
                  </w:r>
                  <w:r w:rsidR="00566D1B" w:rsidRPr="00F16092">
                    <w:rPr>
                      <w:rFonts w:ascii="ITC Avant Garde" w:hAnsi="ITC Avant Garde"/>
                      <w:sz w:val="18"/>
                      <w:szCs w:val="18"/>
                    </w:rPr>
                    <w:t xml:space="preserve">, con la excepción prevista por el párrafo cuarto del artículo 227 de la LFTR respecto de la </w:t>
                  </w:r>
                  <w:r w:rsidR="00566D1B" w:rsidRPr="00F16092">
                    <w:rPr>
                      <w:rFonts w:ascii="ITC Avant Garde" w:hAnsi="ITC Avant Garde"/>
                      <w:sz w:val="18"/>
                      <w:szCs w:val="18"/>
                    </w:rPr>
                    <w:lastRenderedPageBreak/>
                    <w:t>clasificación de la programación</w:t>
                  </w:r>
                  <w:r w:rsidRPr="00F16092">
                    <w:rPr>
                      <w:rFonts w:ascii="ITC Avant Garde" w:hAnsi="ITC Avant Garde"/>
                      <w:sz w:val="18"/>
                      <w:szCs w:val="18"/>
                    </w:rPr>
                    <w:t xml:space="preserve">. </w:t>
                  </w:r>
                </w:p>
                <w:p w14:paraId="2A54AC2E" w14:textId="77777777" w:rsidR="00041F15" w:rsidRPr="00F16092" w:rsidRDefault="00041F15" w:rsidP="00566D1B">
                  <w:pPr>
                    <w:jc w:val="both"/>
                    <w:rPr>
                      <w:rFonts w:ascii="ITC Avant Garde" w:hAnsi="ITC Avant Garde"/>
                      <w:sz w:val="18"/>
                      <w:szCs w:val="18"/>
                    </w:rPr>
                  </w:pPr>
                </w:p>
                <w:p w14:paraId="0D5E3B4D" w14:textId="77777777" w:rsidR="00041F15" w:rsidRPr="00F16092" w:rsidRDefault="00041F15" w:rsidP="00566D1B">
                  <w:pPr>
                    <w:jc w:val="both"/>
                    <w:rPr>
                      <w:rFonts w:ascii="ITC Avant Garde" w:hAnsi="ITC Avant Garde"/>
                      <w:sz w:val="18"/>
                      <w:szCs w:val="18"/>
                    </w:rPr>
                  </w:pPr>
                  <w:r w:rsidRPr="00F16092">
                    <w:rPr>
                      <w:rFonts w:ascii="ITC Avant Garde" w:hAnsi="ITC Avant Garde"/>
                      <w:sz w:val="18"/>
                      <w:szCs w:val="18"/>
                    </w:rPr>
                    <w:t>Asimismo, la incorporación de la información a que se refiere el artículo 5 del Proyecto, relativa a las señales retransmitidas de los concesionarios de radiodifusión.</w:t>
                  </w:r>
                </w:p>
                <w:p w14:paraId="7315C399" w14:textId="77777777" w:rsidR="00041F15" w:rsidRPr="00F16092" w:rsidRDefault="00041F15" w:rsidP="00566D1B">
                  <w:pPr>
                    <w:jc w:val="both"/>
                    <w:rPr>
                      <w:rFonts w:ascii="ITC Avant Garde" w:hAnsi="ITC Avant Garde"/>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4FDC17D" w14:textId="77777777" w:rsidR="00472DB5" w:rsidRPr="00F16092" w:rsidRDefault="006C7B6B" w:rsidP="00715C83">
                  <w:pPr>
                    <w:jc w:val="both"/>
                    <w:rPr>
                      <w:rFonts w:ascii="ITC Avant Garde" w:hAnsi="ITC Avant Garde"/>
                      <w:sz w:val="18"/>
                      <w:szCs w:val="18"/>
                    </w:rPr>
                  </w:pPr>
                  <w:r w:rsidRPr="00F16092">
                    <w:rPr>
                      <w:rFonts w:ascii="ITC Avant Garde" w:hAnsi="ITC Avant Garde"/>
                      <w:sz w:val="18"/>
                      <w:szCs w:val="18"/>
                    </w:rPr>
                    <w:lastRenderedPageBreak/>
                    <w:t xml:space="preserve">Se estima que las acciones </w:t>
                  </w:r>
                  <w:r w:rsidR="00251F0C" w:rsidRPr="00F16092">
                    <w:rPr>
                      <w:rFonts w:ascii="ITC Avant Garde" w:hAnsi="ITC Avant Garde"/>
                      <w:sz w:val="18"/>
                      <w:szCs w:val="18"/>
                    </w:rPr>
                    <w:t>n</w:t>
                  </w:r>
                  <w:r w:rsidRPr="00F16092">
                    <w:rPr>
                      <w:rFonts w:ascii="ITC Avant Garde" w:hAnsi="ITC Avant Garde"/>
                      <w:sz w:val="18"/>
                      <w:szCs w:val="18"/>
                    </w:rPr>
                    <w:t xml:space="preserve">ecesarias para </w:t>
                  </w:r>
                  <w:r w:rsidR="0019382F" w:rsidRPr="00F16092">
                    <w:rPr>
                      <w:rFonts w:ascii="ITC Avant Garde" w:hAnsi="ITC Avant Garde"/>
                      <w:sz w:val="18"/>
                      <w:szCs w:val="18"/>
                    </w:rPr>
                    <w:t>el cumplimiento de esta obligación</w:t>
                  </w:r>
                  <w:r w:rsidRPr="00F16092">
                    <w:rPr>
                      <w:rFonts w:ascii="ITC Avant Garde" w:hAnsi="ITC Avant Garde"/>
                      <w:sz w:val="18"/>
                      <w:szCs w:val="18"/>
                    </w:rPr>
                    <w:t xml:space="preserve"> conlleva </w:t>
                  </w:r>
                  <w:r w:rsidR="00E45359" w:rsidRPr="00F16092">
                    <w:rPr>
                      <w:rFonts w:ascii="ITC Avant Garde" w:hAnsi="ITC Avant Garde"/>
                      <w:sz w:val="18"/>
                      <w:szCs w:val="18"/>
                    </w:rPr>
                    <w:t>el</w:t>
                  </w:r>
                  <w:r w:rsidRPr="00F16092">
                    <w:rPr>
                      <w:rFonts w:ascii="ITC Avant Garde" w:hAnsi="ITC Avant Garde"/>
                      <w:sz w:val="18"/>
                      <w:szCs w:val="18"/>
                    </w:rPr>
                    <w:t xml:space="preserve"> trabajo de </w:t>
                  </w:r>
                  <w:r w:rsidR="00566D1B" w:rsidRPr="00F16092">
                    <w:rPr>
                      <w:rFonts w:ascii="ITC Avant Garde" w:hAnsi="ITC Avant Garde"/>
                      <w:sz w:val="18"/>
                      <w:szCs w:val="18"/>
                    </w:rPr>
                    <w:t>3</w:t>
                  </w:r>
                  <w:r w:rsidR="00251F0C" w:rsidRPr="00F16092">
                    <w:rPr>
                      <w:rFonts w:ascii="ITC Avant Garde" w:hAnsi="ITC Avant Garde"/>
                      <w:sz w:val="18"/>
                      <w:szCs w:val="18"/>
                    </w:rPr>
                    <w:t xml:space="preserve"> a 5</w:t>
                  </w:r>
                  <w:r w:rsidRPr="00F16092">
                    <w:rPr>
                      <w:rFonts w:ascii="ITC Avant Garde" w:hAnsi="ITC Avant Garde"/>
                      <w:sz w:val="18"/>
                      <w:szCs w:val="18"/>
                    </w:rPr>
                    <w:t xml:space="preserve"> </w:t>
                  </w:r>
                  <w:r w:rsidR="00472DB5" w:rsidRPr="00F16092">
                    <w:rPr>
                      <w:rFonts w:ascii="ITC Avant Garde" w:hAnsi="ITC Avant Garde"/>
                      <w:sz w:val="18"/>
                      <w:szCs w:val="18"/>
                    </w:rPr>
                    <w:t>Auxiliar</w:t>
                  </w:r>
                  <w:r w:rsidR="00F95F52" w:rsidRPr="00F16092">
                    <w:rPr>
                      <w:rFonts w:ascii="ITC Avant Garde" w:hAnsi="ITC Avant Garde"/>
                      <w:sz w:val="18"/>
                      <w:szCs w:val="18"/>
                    </w:rPr>
                    <w:t>es</w:t>
                  </w:r>
                  <w:r w:rsidR="00715C83" w:rsidRPr="00F16092">
                    <w:rPr>
                      <w:rFonts w:ascii="ITC Avant Garde" w:hAnsi="ITC Avant Garde"/>
                      <w:sz w:val="18"/>
                      <w:szCs w:val="18"/>
                    </w:rPr>
                    <w:t xml:space="preserve"> en administración, </w:t>
                  </w:r>
                  <w:r w:rsidR="00251F0C" w:rsidRPr="00F16092">
                    <w:rPr>
                      <w:rFonts w:ascii="ITC Avant Garde" w:hAnsi="ITC Avant Garde"/>
                      <w:sz w:val="18"/>
                      <w:szCs w:val="18"/>
                    </w:rPr>
                    <w:t xml:space="preserve">con </w:t>
                  </w:r>
                  <w:r w:rsidR="008B34DA" w:rsidRPr="00F16092">
                    <w:rPr>
                      <w:rFonts w:ascii="ITC Avant Garde" w:hAnsi="ITC Avant Garde"/>
                      <w:sz w:val="18"/>
                      <w:szCs w:val="18"/>
                    </w:rPr>
                    <w:t xml:space="preserve">aproximadamente un sueldo de </w:t>
                  </w:r>
                  <w:r w:rsidR="00472DB5" w:rsidRPr="00F16092">
                    <w:rPr>
                      <w:rFonts w:ascii="ITC Avant Garde" w:hAnsi="ITC Avant Garde"/>
                      <w:sz w:val="18"/>
                      <w:szCs w:val="18"/>
                    </w:rPr>
                    <w:t>$10,980 mensual</w:t>
                  </w:r>
                  <w:r w:rsidR="00715C83" w:rsidRPr="00F16092">
                    <w:rPr>
                      <w:rFonts w:ascii="ITC Avant Garde" w:hAnsi="ITC Avant Garde"/>
                      <w:sz w:val="18"/>
                      <w:szCs w:val="18"/>
                    </w:rPr>
                    <w:t xml:space="preserve"> (diez mil novecientos ochenta pesos)</w:t>
                  </w:r>
                  <w:r w:rsidR="00F35832" w:rsidRPr="00F16092">
                    <w:rPr>
                      <w:rFonts w:ascii="ITC Avant Garde" w:hAnsi="ITC Avant Garde"/>
                      <w:sz w:val="18"/>
                      <w:szCs w:val="18"/>
                    </w:rPr>
                    <w:t>.</w:t>
                  </w:r>
                  <w:r w:rsidR="00472DB5" w:rsidRPr="00F16092">
                    <w:rPr>
                      <w:rStyle w:val="Refdenotaalpie"/>
                      <w:rFonts w:ascii="ITC Avant Garde" w:hAnsi="ITC Avant Garde"/>
                      <w:sz w:val="18"/>
                      <w:szCs w:val="18"/>
                    </w:rPr>
                    <w:footnoteReference w:id="8"/>
                  </w:r>
                  <w:r w:rsidR="00472DB5" w:rsidRPr="00F16092">
                    <w:rPr>
                      <w:rFonts w:ascii="ITC Avant Garde" w:hAnsi="ITC Avant Garde"/>
                      <w:sz w:val="18"/>
                      <w:szCs w:val="18"/>
                    </w:rPr>
                    <w:t xml:space="preserve"> </w:t>
                  </w:r>
                </w:p>
                <w:p w14:paraId="35F4AA75" w14:textId="77777777" w:rsidR="00715C83" w:rsidRPr="00F16092" w:rsidRDefault="00715C83" w:rsidP="00715C83">
                  <w:pPr>
                    <w:jc w:val="both"/>
                    <w:rPr>
                      <w:rFonts w:ascii="ITC Avant Garde" w:hAnsi="ITC Avant Garde"/>
                      <w:sz w:val="18"/>
                      <w:szCs w:val="18"/>
                    </w:rPr>
                  </w:pPr>
                </w:p>
                <w:p w14:paraId="063C2060" w14:textId="77777777" w:rsidR="00715C83" w:rsidRPr="00F16092" w:rsidRDefault="00715C83" w:rsidP="00715C83">
                  <w:pPr>
                    <w:jc w:val="both"/>
                    <w:rPr>
                      <w:rFonts w:ascii="ITC Avant Garde" w:hAnsi="ITC Avant Garde"/>
                      <w:sz w:val="18"/>
                      <w:szCs w:val="18"/>
                    </w:rPr>
                  </w:pPr>
                  <w:r w:rsidRPr="00F16092">
                    <w:rPr>
                      <w:rFonts w:ascii="ITC Avant Garde" w:hAnsi="ITC Avant Garde"/>
                      <w:sz w:val="18"/>
                      <w:szCs w:val="18"/>
                    </w:rPr>
                    <w:t>Asimismo, pueden existir costos marginales mínimos con motivo de los recursos materiales empleados.</w:t>
                  </w:r>
                </w:p>
                <w:p w14:paraId="4BB2BC7F" w14:textId="77777777" w:rsidR="00E45359" w:rsidRPr="00F16092" w:rsidRDefault="00E45359" w:rsidP="00715C83">
                  <w:pPr>
                    <w:jc w:val="both"/>
                    <w:rPr>
                      <w:rFonts w:ascii="ITC Avant Garde" w:hAnsi="ITC Avant Garde"/>
                      <w:sz w:val="18"/>
                      <w:szCs w:val="18"/>
                    </w:rPr>
                  </w:pPr>
                </w:p>
                <w:p w14:paraId="22F621C4" w14:textId="77777777" w:rsidR="00E45359" w:rsidRPr="00F16092" w:rsidRDefault="00E45359" w:rsidP="00715C83">
                  <w:pPr>
                    <w:jc w:val="both"/>
                    <w:rPr>
                      <w:rFonts w:ascii="ITC Avant Garde" w:hAnsi="ITC Avant Garde"/>
                      <w:sz w:val="18"/>
                      <w:szCs w:val="18"/>
                    </w:rPr>
                  </w:pPr>
                  <w:r w:rsidRPr="00F16092">
                    <w:rPr>
                      <w:rFonts w:ascii="ITC Avant Garde" w:hAnsi="ITC Avant Garde"/>
                      <w:sz w:val="18"/>
                      <w:szCs w:val="18"/>
                    </w:rPr>
                    <w:t>Ahora bien, los Concesionarios STR podrían ocupar los servicios de empresas conocidas como “agregadores de información”</w:t>
                  </w:r>
                  <w:r w:rsidR="00251F0C" w:rsidRPr="00F16092">
                    <w:rPr>
                      <w:rFonts w:ascii="ITC Avant Garde" w:hAnsi="ITC Avant Garde"/>
                      <w:sz w:val="18"/>
                      <w:szCs w:val="18"/>
                    </w:rPr>
                    <w:t>,</w:t>
                  </w:r>
                  <w:r w:rsidRPr="00F16092">
                    <w:rPr>
                      <w:rFonts w:ascii="ITC Avant Garde" w:hAnsi="ITC Avant Garde"/>
                      <w:sz w:val="18"/>
                      <w:szCs w:val="18"/>
                    </w:rPr>
                    <w:t xml:space="preserve"> que se encargan de integrar la información </w:t>
                  </w:r>
                  <w:r w:rsidR="00251F0C" w:rsidRPr="00F16092">
                    <w:rPr>
                      <w:rFonts w:ascii="ITC Avant Garde" w:hAnsi="ITC Avant Garde"/>
                      <w:sz w:val="18"/>
                      <w:szCs w:val="18"/>
                    </w:rPr>
                    <w:t>de la programación de los canales de programación de los STR, y es remitida a los concesionarios para efectos de la integración de las GEP</w:t>
                  </w:r>
                  <w:r w:rsidRPr="00F16092">
                    <w:rPr>
                      <w:rFonts w:ascii="ITC Avant Garde" w:hAnsi="ITC Avant Garde"/>
                      <w:sz w:val="18"/>
                      <w:szCs w:val="18"/>
                    </w:rPr>
                    <w:t>.</w:t>
                  </w:r>
                </w:p>
                <w:p w14:paraId="577A1692" w14:textId="77777777" w:rsidR="00E45359" w:rsidRPr="00F16092" w:rsidRDefault="00E45359" w:rsidP="00715C83">
                  <w:pPr>
                    <w:jc w:val="both"/>
                    <w:rPr>
                      <w:rFonts w:ascii="ITC Avant Garde" w:hAnsi="ITC Avant Garde"/>
                      <w:sz w:val="18"/>
                      <w:szCs w:val="18"/>
                    </w:rPr>
                  </w:pPr>
                </w:p>
                <w:p w14:paraId="01C0CBFD" w14:textId="77777777" w:rsidR="00E45359" w:rsidRPr="00F16092" w:rsidRDefault="00E45359" w:rsidP="00715C83">
                  <w:pPr>
                    <w:jc w:val="both"/>
                    <w:rPr>
                      <w:rFonts w:ascii="ITC Avant Garde" w:hAnsi="ITC Avant Garde"/>
                      <w:sz w:val="18"/>
                      <w:szCs w:val="18"/>
                    </w:rPr>
                  </w:pPr>
                  <w:r w:rsidRPr="00F16092">
                    <w:rPr>
                      <w:rFonts w:ascii="ITC Avant Garde" w:hAnsi="ITC Avant Garde"/>
                      <w:sz w:val="18"/>
                      <w:szCs w:val="18"/>
                    </w:rPr>
                    <w:t xml:space="preserve">Es de señalarse que a la fecha muchos de los Concesionario </w:t>
                  </w:r>
                  <w:r w:rsidR="00251F0C" w:rsidRPr="00F16092">
                    <w:rPr>
                      <w:rFonts w:ascii="ITC Avant Garde" w:hAnsi="ITC Avant Garde"/>
                      <w:sz w:val="18"/>
                      <w:szCs w:val="18"/>
                    </w:rPr>
                    <w:t xml:space="preserve">STR </w:t>
                  </w:r>
                  <w:r w:rsidRPr="00F16092">
                    <w:rPr>
                      <w:rFonts w:ascii="ITC Avant Garde" w:hAnsi="ITC Avant Garde"/>
                      <w:sz w:val="18"/>
                      <w:szCs w:val="18"/>
                    </w:rPr>
                    <w:t>ya cuentan con este tip</w:t>
                  </w:r>
                  <w:r w:rsidR="00251F0C" w:rsidRPr="00F16092">
                    <w:rPr>
                      <w:rFonts w:ascii="ITC Avant Garde" w:hAnsi="ITC Avant Garde"/>
                      <w:sz w:val="18"/>
                      <w:szCs w:val="18"/>
                    </w:rPr>
                    <w:t>o de servicios para efecto de integrar sus correspondientes GEP</w:t>
                  </w:r>
                  <w:r w:rsidRPr="00F16092">
                    <w:rPr>
                      <w:rFonts w:ascii="ITC Avant Garde" w:hAnsi="ITC Avant Garde"/>
                      <w:sz w:val="18"/>
                      <w:szCs w:val="18"/>
                    </w:rPr>
                    <w:t>.</w:t>
                  </w:r>
                  <w:r w:rsidR="00251F0C" w:rsidRPr="00F16092">
                    <w:rPr>
                      <w:rFonts w:ascii="ITC Avant Garde" w:hAnsi="ITC Avant Garde"/>
                      <w:sz w:val="18"/>
                      <w:szCs w:val="18"/>
                    </w:rPr>
                    <w:t xml:space="preserve"> El uso de estos servicios es una práctica común en la industria de la Televisión Restringida.</w:t>
                  </w:r>
                  <w:r w:rsidRPr="00F16092">
                    <w:rPr>
                      <w:rFonts w:ascii="ITC Avant Garde" w:hAnsi="ITC Avant Garde"/>
                      <w:sz w:val="18"/>
                      <w:szCs w:val="18"/>
                    </w:rPr>
                    <w:t xml:space="preserve"> </w:t>
                  </w:r>
                </w:p>
              </w:tc>
              <w:tc>
                <w:tcPr>
                  <w:tcW w:w="1587" w:type="dxa"/>
                  <w:tcBorders>
                    <w:left w:val="single" w:sz="4" w:space="0" w:color="auto"/>
                    <w:bottom w:val="single" w:sz="4" w:space="0" w:color="auto"/>
                    <w:right w:val="single" w:sz="4" w:space="0" w:color="auto"/>
                  </w:tcBorders>
                  <w:shd w:val="clear" w:color="auto" w:fill="FFFFFF" w:themeFill="background1"/>
                </w:tcPr>
                <w:p w14:paraId="5C5E606E" w14:textId="77777777" w:rsidR="00E45359" w:rsidRPr="00F16092" w:rsidRDefault="00400921" w:rsidP="00E62D16">
                  <w:pPr>
                    <w:jc w:val="both"/>
                    <w:rPr>
                      <w:rFonts w:ascii="ITC Avant Garde" w:hAnsi="ITC Avant Garde"/>
                      <w:sz w:val="18"/>
                      <w:szCs w:val="18"/>
                    </w:rPr>
                  </w:pPr>
                  <w:r w:rsidRPr="00F16092">
                    <w:rPr>
                      <w:rFonts w:ascii="ITC Avant Garde" w:hAnsi="ITC Avant Garde"/>
                      <w:sz w:val="18"/>
                      <w:szCs w:val="18"/>
                    </w:rPr>
                    <w:lastRenderedPageBreak/>
                    <w:t>S</w:t>
                  </w:r>
                  <w:r w:rsidR="00E45359" w:rsidRPr="00F16092">
                    <w:rPr>
                      <w:rFonts w:ascii="ITC Avant Garde" w:hAnsi="ITC Avant Garde"/>
                      <w:sz w:val="18"/>
                      <w:szCs w:val="18"/>
                    </w:rPr>
                    <w:t xml:space="preserve">e considera que </w:t>
                  </w:r>
                  <w:r w:rsidRPr="00F16092">
                    <w:rPr>
                      <w:rFonts w:ascii="ITC Avant Garde" w:hAnsi="ITC Avant Garde"/>
                      <w:sz w:val="18"/>
                      <w:szCs w:val="18"/>
                    </w:rPr>
                    <w:t xml:space="preserve">el contar con </w:t>
                  </w:r>
                  <w:r w:rsidR="00251F0C" w:rsidRPr="00F16092">
                    <w:rPr>
                      <w:rFonts w:ascii="ITC Avant Garde" w:hAnsi="ITC Avant Garde"/>
                      <w:sz w:val="18"/>
                      <w:szCs w:val="18"/>
                    </w:rPr>
                    <w:t>certeza respecto de</w:t>
                  </w:r>
                  <w:r w:rsidRPr="00F16092">
                    <w:rPr>
                      <w:rFonts w:ascii="ITC Avant Garde" w:hAnsi="ITC Avant Garde"/>
                      <w:sz w:val="18"/>
                      <w:szCs w:val="18"/>
                    </w:rPr>
                    <w:t xml:space="preserve"> la informaci</w:t>
                  </w:r>
                  <w:r w:rsidR="00251F0C" w:rsidRPr="00F16092">
                    <w:rPr>
                      <w:rFonts w:ascii="ITC Avant Garde" w:hAnsi="ITC Avant Garde"/>
                      <w:sz w:val="18"/>
                      <w:szCs w:val="18"/>
                    </w:rPr>
                    <w:t xml:space="preserve">ón sobre los horarios y los elementos inherentes a los mismos </w:t>
                  </w:r>
                  <w:r w:rsidRPr="00F16092">
                    <w:rPr>
                      <w:rFonts w:ascii="ITC Avant Garde" w:hAnsi="ITC Avant Garde"/>
                      <w:sz w:val="18"/>
                      <w:szCs w:val="18"/>
                    </w:rPr>
                    <w:t>con que deben contar las GEP</w:t>
                  </w:r>
                  <w:r w:rsidR="00E45359" w:rsidRPr="00F16092">
                    <w:rPr>
                      <w:rFonts w:ascii="ITC Avant Garde" w:hAnsi="ITC Avant Garde"/>
                      <w:sz w:val="18"/>
                      <w:szCs w:val="18"/>
                    </w:rPr>
                    <w:t xml:space="preserve"> </w:t>
                  </w:r>
                  <w:r w:rsidRPr="00F16092">
                    <w:rPr>
                      <w:rFonts w:ascii="ITC Avant Garde" w:hAnsi="ITC Avant Garde"/>
                      <w:sz w:val="18"/>
                      <w:szCs w:val="18"/>
                    </w:rPr>
                    <w:t xml:space="preserve">del STR, así como información </w:t>
                  </w:r>
                  <w:r w:rsidRPr="00F16092">
                    <w:rPr>
                      <w:rFonts w:ascii="ITC Avant Garde" w:hAnsi="ITC Avant Garde"/>
                      <w:sz w:val="18"/>
                      <w:szCs w:val="18"/>
                    </w:rPr>
                    <w:lastRenderedPageBreak/>
                    <w:t>que puede robustecer dichas GEP,</w:t>
                  </w:r>
                  <w:r w:rsidR="00975F25" w:rsidRPr="00F16092">
                    <w:rPr>
                      <w:rFonts w:ascii="ITC Avant Garde" w:hAnsi="ITC Avant Garde"/>
                      <w:sz w:val="18"/>
                      <w:szCs w:val="18"/>
                    </w:rPr>
                    <w:t xml:space="preserve"> </w:t>
                  </w:r>
                  <w:r w:rsidRPr="00F16092">
                    <w:rPr>
                      <w:rFonts w:ascii="ITC Avant Garde" w:hAnsi="ITC Avant Garde"/>
                      <w:sz w:val="18"/>
                      <w:szCs w:val="18"/>
                    </w:rPr>
                    <w:t>r</w:t>
                  </w:r>
                  <w:r w:rsidR="00E45359" w:rsidRPr="00F16092">
                    <w:rPr>
                      <w:rFonts w:ascii="ITC Avant Garde" w:hAnsi="ITC Avant Garde"/>
                      <w:sz w:val="18"/>
                      <w:szCs w:val="18"/>
                    </w:rPr>
                    <w:t>edundar</w:t>
                  </w:r>
                  <w:r w:rsidR="00251F0C" w:rsidRPr="00F16092">
                    <w:rPr>
                      <w:rFonts w:ascii="ITC Avant Garde" w:hAnsi="ITC Avant Garde"/>
                      <w:sz w:val="18"/>
                      <w:szCs w:val="18"/>
                    </w:rPr>
                    <w:t xml:space="preserve">á en un </w:t>
                  </w:r>
                  <w:r w:rsidR="00E45359" w:rsidRPr="00F16092">
                    <w:rPr>
                      <w:rFonts w:ascii="ITC Avant Garde" w:hAnsi="ITC Avant Garde"/>
                      <w:sz w:val="18"/>
                      <w:szCs w:val="18"/>
                    </w:rPr>
                    <w:t>mejor servicio de Televisi</w:t>
                  </w:r>
                  <w:r w:rsidRPr="00F16092">
                    <w:rPr>
                      <w:rFonts w:ascii="ITC Avant Garde" w:hAnsi="ITC Avant Garde"/>
                      <w:sz w:val="18"/>
                      <w:szCs w:val="18"/>
                    </w:rPr>
                    <w:t>ón Restringida, toda vez q</w:t>
                  </w:r>
                  <w:r w:rsidR="00E45359" w:rsidRPr="00F16092">
                    <w:rPr>
                      <w:rFonts w:ascii="ITC Avant Garde" w:hAnsi="ITC Avant Garde"/>
                      <w:sz w:val="18"/>
                      <w:szCs w:val="18"/>
                    </w:rPr>
                    <w:t xml:space="preserve">ue las GEP constituyen parte integral del mismo.  </w:t>
                  </w:r>
                </w:p>
                <w:p w14:paraId="2BA64CA8" w14:textId="77777777" w:rsidR="00E45359" w:rsidRPr="00F16092" w:rsidRDefault="00E45359" w:rsidP="00E62D16">
                  <w:pPr>
                    <w:jc w:val="both"/>
                    <w:rPr>
                      <w:rFonts w:ascii="ITC Avant Garde" w:hAnsi="ITC Avant Garde"/>
                      <w:sz w:val="18"/>
                      <w:szCs w:val="18"/>
                    </w:rPr>
                  </w:pPr>
                </w:p>
                <w:p w14:paraId="25D79AB4" w14:textId="77777777" w:rsidR="00975F25" w:rsidRPr="00F16092" w:rsidRDefault="00975F25" w:rsidP="00E62D16">
                  <w:pPr>
                    <w:jc w:val="both"/>
                    <w:rPr>
                      <w:rFonts w:ascii="ITC Avant Garde" w:hAnsi="ITC Avant Garde"/>
                      <w:sz w:val="18"/>
                      <w:szCs w:val="18"/>
                    </w:rPr>
                  </w:pPr>
                  <w:r w:rsidRPr="00F16092">
                    <w:rPr>
                      <w:rFonts w:ascii="ITC Avant Garde" w:hAnsi="ITC Avant Garde"/>
                      <w:sz w:val="18"/>
                      <w:szCs w:val="18"/>
                    </w:rPr>
                    <w:t>Asimismo, se considera que el Proyecto proporciona eficiencias en el sentido de que establece los tiempos precisos a efecto de que los Programadores envíen la información sobre la clasificación de su programación a los Concesionarios de STR de manera que estos estén en posibilidad de incluirla en sus GEP.</w:t>
                  </w:r>
                </w:p>
                <w:p w14:paraId="5B56C4C7" w14:textId="77777777" w:rsidR="00975F25" w:rsidRPr="00F16092" w:rsidRDefault="00975F25" w:rsidP="00E62D16">
                  <w:pPr>
                    <w:jc w:val="both"/>
                    <w:rPr>
                      <w:rFonts w:ascii="ITC Avant Garde" w:hAnsi="ITC Avant Garde"/>
                      <w:sz w:val="18"/>
                      <w:szCs w:val="18"/>
                    </w:rPr>
                  </w:pPr>
                </w:p>
                <w:p w14:paraId="2AC7FAE2" w14:textId="77777777" w:rsidR="00975F25" w:rsidRPr="00F16092" w:rsidRDefault="00975F25" w:rsidP="00E62D16">
                  <w:pPr>
                    <w:jc w:val="both"/>
                    <w:rPr>
                      <w:rFonts w:ascii="ITC Avant Garde" w:hAnsi="ITC Avant Garde"/>
                      <w:sz w:val="18"/>
                      <w:szCs w:val="18"/>
                    </w:rPr>
                  </w:pPr>
                  <w:r w:rsidRPr="00F16092">
                    <w:rPr>
                      <w:rFonts w:ascii="ITC Avant Garde" w:hAnsi="ITC Avant Garde"/>
                      <w:sz w:val="18"/>
                      <w:szCs w:val="18"/>
                    </w:rPr>
                    <w:t xml:space="preserve">En ese mismo sentido, se establecen con precisión   los tiempos bajo los cuales Concesionarios de Radiodifusión cuyas señales son retransmitidas por los </w:t>
                  </w:r>
                  <w:r w:rsidRPr="00F16092">
                    <w:rPr>
                      <w:rFonts w:ascii="ITC Avant Garde" w:hAnsi="ITC Avant Garde"/>
                      <w:sz w:val="18"/>
                      <w:szCs w:val="18"/>
                    </w:rPr>
                    <w:lastRenderedPageBreak/>
                    <w:t xml:space="preserve">concesionarios de STR, deberán proveer de la información de sus señales retransmitidas con la finalidad de que se integre en las GEP en comento. </w:t>
                  </w:r>
                </w:p>
                <w:p w14:paraId="54F07BDA" w14:textId="77777777" w:rsidR="004A6AF9" w:rsidRPr="00F16092" w:rsidRDefault="004A6AF9" w:rsidP="00E62D16">
                  <w:pPr>
                    <w:jc w:val="both"/>
                    <w:rPr>
                      <w:rFonts w:ascii="ITC Avant Garde" w:hAnsi="ITC Avant Garde"/>
                      <w:sz w:val="18"/>
                      <w:szCs w:val="18"/>
                    </w:rPr>
                  </w:pPr>
                </w:p>
              </w:tc>
              <w:tc>
                <w:tcPr>
                  <w:tcW w:w="1582" w:type="dxa"/>
                  <w:tcBorders>
                    <w:left w:val="single" w:sz="4" w:space="0" w:color="auto"/>
                    <w:bottom w:val="single" w:sz="4" w:space="0" w:color="auto"/>
                    <w:right w:val="single" w:sz="4" w:space="0" w:color="auto"/>
                  </w:tcBorders>
                  <w:shd w:val="clear" w:color="auto" w:fill="FFFFFF" w:themeFill="background1"/>
                </w:tcPr>
                <w:p w14:paraId="28CC4C8A" w14:textId="77777777" w:rsidR="004A6AF9" w:rsidRPr="00F16092" w:rsidRDefault="00A909BC" w:rsidP="00A909BC">
                  <w:pPr>
                    <w:jc w:val="both"/>
                    <w:rPr>
                      <w:rFonts w:ascii="ITC Avant Garde" w:hAnsi="ITC Avant Garde"/>
                      <w:sz w:val="18"/>
                      <w:szCs w:val="18"/>
                    </w:rPr>
                  </w:pPr>
                  <w:r w:rsidRPr="00F16092">
                    <w:rPr>
                      <w:rFonts w:ascii="ITC Avant Garde" w:hAnsi="ITC Avant Garde"/>
                      <w:sz w:val="18"/>
                      <w:szCs w:val="18"/>
                    </w:rPr>
                    <w:lastRenderedPageBreak/>
                    <w:t xml:space="preserve">El Beneficio de la regulación radica en que, por una parte, los Concesionarios cuentan con certeza de la información que deben integrar las GEP, así como en el hecho de que se asegura que contarán </w:t>
                  </w:r>
                  <w:r w:rsidRPr="00F16092">
                    <w:rPr>
                      <w:rFonts w:ascii="ITC Avant Garde" w:hAnsi="ITC Avant Garde"/>
                      <w:sz w:val="18"/>
                      <w:szCs w:val="18"/>
                    </w:rPr>
                    <w:lastRenderedPageBreak/>
                    <w:t xml:space="preserve">con un mejor servicio, y finalmente el que las audiencias y usuarios cuentan con información para ejercer su derecho de elección. </w:t>
                  </w:r>
                </w:p>
                <w:p w14:paraId="40A104A7" w14:textId="77777777" w:rsidR="00A909BC" w:rsidRPr="00F16092" w:rsidRDefault="00A909BC" w:rsidP="00A909BC">
                  <w:pPr>
                    <w:jc w:val="both"/>
                    <w:rPr>
                      <w:rFonts w:ascii="ITC Avant Garde" w:hAnsi="ITC Avant Garde"/>
                      <w:sz w:val="18"/>
                      <w:szCs w:val="18"/>
                    </w:rPr>
                  </w:pPr>
                </w:p>
                <w:p w14:paraId="7C3C4F2F" w14:textId="77777777" w:rsidR="00A909BC" w:rsidRPr="00F16092" w:rsidRDefault="00A909BC" w:rsidP="00A909BC">
                  <w:pPr>
                    <w:jc w:val="both"/>
                    <w:rPr>
                      <w:rFonts w:ascii="ITC Avant Garde" w:hAnsi="ITC Avant Garde"/>
                      <w:sz w:val="18"/>
                      <w:szCs w:val="18"/>
                    </w:rPr>
                  </w:pPr>
                  <w:r w:rsidRPr="00F16092">
                    <w:rPr>
                      <w:rFonts w:ascii="ITC Avant Garde" w:hAnsi="ITC Avant Garde"/>
                      <w:sz w:val="18"/>
                      <w:szCs w:val="18"/>
                    </w:rPr>
                    <w:t>Estos beneficios señalados, como puede observarse por su naturaleza, no son cuantificables, de ahí que el beneficio neto por sí mismo, radica en las posibilidades arriba señaladas.</w:t>
                  </w:r>
                </w:p>
              </w:tc>
            </w:tr>
            <w:tr w:rsidR="002D1219" w:rsidRPr="00F16092" w14:paraId="0F55E58B" w14:textId="77777777" w:rsidTr="00D90EC5">
              <w:trPr>
                <w:jc w:val="center"/>
              </w:trPr>
              <w:sdt>
                <w:sdtPr>
                  <w:rPr>
                    <w:rFonts w:ascii="ITC Avant Garde" w:hAnsi="ITC Avant Garde"/>
                    <w:sz w:val="18"/>
                    <w:szCs w:val="18"/>
                  </w:rPr>
                  <w:alias w:val="Población"/>
                  <w:tag w:val="Población"/>
                  <w:id w:val="-881091177"/>
                  <w:placeholder>
                    <w:docPart w:val="F660BCE49ACA423E80B1E2984575598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D0D82C8" w14:textId="77777777" w:rsidR="0045317C" w:rsidRPr="00F16092" w:rsidRDefault="0045317C" w:rsidP="0045317C">
                      <w:pPr>
                        <w:jc w:val="center"/>
                        <w:rPr>
                          <w:rFonts w:ascii="ITC Avant Garde" w:hAnsi="ITC Avant Garde"/>
                          <w:sz w:val="18"/>
                          <w:szCs w:val="18"/>
                          <w:highlight w:val="yellow"/>
                        </w:rPr>
                      </w:pPr>
                      <w:r w:rsidRPr="00F16092">
                        <w:rPr>
                          <w:rFonts w:ascii="ITC Avant Garde" w:hAnsi="ITC Avant Garde"/>
                          <w:sz w:val="18"/>
                          <w:szCs w:val="18"/>
                        </w:rPr>
                        <w:t>Otro</w:t>
                      </w:r>
                    </w:p>
                  </w:tc>
                </w:sdtContent>
              </w:sdt>
              <w:tc>
                <w:tcPr>
                  <w:tcW w:w="2007" w:type="dxa"/>
                  <w:tcBorders>
                    <w:top w:val="single" w:sz="4" w:space="0" w:color="auto"/>
                    <w:left w:val="single" w:sz="4" w:space="0" w:color="auto"/>
                    <w:bottom w:val="single" w:sz="4" w:space="0" w:color="auto"/>
                    <w:right w:val="single" w:sz="4" w:space="0" w:color="auto"/>
                  </w:tcBorders>
                  <w:shd w:val="clear" w:color="auto" w:fill="auto"/>
                </w:tcPr>
                <w:p w14:paraId="3A5F139D" w14:textId="77777777" w:rsidR="0045317C" w:rsidRPr="00F16092" w:rsidRDefault="0045317C" w:rsidP="0019382F">
                  <w:pPr>
                    <w:jc w:val="both"/>
                    <w:rPr>
                      <w:rFonts w:ascii="ITC Avant Garde" w:hAnsi="ITC Avant Garde"/>
                      <w:sz w:val="18"/>
                      <w:szCs w:val="18"/>
                    </w:rPr>
                  </w:pPr>
                  <w:r w:rsidRPr="00F16092">
                    <w:rPr>
                      <w:rFonts w:ascii="ITC Avant Garde" w:hAnsi="ITC Avant Garde"/>
                      <w:sz w:val="18"/>
                      <w:szCs w:val="18"/>
                    </w:rPr>
                    <w:t xml:space="preserve">La obligación de los </w:t>
                  </w:r>
                  <w:r w:rsidRPr="00F16092">
                    <w:rPr>
                      <w:rFonts w:ascii="ITC Avant Garde" w:hAnsi="ITC Avant Garde"/>
                      <w:b/>
                      <w:sz w:val="18"/>
                      <w:szCs w:val="18"/>
                    </w:rPr>
                    <w:t>Programadores</w:t>
                  </w:r>
                  <w:r w:rsidRPr="00F16092">
                    <w:rPr>
                      <w:rFonts w:ascii="ITC Avant Garde" w:hAnsi="ITC Avant Garde"/>
                      <w:sz w:val="18"/>
                      <w:szCs w:val="18"/>
                    </w:rPr>
                    <w:t xml:space="preserve"> de enviar la </w:t>
                  </w:r>
                  <w:r w:rsidR="0019382F" w:rsidRPr="00F16092">
                    <w:rPr>
                      <w:rFonts w:ascii="ITC Avant Garde" w:hAnsi="ITC Avant Garde"/>
                      <w:sz w:val="18"/>
                      <w:szCs w:val="18"/>
                    </w:rPr>
                    <w:t xml:space="preserve">clasificación </w:t>
                  </w:r>
                  <w:r w:rsidRPr="00F16092">
                    <w:rPr>
                      <w:rFonts w:ascii="ITC Avant Garde" w:hAnsi="ITC Avant Garde"/>
                      <w:sz w:val="18"/>
                      <w:szCs w:val="18"/>
                    </w:rPr>
                    <w:t xml:space="preserve">de su programación a los Concesionarios de Televisión Restringida </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C8049AC" w14:textId="77777777" w:rsidR="0045317C" w:rsidRPr="00F16092" w:rsidRDefault="0045317C" w:rsidP="00A909BC">
                  <w:pPr>
                    <w:jc w:val="both"/>
                    <w:rPr>
                      <w:rFonts w:ascii="ITC Avant Garde" w:hAnsi="ITC Avant Garde"/>
                      <w:sz w:val="18"/>
                      <w:szCs w:val="18"/>
                    </w:rPr>
                  </w:pPr>
                  <w:r w:rsidRPr="00F16092">
                    <w:rPr>
                      <w:rFonts w:ascii="ITC Avant Garde" w:hAnsi="ITC Avant Garde"/>
                      <w:sz w:val="18"/>
                      <w:szCs w:val="18"/>
                    </w:rPr>
                    <w:t xml:space="preserve">Se estima que las </w:t>
                  </w:r>
                  <w:r w:rsidR="00A909BC" w:rsidRPr="00F16092">
                    <w:rPr>
                      <w:rFonts w:ascii="ITC Avant Garde" w:hAnsi="ITC Avant Garde"/>
                      <w:sz w:val="18"/>
                      <w:szCs w:val="18"/>
                    </w:rPr>
                    <w:t>actividades</w:t>
                  </w:r>
                  <w:r w:rsidRPr="00F16092">
                    <w:rPr>
                      <w:rFonts w:ascii="ITC Avant Garde" w:hAnsi="ITC Avant Garde"/>
                      <w:sz w:val="18"/>
                      <w:szCs w:val="18"/>
                    </w:rPr>
                    <w:t xml:space="preserve"> necesa</w:t>
                  </w:r>
                  <w:r w:rsidR="00A909BC" w:rsidRPr="00F16092">
                    <w:rPr>
                      <w:rFonts w:ascii="ITC Avant Garde" w:hAnsi="ITC Avant Garde"/>
                      <w:sz w:val="18"/>
                      <w:szCs w:val="18"/>
                    </w:rPr>
                    <w:t xml:space="preserve">rias para materializar esta obligación se derivan del propio artículo 227 de la LFTR, en el que se fundamenta la regulación, por lo que la regulación no genera costos adicionales pues en esa misma medida no se generan obligaciones adicionales. </w:t>
                  </w:r>
                </w:p>
              </w:tc>
              <w:tc>
                <w:tcPr>
                  <w:tcW w:w="1587" w:type="dxa"/>
                  <w:tcBorders>
                    <w:left w:val="single" w:sz="4" w:space="0" w:color="auto"/>
                    <w:bottom w:val="single" w:sz="4" w:space="0" w:color="auto"/>
                    <w:right w:val="single" w:sz="4" w:space="0" w:color="auto"/>
                  </w:tcBorders>
                  <w:shd w:val="clear" w:color="auto" w:fill="FFFFFF" w:themeFill="background1"/>
                </w:tcPr>
                <w:p w14:paraId="10972AF2" w14:textId="77777777" w:rsidR="002D1219" w:rsidRPr="00F16092" w:rsidRDefault="009373CA" w:rsidP="002D1219">
                  <w:pPr>
                    <w:jc w:val="both"/>
                    <w:rPr>
                      <w:rFonts w:ascii="ITC Avant Garde" w:hAnsi="ITC Avant Garde"/>
                      <w:sz w:val="18"/>
                      <w:szCs w:val="18"/>
                    </w:rPr>
                  </w:pPr>
                  <w:r w:rsidRPr="00F16092">
                    <w:rPr>
                      <w:rFonts w:ascii="ITC Avant Garde" w:hAnsi="ITC Avant Garde"/>
                      <w:sz w:val="18"/>
                      <w:szCs w:val="18"/>
                    </w:rPr>
                    <w:t>La regulación establece los tiempos específicos de antelación que deberán observar los Programadores a efecto de cumplir con la obligación de enviar a los Concesionarios del STR la clasificaci</w:t>
                  </w:r>
                  <w:r w:rsidR="002D1219" w:rsidRPr="00F16092">
                    <w:rPr>
                      <w:rFonts w:ascii="ITC Avant Garde" w:hAnsi="ITC Avant Garde"/>
                      <w:sz w:val="18"/>
                      <w:szCs w:val="18"/>
                    </w:rPr>
                    <w:t>ón de sus contenidos. Esta medida es benéfica para los Programadores puesto que les otorga certeza para efectos del envío conforme a los tiempos mencionados.</w:t>
                  </w:r>
                  <w:r w:rsidRPr="00F16092">
                    <w:rPr>
                      <w:rFonts w:ascii="ITC Avant Garde" w:hAnsi="ITC Avant Garde"/>
                      <w:sz w:val="18"/>
                      <w:szCs w:val="18"/>
                    </w:rPr>
                    <w:t xml:space="preserve"> </w:t>
                  </w:r>
                </w:p>
              </w:tc>
              <w:tc>
                <w:tcPr>
                  <w:tcW w:w="1582" w:type="dxa"/>
                  <w:tcBorders>
                    <w:left w:val="single" w:sz="4" w:space="0" w:color="auto"/>
                    <w:bottom w:val="single" w:sz="4" w:space="0" w:color="auto"/>
                    <w:right w:val="single" w:sz="4" w:space="0" w:color="auto"/>
                  </w:tcBorders>
                  <w:shd w:val="clear" w:color="auto" w:fill="FFFFFF" w:themeFill="background1"/>
                </w:tcPr>
                <w:p w14:paraId="12574947" w14:textId="77777777" w:rsidR="002D1219" w:rsidRPr="00F16092" w:rsidRDefault="002D1219" w:rsidP="00E62D16">
                  <w:pPr>
                    <w:jc w:val="both"/>
                    <w:rPr>
                      <w:rFonts w:ascii="ITC Avant Garde" w:hAnsi="ITC Avant Garde"/>
                      <w:sz w:val="18"/>
                      <w:szCs w:val="18"/>
                    </w:rPr>
                  </w:pPr>
                  <w:r w:rsidRPr="00F16092">
                    <w:rPr>
                      <w:rFonts w:ascii="ITC Avant Garde" w:hAnsi="ITC Avant Garde"/>
                      <w:sz w:val="18"/>
                      <w:szCs w:val="18"/>
                    </w:rPr>
                    <w:t xml:space="preserve">Se generan eficiencias en el sentido de brindar certeza jurídica respecto de la obligación de enviar la clasificación y los tiempos para ello. </w:t>
                  </w:r>
                </w:p>
                <w:p w14:paraId="39A2E795" w14:textId="77777777" w:rsidR="002D1219" w:rsidRPr="00F16092" w:rsidRDefault="002D1219" w:rsidP="00E62D16">
                  <w:pPr>
                    <w:jc w:val="both"/>
                    <w:rPr>
                      <w:rFonts w:ascii="ITC Avant Garde" w:hAnsi="ITC Avant Garde"/>
                      <w:sz w:val="18"/>
                      <w:szCs w:val="18"/>
                    </w:rPr>
                  </w:pPr>
                </w:p>
                <w:p w14:paraId="399B2136" w14:textId="77777777" w:rsidR="0045317C" w:rsidRPr="00F16092" w:rsidRDefault="0045317C" w:rsidP="00E62D16">
                  <w:pPr>
                    <w:jc w:val="both"/>
                    <w:rPr>
                      <w:rFonts w:ascii="ITC Avant Garde" w:hAnsi="ITC Avant Garde"/>
                      <w:sz w:val="18"/>
                      <w:szCs w:val="18"/>
                    </w:rPr>
                  </w:pPr>
                </w:p>
              </w:tc>
            </w:tr>
            <w:tr w:rsidR="006B5C79" w:rsidRPr="00F16092" w14:paraId="3C3A8BD5" w14:textId="77777777" w:rsidTr="00D90EC5">
              <w:trPr>
                <w:jc w:val="center"/>
              </w:trPr>
              <w:sdt>
                <w:sdtPr>
                  <w:rPr>
                    <w:rFonts w:ascii="ITC Avant Garde" w:hAnsi="ITC Avant Garde"/>
                    <w:sz w:val="18"/>
                    <w:szCs w:val="18"/>
                  </w:rPr>
                  <w:alias w:val="Población"/>
                  <w:tag w:val="Población"/>
                  <w:id w:val="-2000020225"/>
                  <w:placeholder>
                    <w:docPart w:val="FA47619706514CDA82C52C68220478E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D53BF90" w14:textId="77777777" w:rsidR="009373CA" w:rsidRPr="00F16092" w:rsidRDefault="009373CA" w:rsidP="0045317C">
                      <w:pPr>
                        <w:jc w:val="center"/>
                        <w:rPr>
                          <w:rFonts w:ascii="ITC Avant Garde" w:hAnsi="ITC Avant Garde"/>
                          <w:sz w:val="18"/>
                          <w:szCs w:val="18"/>
                        </w:rPr>
                      </w:pPr>
                      <w:r w:rsidRPr="00F16092">
                        <w:rPr>
                          <w:rFonts w:ascii="ITC Avant Garde" w:hAnsi="ITC Avant Garde"/>
                          <w:sz w:val="18"/>
                          <w:szCs w:val="18"/>
                        </w:rPr>
                        <w:t>Concesionarios</w:t>
                      </w:r>
                    </w:p>
                  </w:tc>
                </w:sdtContent>
              </w:sdt>
              <w:tc>
                <w:tcPr>
                  <w:tcW w:w="2007" w:type="dxa"/>
                  <w:tcBorders>
                    <w:top w:val="single" w:sz="4" w:space="0" w:color="auto"/>
                    <w:left w:val="single" w:sz="4" w:space="0" w:color="auto"/>
                    <w:bottom w:val="single" w:sz="4" w:space="0" w:color="auto"/>
                    <w:right w:val="single" w:sz="4" w:space="0" w:color="auto"/>
                  </w:tcBorders>
                  <w:shd w:val="clear" w:color="auto" w:fill="auto"/>
                </w:tcPr>
                <w:p w14:paraId="40E8EEC0" w14:textId="77777777" w:rsidR="009373CA" w:rsidRPr="00F16092" w:rsidRDefault="009373CA" w:rsidP="002D1219">
                  <w:pPr>
                    <w:jc w:val="both"/>
                    <w:rPr>
                      <w:rFonts w:ascii="ITC Avant Garde" w:hAnsi="ITC Avant Garde"/>
                      <w:sz w:val="18"/>
                      <w:szCs w:val="18"/>
                    </w:rPr>
                  </w:pPr>
                  <w:r w:rsidRPr="00F16092">
                    <w:rPr>
                      <w:rFonts w:ascii="ITC Avant Garde" w:hAnsi="ITC Avant Garde"/>
                      <w:sz w:val="18"/>
                      <w:szCs w:val="18"/>
                    </w:rPr>
                    <w:t xml:space="preserve">La posibilidad con que cuentan </w:t>
                  </w:r>
                  <w:r w:rsidR="00BE1315" w:rsidRPr="00F16092">
                    <w:rPr>
                      <w:rFonts w:ascii="ITC Avant Garde" w:hAnsi="ITC Avant Garde"/>
                      <w:sz w:val="18"/>
                      <w:szCs w:val="18"/>
                    </w:rPr>
                    <w:t xml:space="preserve">los </w:t>
                  </w:r>
                  <w:r w:rsidR="00BE1315" w:rsidRPr="00F16092">
                    <w:rPr>
                      <w:rFonts w:ascii="ITC Avant Garde" w:hAnsi="ITC Avant Garde"/>
                      <w:b/>
                      <w:sz w:val="18"/>
                      <w:szCs w:val="18"/>
                    </w:rPr>
                    <w:t>C</w:t>
                  </w:r>
                  <w:r w:rsidRPr="00F16092">
                    <w:rPr>
                      <w:rFonts w:ascii="ITC Avant Garde" w:hAnsi="ITC Avant Garde"/>
                      <w:b/>
                      <w:sz w:val="18"/>
                      <w:szCs w:val="18"/>
                    </w:rPr>
                    <w:t>oncesionarios de Televisión Radiodifundida</w:t>
                  </w:r>
                  <w:r w:rsidRPr="00F16092">
                    <w:rPr>
                      <w:rFonts w:ascii="ITC Avant Garde" w:hAnsi="ITC Avant Garde"/>
                      <w:sz w:val="18"/>
                      <w:szCs w:val="18"/>
                    </w:rPr>
                    <w:t xml:space="preserve"> relativa a la integración </w:t>
                  </w:r>
                  <w:r w:rsidR="002D1219" w:rsidRPr="00F16092">
                    <w:rPr>
                      <w:rFonts w:ascii="ITC Avant Garde" w:hAnsi="ITC Avant Garde"/>
                      <w:sz w:val="18"/>
                      <w:szCs w:val="18"/>
                    </w:rPr>
                    <w:t xml:space="preserve">en las GEP del STR </w:t>
                  </w:r>
                  <w:r w:rsidRPr="00F16092">
                    <w:rPr>
                      <w:rFonts w:ascii="ITC Avant Garde" w:hAnsi="ITC Avant Garde"/>
                      <w:sz w:val="18"/>
                      <w:szCs w:val="18"/>
                    </w:rPr>
                    <w:t xml:space="preserve">de la información </w:t>
                  </w:r>
                  <w:r w:rsidR="002D1219" w:rsidRPr="00F16092">
                    <w:rPr>
                      <w:rFonts w:ascii="ITC Avant Garde" w:hAnsi="ITC Avant Garde"/>
                      <w:sz w:val="18"/>
                      <w:szCs w:val="18"/>
                    </w:rPr>
                    <w:t xml:space="preserve">de la programación de las señales retransmitidas por </w:t>
                  </w:r>
                  <w:r w:rsidR="002D1219" w:rsidRPr="00F16092">
                    <w:rPr>
                      <w:rFonts w:ascii="ITC Avant Garde" w:hAnsi="ITC Avant Garde"/>
                      <w:sz w:val="18"/>
                      <w:szCs w:val="18"/>
                    </w:rPr>
                    <w:lastRenderedPageBreak/>
                    <w:t>parte de los Concesionarios STR.</w:t>
                  </w:r>
                  <w:r w:rsidRPr="00F16092">
                    <w:rPr>
                      <w:rFonts w:ascii="ITC Avant Garde" w:hAnsi="ITC Avant Garde"/>
                      <w:sz w:val="18"/>
                      <w:szCs w:val="18"/>
                    </w:rPr>
                    <w:t xml:space="preserve"> </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31C03E8" w14:textId="77777777" w:rsidR="009373CA" w:rsidRPr="00F16092" w:rsidRDefault="009373CA" w:rsidP="009373CA">
                  <w:pPr>
                    <w:jc w:val="both"/>
                    <w:rPr>
                      <w:rFonts w:ascii="ITC Avant Garde" w:hAnsi="ITC Avant Garde"/>
                      <w:sz w:val="18"/>
                      <w:szCs w:val="18"/>
                    </w:rPr>
                  </w:pPr>
                  <w:r w:rsidRPr="00F16092">
                    <w:rPr>
                      <w:rFonts w:ascii="ITC Avant Garde" w:hAnsi="ITC Avant Garde"/>
                      <w:sz w:val="18"/>
                      <w:szCs w:val="18"/>
                    </w:rPr>
                    <w:lastRenderedPageBreak/>
                    <w:t>Se considera que al tratarse de información con la que ya cuentan los Concesionarios de Radiodifusión</w:t>
                  </w:r>
                  <w:r w:rsidR="002D1219" w:rsidRPr="00F16092">
                    <w:rPr>
                      <w:rFonts w:ascii="ITC Avant Garde" w:hAnsi="ITC Avant Garde"/>
                      <w:sz w:val="18"/>
                      <w:szCs w:val="18"/>
                    </w:rPr>
                    <w:t xml:space="preserve"> conforme a lo dispuesto por la fracción I del artículo 161 de la LFTR</w:t>
                  </w:r>
                  <w:r w:rsidRPr="00F16092">
                    <w:rPr>
                      <w:rFonts w:ascii="ITC Avant Garde" w:hAnsi="ITC Avant Garde"/>
                      <w:sz w:val="18"/>
                      <w:szCs w:val="18"/>
                    </w:rPr>
                    <w:t xml:space="preserve">, no se generaría un costo extra ya que </w:t>
                  </w:r>
                  <w:r w:rsidR="002D1219" w:rsidRPr="00F16092">
                    <w:rPr>
                      <w:rFonts w:ascii="ITC Avant Garde" w:hAnsi="ITC Avant Garde"/>
                      <w:sz w:val="18"/>
                      <w:szCs w:val="18"/>
                    </w:rPr>
                    <w:lastRenderedPageBreak/>
                    <w:t>únicamente</w:t>
                  </w:r>
                  <w:r w:rsidRPr="00F16092">
                    <w:rPr>
                      <w:rFonts w:ascii="ITC Avant Garde" w:hAnsi="ITC Avant Garde"/>
                      <w:sz w:val="18"/>
                      <w:szCs w:val="18"/>
                    </w:rPr>
                    <w:t xml:space="preserve"> implica </w:t>
                  </w:r>
                  <w:r w:rsidR="002D1219" w:rsidRPr="00F16092">
                    <w:rPr>
                      <w:rFonts w:ascii="ITC Avant Garde" w:hAnsi="ITC Avant Garde"/>
                      <w:sz w:val="18"/>
                      <w:szCs w:val="18"/>
                    </w:rPr>
                    <w:t>el</w:t>
                  </w:r>
                  <w:r w:rsidRPr="00F16092">
                    <w:rPr>
                      <w:rFonts w:ascii="ITC Avant Garde" w:hAnsi="ITC Avant Garde"/>
                      <w:sz w:val="18"/>
                      <w:szCs w:val="18"/>
                    </w:rPr>
                    <w:t xml:space="preserve"> envío </w:t>
                  </w:r>
                  <w:r w:rsidR="002D1219" w:rsidRPr="00F16092">
                    <w:rPr>
                      <w:rFonts w:ascii="ITC Avant Garde" w:hAnsi="ITC Avant Garde"/>
                      <w:sz w:val="18"/>
                      <w:szCs w:val="18"/>
                    </w:rPr>
                    <w:t xml:space="preserve">de dicha información </w:t>
                  </w:r>
                  <w:r w:rsidRPr="00F16092">
                    <w:rPr>
                      <w:rFonts w:ascii="ITC Avant Garde" w:hAnsi="ITC Avant Garde"/>
                      <w:sz w:val="18"/>
                      <w:szCs w:val="18"/>
                    </w:rPr>
                    <w:t>al Concesionario STR</w:t>
                  </w:r>
                  <w:r w:rsidR="002D1219" w:rsidRPr="00F16092">
                    <w:rPr>
                      <w:rFonts w:ascii="ITC Avant Garde" w:hAnsi="ITC Avant Garde"/>
                      <w:sz w:val="18"/>
                      <w:szCs w:val="18"/>
                    </w:rPr>
                    <w:t xml:space="preserve"> respecto de las señales que son objeto de retransmisión</w:t>
                  </w:r>
                  <w:r w:rsidRPr="00F16092">
                    <w:rPr>
                      <w:rFonts w:ascii="ITC Avant Garde" w:hAnsi="ITC Avant Garde"/>
                      <w:sz w:val="18"/>
                      <w:szCs w:val="18"/>
                    </w:rPr>
                    <w:t xml:space="preserve">. </w:t>
                  </w:r>
                </w:p>
                <w:p w14:paraId="24CEB20D" w14:textId="77777777" w:rsidR="009373CA" w:rsidRPr="00F16092" w:rsidRDefault="009373CA" w:rsidP="009373CA">
                  <w:pPr>
                    <w:jc w:val="both"/>
                    <w:rPr>
                      <w:rFonts w:ascii="ITC Avant Garde" w:hAnsi="ITC Avant Garde"/>
                      <w:sz w:val="18"/>
                      <w:szCs w:val="18"/>
                    </w:rPr>
                  </w:pPr>
                </w:p>
                <w:p w14:paraId="28915D3D" w14:textId="77777777" w:rsidR="006B5C79" w:rsidRPr="00F16092" w:rsidRDefault="006B5C79" w:rsidP="009373CA">
                  <w:pPr>
                    <w:jc w:val="both"/>
                    <w:rPr>
                      <w:rFonts w:ascii="ITC Avant Garde" w:hAnsi="ITC Avant Garde"/>
                      <w:sz w:val="18"/>
                      <w:szCs w:val="18"/>
                    </w:rPr>
                  </w:pPr>
                  <w:r w:rsidRPr="00F16092">
                    <w:rPr>
                      <w:rFonts w:ascii="ITC Avant Garde" w:hAnsi="ITC Avant Garde"/>
                      <w:sz w:val="18"/>
                      <w:szCs w:val="18"/>
                    </w:rPr>
                    <w:t>Asimismo, los concesionarios de Radiodifusión, en razón de sus obligaciones, si bien no cuentan con la información de la clasificación inserta en las GEP de ese servicio, también lo es que cuentan con la información de la clasificación de cada uno de los programas que transmiten en sus señales (programación clasificable), derivado de lo cual se estima que este posible envío de información a los concesionarios de STR  no genera o implica costos adicionales distintos.</w:t>
                  </w:r>
                </w:p>
                <w:p w14:paraId="6BB2AFB2" w14:textId="77777777" w:rsidR="006B5C79" w:rsidRPr="00F16092" w:rsidRDefault="006B5C79" w:rsidP="009373CA">
                  <w:pPr>
                    <w:jc w:val="both"/>
                    <w:rPr>
                      <w:rFonts w:ascii="ITC Avant Garde" w:hAnsi="ITC Avant Garde"/>
                      <w:sz w:val="18"/>
                      <w:szCs w:val="18"/>
                    </w:rPr>
                  </w:pPr>
                </w:p>
                <w:p w14:paraId="410B24E4" w14:textId="77777777" w:rsidR="009373CA" w:rsidRPr="00F16092" w:rsidRDefault="009373CA" w:rsidP="006B5C79">
                  <w:pPr>
                    <w:jc w:val="both"/>
                    <w:rPr>
                      <w:rFonts w:ascii="ITC Avant Garde" w:hAnsi="ITC Avant Garde"/>
                      <w:sz w:val="18"/>
                      <w:szCs w:val="18"/>
                    </w:rPr>
                  </w:pPr>
                  <w:r w:rsidRPr="00F16092">
                    <w:rPr>
                      <w:rFonts w:ascii="ITC Avant Garde" w:hAnsi="ITC Avant Garde"/>
                      <w:sz w:val="18"/>
                      <w:szCs w:val="18"/>
                    </w:rPr>
                    <w:t xml:space="preserve">Ahora bien, </w:t>
                  </w:r>
                  <w:r w:rsidR="006B5C79" w:rsidRPr="00F16092">
                    <w:rPr>
                      <w:rFonts w:ascii="ITC Avant Garde" w:hAnsi="ITC Avant Garde"/>
                      <w:sz w:val="18"/>
                      <w:szCs w:val="18"/>
                    </w:rPr>
                    <w:t xml:space="preserve">se insiste en que dicho envío constituye </w:t>
                  </w:r>
                  <w:r w:rsidRPr="00F16092">
                    <w:rPr>
                      <w:rFonts w:ascii="ITC Avant Garde" w:hAnsi="ITC Avant Garde"/>
                      <w:sz w:val="18"/>
                      <w:szCs w:val="18"/>
                    </w:rPr>
                    <w:t>una posibilidad con que cuentan</w:t>
                  </w:r>
                  <w:r w:rsidR="006B5C79" w:rsidRPr="00F16092">
                    <w:rPr>
                      <w:rFonts w:ascii="ITC Avant Garde" w:hAnsi="ITC Avant Garde"/>
                      <w:sz w:val="18"/>
                      <w:szCs w:val="18"/>
                    </w:rPr>
                    <w:t xml:space="preserve"> los concesionarios de Radiodifusión</w:t>
                  </w:r>
                  <w:r w:rsidRPr="00F16092">
                    <w:rPr>
                      <w:rFonts w:ascii="ITC Avant Garde" w:hAnsi="ITC Avant Garde"/>
                      <w:sz w:val="18"/>
                      <w:szCs w:val="18"/>
                    </w:rPr>
                    <w:t xml:space="preserve">, </w:t>
                  </w:r>
                  <w:r w:rsidR="006B5C79" w:rsidRPr="00F16092">
                    <w:rPr>
                      <w:rFonts w:ascii="ITC Avant Garde" w:hAnsi="ITC Avant Garde"/>
                      <w:sz w:val="18"/>
                      <w:szCs w:val="18"/>
                    </w:rPr>
                    <w:t xml:space="preserve">mas </w:t>
                  </w:r>
                  <w:r w:rsidRPr="00F16092">
                    <w:rPr>
                      <w:rFonts w:ascii="ITC Avant Garde" w:hAnsi="ITC Avant Garde"/>
                      <w:sz w:val="18"/>
                      <w:szCs w:val="18"/>
                    </w:rPr>
                    <w:t xml:space="preserve">no una obligación a su cargo. </w:t>
                  </w:r>
                </w:p>
              </w:tc>
              <w:tc>
                <w:tcPr>
                  <w:tcW w:w="1587" w:type="dxa"/>
                  <w:tcBorders>
                    <w:left w:val="single" w:sz="4" w:space="0" w:color="auto"/>
                    <w:bottom w:val="single" w:sz="4" w:space="0" w:color="auto"/>
                    <w:right w:val="single" w:sz="4" w:space="0" w:color="auto"/>
                  </w:tcBorders>
                  <w:shd w:val="clear" w:color="auto" w:fill="FFFFFF" w:themeFill="background1"/>
                </w:tcPr>
                <w:p w14:paraId="639327F3" w14:textId="77777777" w:rsidR="009373CA" w:rsidRPr="00F16092" w:rsidRDefault="009373CA" w:rsidP="006B5C79">
                  <w:pPr>
                    <w:jc w:val="both"/>
                    <w:rPr>
                      <w:rFonts w:ascii="ITC Avant Garde" w:hAnsi="ITC Avant Garde"/>
                      <w:sz w:val="18"/>
                      <w:szCs w:val="18"/>
                    </w:rPr>
                  </w:pPr>
                  <w:r w:rsidRPr="00F16092">
                    <w:rPr>
                      <w:rFonts w:ascii="ITC Avant Garde" w:hAnsi="ITC Avant Garde"/>
                      <w:sz w:val="18"/>
                      <w:szCs w:val="18"/>
                    </w:rPr>
                    <w:lastRenderedPageBreak/>
                    <w:t xml:space="preserve">La información de </w:t>
                  </w:r>
                  <w:r w:rsidR="00BE1315" w:rsidRPr="00F16092">
                    <w:rPr>
                      <w:rFonts w:ascii="ITC Avant Garde" w:hAnsi="ITC Avant Garde"/>
                      <w:sz w:val="18"/>
                      <w:szCs w:val="18"/>
                    </w:rPr>
                    <w:t>la programación d</w:t>
                  </w:r>
                  <w:r w:rsidR="006B5C79" w:rsidRPr="00F16092">
                    <w:rPr>
                      <w:rFonts w:ascii="ITC Avant Garde" w:hAnsi="ITC Avant Garde"/>
                      <w:sz w:val="18"/>
                      <w:szCs w:val="18"/>
                    </w:rPr>
                    <w:t>e la</w:t>
                  </w:r>
                  <w:r w:rsidR="00BE1315" w:rsidRPr="00F16092">
                    <w:rPr>
                      <w:rFonts w:ascii="ITC Avant Garde" w:hAnsi="ITC Avant Garde"/>
                      <w:sz w:val="18"/>
                      <w:szCs w:val="18"/>
                    </w:rPr>
                    <w:t>s señales</w:t>
                  </w:r>
                  <w:r w:rsidR="006B5C79" w:rsidRPr="00F16092">
                    <w:rPr>
                      <w:rFonts w:ascii="ITC Avant Garde" w:hAnsi="ITC Avant Garde"/>
                      <w:sz w:val="18"/>
                      <w:szCs w:val="18"/>
                    </w:rPr>
                    <w:t xml:space="preserve"> radiodifundidas</w:t>
                  </w:r>
                  <w:r w:rsidR="00BE1315" w:rsidRPr="00F16092">
                    <w:rPr>
                      <w:rFonts w:ascii="ITC Avant Garde" w:hAnsi="ITC Avant Garde"/>
                      <w:sz w:val="18"/>
                      <w:szCs w:val="18"/>
                    </w:rPr>
                    <w:t xml:space="preserve"> retransmitidas</w:t>
                  </w:r>
                  <w:r w:rsidR="006B5C79" w:rsidRPr="00F16092">
                    <w:rPr>
                      <w:rFonts w:ascii="ITC Avant Garde" w:hAnsi="ITC Avant Garde"/>
                      <w:sz w:val="18"/>
                      <w:szCs w:val="18"/>
                    </w:rPr>
                    <w:t xml:space="preserve"> será</w:t>
                  </w:r>
                  <w:r w:rsidR="00BE1315" w:rsidRPr="00F16092">
                    <w:rPr>
                      <w:rFonts w:ascii="ITC Avant Garde" w:hAnsi="ITC Avant Garde"/>
                      <w:sz w:val="18"/>
                      <w:szCs w:val="18"/>
                    </w:rPr>
                    <w:t xml:space="preserve"> incluida de manera gratuita y no discriminatoria en las GEP del STR</w:t>
                  </w:r>
                  <w:r w:rsidR="006B5C79" w:rsidRPr="00F16092">
                    <w:rPr>
                      <w:rFonts w:ascii="ITC Avant Garde" w:hAnsi="ITC Avant Garde"/>
                      <w:sz w:val="18"/>
                      <w:szCs w:val="18"/>
                    </w:rPr>
                    <w:t xml:space="preserve">, siempre y cuando sea </w:t>
                  </w:r>
                  <w:r w:rsidR="006B5C79" w:rsidRPr="00F16092">
                    <w:rPr>
                      <w:rFonts w:ascii="ITC Avant Garde" w:hAnsi="ITC Avant Garde"/>
                      <w:sz w:val="18"/>
                      <w:szCs w:val="18"/>
                    </w:rPr>
                    <w:lastRenderedPageBreak/>
                    <w:t>enviada por el Concesionarios de Radiodifusión</w:t>
                  </w:r>
                  <w:r w:rsidR="00BE1315" w:rsidRPr="00F16092">
                    <w:rPr>
                      <w:rFonts w:ascii="ITC Avant Garde" w:hAnsi="ITC Avant Garde"/>
                      <w:sz w:val="18"/>
                      <w:szCs w:val="18"/>
                    </w:rPr>
                    <w:t>.</w:t>
                  </w:r>
                </w:p>
              </w:tc>
              <w:tc>
                <w:tcPr>
                  <w:tcW w:w="1582" w:type="dxa"/>
                  <w:tcBorders>
                    <w:left w:val="single" w:sz="4" w:space="0" w:color="auto"/>
                    <w:bottom w:val="single" w:sz="4" w:space="0" w:color="auto"/>
                    <w:right w:val="single" w:sz="4" w:space="0" w:color="auto"/>
                  </w:tcBorders>
                  <w:shd w:val="clear" w:color="auto" w:fill="FFFFFF" w:themeFill="background1"/>
                </w:tcPr>
                <w:p w14:paraId="1F708F6A" w14:textId="77777777" w:rsidR="009373CA" w:rsidRPr="00F16092" w:rsidRDefault="006B5C79" w:rsidP="00E62D16">
                  <w:pPr>
                    <w:jc w:val="both"/>
                    <w:rPr>
                      <w:rFonts w:ascii="ITC Avant Garde" w:hAnsi="ITC Avant Garde"/>
                      <w:sz w:val="18"/>
                      <w:szCs w:val="18"/>
                    </w:rPr>
                  </w:pPr>
                  <w:r w:rsidRPr="00F16092">
                    <w:rPr>
                      <w:rFonts w:ascii="ITC Avant Garde" w:hAnsi="ITC Avant Garde"/>
                      <w:sz w:val="18"/>
                      <w:szCs w:val="18"/>
                    </w:rPr>
                    <w:lastRenderedPageBreak/>
                    <w:t>El beneficio neto no es cu</w:t>
                  </w:r>
                  <w:r w:rsidR="001858B8" w:rsidRPr="00F16092">
                    <w:rPr>
                      <w:rFonts w:ascii="ITC Avant Garde" w:hAnsi="ITC Avant Garde"/>
                      <w:sz w:val="18"/>
                      <w:szCs w:val="18"/>
                    </w:rPr>
                    <w:t>a</w:t>
                  </w:r>
                  <w:r w:rsidRPr="00F16092">
                    <w:rPr>
                      <w:rFonts w:ascii="ITC Avant Garde" w:hAnsi="ITC Avant Garde"/>
                      <w:sz w:val="18"/>
                      <w:szCs w:val="18"/>
                    </w:rPr>
                    <w:t xml:space="preserve">ntificable, radica en la posibilidad de que la información de la programación de las señales radiodifundidas retransmitidas será incluida </w:t>
                  </w:r>
                  <w:r w:rsidRPr="00F16092">
                    <w:rPr>
                      <w:rFonts w:ascii="ITC Avant Garde" w:hAnsi="ITC Avant Garde"/>
                      <w:sz w:val="18"/>
                      <w:szCs w:val="18"/>
                    </w:rPr>
                    <w:lastRenderedPageBreak/>
                    <w:t>de manera gratuita y no discriminatoria en las GEP del STR, siempre y cuando sea enviada por el Concesionarios de Radiodifusión.</w:t>
                  </w:r>
                </w:p>
              </w:tc>
            </w:tr>
            <w:tr w:rsidR="002D1219" w:rsidRPr="00F16092" w14:paraId="5CDA8E98" w14:textId="77777777" w:rsidTr="001A7818">
              <w:trPr>
                <w:trHeight w:val="99"/>
                <w:jc w:val="center"/>
              </w:trPr>
              <w:tc>
                <w:tcPr>
                  <w:tcW w:w="1558" w:type="dxa"/>
                  <w:tcBorders>
                    <w:top w:val="single" w:sz="4" w:space="0" w:color="auto"/>
                    <w:left w:val="nil"/>
                    <w:bottom w:val="nil"/>
                    <w:right w:val="nil"/>
                  </w:tcBorders>
                  <w:shd w:val="clear" w:color="auto" w:fill="FFFFFF" w:themeFill="background1"/>
                </w:tcPr>
                <w:p w14:paraId="2D13384E" w14:textId="77777777" w:rsidR="00400921" w:rsidRPr="00F16092" w:rsidRDefault="00400921" w:rsidP="00400921">
                  <w:pPr>
                    <w:jc w:val="center"/>
                    <w:rPr>
                      <w:rFonts w:ascii="ITC Avant Garde" w:hAnsi="ITC Avant Garde"/>
                      <w:b/>
                      <w:sz w:val="18"/>
                      <w:szCs w:val="18"/>
                    </w:rPr>
                  </w:pPr>
                </w:p>
              </w:tc>
              <w:tc>
                <w:tcPr>
                  <w:tcW w:w="2007" w:type="dxa"/>
                  <w:tcBorders>
                    <w:top w:val="single" w:sz="4" w:space="0" w:color="auto"/>
                    <w:left w:val="nil"/>
                    <w:bottom w:val="nil"/>
                    <w:right w:val="single" w:sz="4" w:space="0" w:color="auto"/>
                  </w:tcBorders>
                  <w:shd w:val="clear" w:color="auto" w:fill="FFFFFF" w:themeFill="background1"/>
                </w:tcPr>
                <w:p w14:paraId="5563DE94" w14:textId="77777777" w:rsidR="00400921" w:rsidRPr="00F16092" w:rsidRDefault="00400921" w:rsidP="00400921">
                  <w:pPr>
                    <w:jc w:val="center"/>
                    <w:rPr>
                      <w:rFonts w:ascii="ITC Avant Garde" w:hAnsi="ITC Avant Garde"/>
                      <w:b/>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35EB039" w14:textId="77777777" w:rsidR="00400921" w:rsidRPr="00F16092" w:rsidRDefault="00400921" w:rsidP="00400921">
                  <w:pPr>
                    <w:jc w:val="center"/>
                    <w:rPr>
                      <w:rFonts w:ascii="ITC Avant Garde" w:hAnsi="ITC Avant Garde"/>
                      <w:b/>
                      <w:sz w:val="18"/>
                      <w:szCs w:val="18"/>
                    </w:rPr>
                  </w:pPr>
                  <w:r w:rsidRPr="00F16092">
                    <w:rPr>
                      <w:rFonts w:ascii="ITC Avant Garde" w:hAnsi="ITC Avant Garde"/>
                      <w:b/>
                      <w:sz w:val="18"/>
                      <w:szCs w:val="18"/>
                    </w:rPr>
                    <w:t>Acumulado</w:t>
                  </w:r>
                </w:p>
              </w:tc>
              <w:tc>
                <w:tcPr>
                  <w:tcW w:w="1587" w:type="dxa"/>
                  <w:tcBorders>
                    <w:left w:val="single" w:sz="4" w:space="0" w:color="auto"/>
                    <w:right w:val="single" w:sz="4" w:space="0" w:color="auto"/>
                  </w:tcBorders>
                  <w:shd w:val="clear" w:color="auto" w:fill="auto"/>
                </w:tcPr>
                <w:p w14:paraId="129B8075" w14:textId="77777777" w:rsidR="00400921" w:rsidRPr="00F16092" w:rsidRDefault="00400921" w:rsidP="00400921">
                  <w:pPr>
                    <w:jc w:val="center"/>
                    <w:rPr>
                      <w:rFonts w:ascii="ITC Avant Garde" w:hAnsi="ITC Avant Garde"/>
                      <w:b/>
                      <w:sz w:val="18"/>
                      <w:szCs w:val="18"/>
                    </w:rPr>
                  </w:pPr>
                  <w:r w:rsidRPr="00F16092">
                    <w:rPr>
                      <w:rFonts w:ascii="ITC Avant Garde" w:hAnsi="ITC Avant Garde"/>
                      <w:b/>
                      <w:sz w:val="18"/>
                      <w:szCs w:val="18"/>
                    </w:rPr>
                    <w:t>Acumulado</w:t>
                  </w:r>
                </w:p>
              </w:tc>
              <w:tc>
                <w:tcPr>
                  <w:tcW w:w="1582" w:type="dxa"/>
                  <w:tcBorders>
                    <w:left w:val="single" w:sz="4" w:space="0" w:color="auto"/>
                    <w:right w:val="single" w:sz="4" w:space="0" w:color="auto"/>
                  </w:tcBorders>
                  <w:shd w:val="clear" w:color="auto" w:fill="auto"/>
                </w:tcPr>
                <w:p w14:paraId="729BC4D2" w14:textId="77777777" w:rsidR="00400921" w:rsidRPr="00F16092" w:rsidRDefault="00400921" w:rsidP="00400921">
                  <w:pPr>
                    <w:jc w:val="center"/>
                    <w:rPr>
                      <w:rFonts w:ascii="ITC Avant Garde" w:hAnsi="ITC Avant Garde"/>
                      <w:b/>
                      <w:sz w:val="18"/>
                      <w:szCs w:val="18"/>
                    </w:rPr>
                  </w:pPr>
                  <w:r w:rsidRPr="00F16092">
                    <w:rPr>
                      <w:rFonts w:ascii="ITC Avant Garde" w:hAnsi="ITC Avant Garde"/>
                      <w:b/>
                      <w:sz w:val="18"/>
                      <w:szCs w:val="18"/>
                    </w:rPr>
                    <w:t>Total</w:t>
                  </w:r>
                </w:p>
              </w:tc>
            </w:tr>
            <w:tr w:rsidR="002D1219" w:rsidRPr="00F16092" w14:paraId="07BC0CB0" w14:textId="77777777" w:rsidTr="001A7818">
              <w:trPr>
                <w:jc w:val="center"/>
              </w:trPr>
              <w:tc>
                <w:tcPr>
                  <w:tcW w:w="1558" w:type="dxa"/>
                  <w:tcBorders>
                    <w:top w:val="nil"/>
                    <w:left w:val="nil"/>
                    <w:bottom w:val="nil"/>
                    <w:right w:val="nil"/>
                  </w:tcBorders>
                  <w:shd w:val="clear" w:color="auto" w:fill="FFFFFF" w:themeFill="background1"/>
                </w:tcPr>
                <w:p w14:paraId="479D430C" w14:textId="77777777" w:rsidR="00400921" w:rsidRPr="00F16092" w:rsidDel="000233D7" w:rsidRDefault="00400921" w:rsidP="00400921">
                  <w:pPr>
                    <w:jc w:val="center"/>
                    <w:rPr>
                      <w:rFonts w:ascii="ITC Avant Garde" w:hAnsi="ITC Avant Garde"/>
                      <w:b/>
                      <w:sz w:val="18"/>
                      <w:szCs w:val="18"/>
                    </w:rPr>
                  </w:pPr>
                </w:p>
              </w:tc>
              <w:tc>
                <w:tcPr>
                  <w:tcW w:w="2007" w:type="dxa"/>
                  <w:tcBorders>
                    <w:top w:val="nil"/>
                    <w:left w:val="nil"/>
                    <w:bottom w:val="nil"/>
                    <w:right w:val="single" w:sz="4" w:space="0" w:color="auto"/>
                  </w:tcBorders>
                  <w:shd w:val="clear" w:color="auto" w:fill="FFFFFF" w:themeFill="background1"/>
                </w:tcPr>
                <w:p w14:paraId="7721F76D" w14:textId="77777777" w:rsidR="00400921" w:rsidRPr="00F16092" w:rsidDel="000233D7" w:rsidRDefault="00400921" w:rsidP="00400921">
                  <w:pPr>
                    <w:jc w:val="center"/>
                    <w:rPr>
                      <w:rFonts w:ascii="ITC Avant Garde" w:hAnsi="ITC Avant Garde"/>
                      <w:b/>
                      <w:sz w:val="18"/>
                      <w:szCs w:val="18"/>
                    </w:rPr>
                  </w:pPr>
                </w:p>
              </w:tc>
              <w:tc>
                <w:tcPr>
                  <w:tcW w:w="1868" w:type="dxa"/>
                  <w:tcBorders>
                    <w:top w:val="single" w:sz="4" w:space="0" w:color="auto"/>
                    <w:left w:val="single" w:sz="4" w:space="0" w:color="auto"/>
                    <w:right w:val="single" w:sz="4" w:space="0" w:color="auto"/>
                  </w:tcBorders>
                  <w:shd w:val="clear" w:color="auto" w:fill="auto"/>
                </w:tcPr>
                <w:p w14:paraId="6D1E0928" w14:textId="77777777" w:rsidR="00400921" w:rsidRPr="00F16092" w:rsidRDefault="00400921" w:rsidP="006B5C79">
                  <w:pPr>
                    <w:jc w:val="center"/>
                    <w:rPr>
                      <w:rFonts w:ascii="ITC Avant Garde" w:hAnsi="ITC Avant Garde"/>
                      <w:sz w:val="18"/>
                      <w:szCs w:val="18"/>
                    </w:rPr>
                  </w:pPr>
                  <w:r w:rsidRPr="00F16092">
                    <w:rPr>
                      <w:rFonts w:ascii="ITC Avant Garde" w:hAnsi="ITC Avant Garde"/>
                      <w:sz w:val="18"/>
                      <w:szCs w:val="18"/>
                    </w:rPr>
                    <w:t>$</w:t>
                  </w:r>
                  <w:r w:rsidR="006B5C79" w:rsidRPr="00F16092">
                    <w:rPr>
                      <w:rFonts w:ascii="ITC Avant Garde" w:hAnsi="ITC Avant Garde"/>
                      <w:sz w:val="18"/>
                      <w:szCs w:val="18"/>
                    </w:rPr>
                    <w:t>54,90</w:t>
                  </w:r>
                  <w:r w:rsidRPr="00F16092">
                    <w:rPr>
                      <w:rFonts w:ascii="ITC Avant Garde" w:hAnsi="ITC Avant Garde"/>
                      <w:sz w:val="18"/>
                      <w:szCs w:val="18"/>
                    </w:rPr>
                    <w:t>0</w:t>
                  </w:r>
                </w:p>
              </w:tc>
              <w:tc>
                <w:tcPr>
                  <w:tcW w:w="1587" w:type="dxa"/>
                  <w:tcBorders>
                    <w:left w:val="single" w:sz="4" w:space="0" w:color="auto"/>
                    <w:right w:val="single" w:sz="4" w:space="0" w:color="auto"/>
                  </w:tcBorders>
                  <w:shd w:val="clear" w:color="auto" w:fill="auto"/>
                </w:tcPr>
                <w:p w14:paraId="34522769" w14:textId="77777777" w:rsidR="00400921" w:rsidRPr="00F16092" w:rsidRDefault="006B5C79" w:rsidP="00400921">
                  <w:pPr>
                    <w:jc w:val="center"/>
                    <w:rPr>
                      <w:rFonts w:ascii="ITC Avant Garde" w:hAnsi="ITC Avant Garde"/>
                      <w:sz w:val="18"/>
                      <w:szCs w:val="18"/>
                    </w:rPr>
                  </w:pPr>
                  <w:r w:rsidRPr="00F16092">
                    <w:rPr>
                      <w:rFonts w:ascii="ITC Avant Garde" w:hAnsi="ITC Avant Garde"/>
                      <w:sz w:val="18"/>
                      <w:szCs w:val="18"/>
                    </w:rPr>
                    <w:t>$54,900</w:t>
                  </w:r>
                </w:p>
              </w:tc>
              <w:tc>
                <w:tcPr>
                  <w:tcW w:w="1582" w:type="dxa"/>
                  <w:tcBorders>
                    <w:left w:val="single" w:sz="4" w:space="0" w:color="auto"/>
                    <w:right w:val="single" w:sz="4" w:space="0" w:color="auto"/>
                  </w:tcBorders>
                  <w:shd w:val="clear" w:color="auto" w:fill="auto"/>
                </w:tcPr>
                <w:p w14:paraId="4EBEC5EE" w14:textId="77777777" w:rsidR="00400921" w:rsidRPr="00F16092" w:rsidRDefault="006B5C79" w:rsidP="00400921">
                  <w:pPr>
                    <w:jc w:val="center"/>
                    <w:rPr>
                      <w:rFonts w:ascii="ITC Avant Garde" w:hAnsi="ITC Avant Garde"/>
                      <w:b/>
                      <w:sz w:val="18"/>
                      <w:szCs w:val="18"/>
                    </w:rPr>
                  </w:pPr>
                  <w:r w:rsidRPr="00F16092">
                    <w:rPr>
                      <w:rFonts w:ascii="ITC Avant Garde" w:hAnsi="ITC Avant Garde"/>
                      <w:sz w:val="18"/>
                      <w:szCs w:val="18"/>
                    </w:rPr>
                    <w:t>$54,900</w:t>
                  </w:r>
                </w:p>
              </w:tc>
            </w:tr>
          </w:tbl>
          <w:p w14:paraId="543F6B84" w14:textId="77777777" w:rsidR="004A6AF9" w:rsidRPr="00F16092" w:rsidRDefault="004A6AF9" w:rsidP="001A7818">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4A6AF9" w:rsidRPr="00F16092" w14:paraId="1CACC6CA" w14:textId="77777777" w:rsidTr="001A7818">
              <w:trPr>
                <w:jc w:val="center"/>
              </w:trPr>
              <w:tc>
                <w:tcPr>
                  <w:tcW w:w="8246" w:type="dxa"/>
                  <w:gridSpan w:val="3"/>
                  <w:tcBorders>
                    <w:bottom w:val="single" w:sz="4" w:space="0" w:color="auto"/>
                  </w:tcBorders>
                  <w:shd w:val="clear" w:color="auto" w:fill="A8D08D" w:themeFill="accent6" w:themeFillTint="99"/>
                </w:tcPr>
                <w:p w14:paraId="200C8DE8"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Estimación Cualitativa</w:t>
                  </w:r>
                </w:p>
              </w:tc>
            </w:tr>
            <w:tr w:rsidR="004A6AF9" w:rsidRPr="00F16092" w14:paraId="4656E71A" w14:textId="77777777" w:rsidTr="001A7818">
              <w:trPr>
                <w:jc w:val="center"/>
              </w:trPr>
              <w:tc>
                <w:tcPr>
                  <w:tcW w:w="2009" w:type="dxa"/>
                  <w:tcBorders>
                    <w:bottom w:val="single" w:sz="4" w:space="0" w:color="auto"/>
                  </w:tcBorders>
                  <w:shd w:val="clear" w:color="auto" w:fill="A8D08D" w:themeFill="accent6" w:themeFillTint="99"/>
                </w:tcPr>
                <w:p w14:paraId="2B52EE21" w14:textId="77777777" w:rsidR="004A6AF9" w:rsidRPr="00F16092" w:rsidRDefault="004A6AF9" w:rsidP="001A7818">
                  <w:pPr>
                    <w:jc w:val="center"/>
                    <w:rPr>
                      <w:rFonts w:ascii="ITC Avant Garde" w:hAnsi="ITC Avant Garde"/>
                      <w:b/>
                      <w:sz w:val="18"/>
                      <w:szCs w:val="18"/>
                    </w:rPr>
                  </w:pPr>
                </w:p>
                <w:p w14:paraId="27862B0D"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lastRenderedPageBreak/>
                    <w:t>Población</w:t>
                  </w:r>
                </w:p>
              </w:tc>
              <w:tc>
                <w:tcPr>
                  <w:tcW w:w="3118" w:type="dxa"/>
                  <w:tcBorders>
                    <w:bottom w:val="single" w:sz="4" w:space="0" w:color="auto"/>
                  </w:tcBorders>
                  <w:shd w:val="clear" w:color="auto" w:fill="A8D08D" w:themeFill="accent6" w:themeFillTint="99"/>
                  <w:vAlign w:val="center"/>
                </w:tcPr>
                <w:p w14:paraId="612E5B00"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lastRenderedPageBreak/>
                    <w:t>Costos</w:t>
                  </w:r>
                </w:p>
              </w:tc>
              <w:tc>
                <w:tcPr>
                  <w:tcW w:w="3119" w:type="dxa"/>
                  <w:tcBorders>
                    <w:bottom w:val="single" w:sz="2" w:space="0" w:color="auto"/>
                  </w:tcBorders>
                  <w:shd w:val="clear" w:color="auto" w:fill="A8D08D" w:themeFill="accent6" w:themeFillTint="99"/>
                  <w:vAlign w:val="center"/>
                </w:tcPr>
                <w:p w14:paraId="4A660191"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Beneficios</w:t>
                  </w:r>
                </w:p>
              </w:tc>
            </w:tr>
            <w:tr w:rsidR="004A7B1F" w:rsidRPr="00F16092" w14:paraId="370B5220" w14:textId="77777777" w:rsidTr="001A7818">
              <w:trPr>
                <w:jc w:val="center"/>
              </w:trPr>
              <w:tc>
                <w:tcPr>
                  <w:tcW w:w="2009" w:type="dxa"/>
                  <w:tcBorders>
                    <w:top w:val="single" w:sz="4" w:space="0" w:color="auto"/>
                    <w:left w:val="single" w:sz="4" w:space="0" w:color="auto"/>
                    <w:bottom w:val="single" w:sz="4" w:space="0" w:color="auto"/>
                    <w:right w:val="single" w:sz="4" w:space="0" w:color="auto"/>
                  </w:tcBorders>
                </w:tcPr>
                <w:p w14:paraId="0EEC989B" w14:textId="77777777" w:rsidR="004A7B1F" w:rsidRPr="00F16092" w:rsidRDefault="00AB55CB" w:rsidP="004A7B1F">
                  <w:pPr>
                    <w:jc w:val="center"/>
                    <w:rPr>
                      <w:rFonts w:ascii="ITC Avant Garde" w:hAnsi="ITC Avant Garde"/>
                      <w:sz w:val="18"/>
                      <w:szCs w:val="18"/>
                    </w:rPr>
                  </w:pPr>
                  <w:sdt>
                    <w:sdtPr>
                      <w:rPr>
                        <w:rFonts w:ascii="ITC Avant Garde" w:hAnsi="ITC Avant Garde"/>
                        <w:sz w:val="18"/>
                        <w:szCs w:val="18"/>
                      </w:rPr>
                      <w:alias w:val="Población"/>
                      <w:tag w:val="Población"/>
                      <w:id w:val="796109398"/>
                      <w:placeholder>
                        <w:docPart w:val="47A3BF647D9E49C99C3CD6CA74F8CE7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F95F52" w:rsidRPr="00F16092">
                        <w:rPr>
                          <w:rFonts w:ascii="ITC Avant Garde" w:hAnsi="ITC Avant Garde"/>
                          <w:sz w:val="18"/>
                          <w:szCs w:val="18"/>
                        </w:rPr>
                        <w:t>Usuarios y Audiencias</w:t>
                      </w:r>
                    </w:sdtContent>
                  </w:sdt>
                </w:p>
                <w:p w14:paraId="25A722B7" w14:textId="77777777" w:rsidR="00F95F52" w:rsidRPr="00F16092" w:rsidRDefault="00F95F52" w:rsidP="004A7B1F">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EB86FF" w14:textId="77777777" w:rsidR="004A7B1F" w:rsidRPr="00F16092" w:rsidRDefault="00391D16" w:rsidP="004A7B1F">
                  <w:pPr>
                    <w:jc w:val="center"/>
                    <w:rPr>
                      <w:rFonts w:ascii="ITC Avant Garde" w:hAnsi="ITC Avant Garde"/>
                      <w:sz w:val="18"/>
                      <w:szCs w:val="18"/>
                    </w:rPr>
                  </w:pPr>
                  <w:r w:rsidRPr="00F16092">
                    <w:rPr>
                      <w:rFonts w:ascii="ITC Avant Garde" w:hAnsi="ITC Avant Garde"/>
                      <w:sz w:val="18"/>
                      <w:szCs w:val="18"/>
                    </w:rPr>
                    <w:t>NA</w:t>
                  </w:r>
                </w:p>
              </w:tc>
              <w:tc>
                <w:tcPr>
                  <w:tcW w:w="3119" w:type="dxa"/>
                  <w:tcBorders>
                    <w:left w:val="single" w:sz="4" w:space="0" w:color="auto"/>
                    <w:right w:val="single" w:sz="4" w:space="0" w:color="auto"/>
                  </w:tcBorders>
                  <w:shd w:val="clear" w:color="auto" w:fill="FFFFFF" w:themeFill="background1"/>
                </w:tcPr>
                <w:p w14:paraId="41A6A72C" w14:textId="77777777" w:rsidR="00BE1315" w:rsidRPr="00F16092" w:rsidRDefault="00BE1315" w:rsidP="00BE1315">
                  <w:pPr>
                    <w:jc w:val="both"/>
                    <w:rPr>
                      <w:rFonts w:ascii="ITC Avant Garde" w:hAnsi="ITC Avant Garde"/>
                      <w:sz w:val="18"/>
                      <w:szCs w:val="18"/>
                    </w:rPr>
                  </w:pPr>
                  <w:r w:rsidRPr="00F16092">
                    <w:rPr>
                      <w:rFonts w:ascii="ITC Avant Garde" w:hAnsi="ITC Avant Garde"/>
                      <w:sz w:val="18"/>
                      <w:szCs w:val="18"/>
                    </w:rPr>
                    <w:t>Los Concesionarios del STR incluirán en sus GEP información sobre su programación en beneficio de sus usuarios y audiencias con la finalidad de que estos cuenten con una herramienta a fin de estar en posibilidad de elegir la programación que desean disfrutar.</w:t>
                  </w:r>
                </w:p>
                <w:p w14:paraId="31682837" w14:textId="77777777" w:rsidR="00BE1315" w:rsidRPr="00F16092" w:rsidRDefault="00BE1315" w:rsidP="00BE1315">
                  <w:pPr>
                    <w:jc w:val="both"/>
                    <w:rPr>
                      <w:rFonts w:ascii="ITC Avant Garde" w:hAnsi="ITC Avant Garde"/>
                      <w:sz w:val="18"/>
                      <w:szCs w:val="18"/>
                    </w:rPr>
                  </w:pPr>
                </w:p>
                <w:p w14:paraId="03DB88AC" w14:textId="77777777" w:rsidR="00BE1315" w:rsidRPr="00F16092" w:rsidRDefault="00BE1315" w:rsidP="00BE1315">
                  <w:pPr>
                    <w:jc w:val="both"/>
                    <w:rPr>
                      <w:rFonts w:ascii="ITC Avant Garde" w:hAnsi="ITC Avant Garde"/>
                      <w:sz w:val="18"/>
                      <w:szCs w:val="18"/>
                    </w:rPr>
                  </w:pPr>
                  <w:r w:rsidRPr="00F16092">
                    <w:rPr>
                      <w:rFonts w:ascii="ITC Avant Garde" w:hAnsi="ITC Avant Garde"/>
                      <w:sz w:val="18"/>
                      <w:szCs w:val="18"/>
                    </w:rPr>
                    <w:t>Las GEP del STR deberá</w:t>
                  </w:r>
                  <w:r w:rsidR="00091989" w:rsidRPr="00F16092">
                    <w:rPr>
                      <w:rFonts w:ascii="ITC Avant Garde" w:hAnsi="ITC Avant Garde"/>
                      <w:sz w:val="18"/>
                      <w:szCs w:val="18"/>
                    </w:rPr>
                    <w:t>n</w:t>
                  </w:r>
                  <w:r w:rsidRPr="00F16092">
                    <w:rPr>
                      <w:rFonts w:ascii="ITC Avant Garde" w:hAnsi="ITC Avant Garde"/>
                      <w:sz w:val="18"/>
                      <w:szCs w:val="18"/>
                    </w:rPr>
                    <w:t xml:space="preserve"> estar disponible de manera gratuita para los usuarios y audiencias en todos los paquetes que ofrezcan los Concesionarios del STR. </w:t>
                  </w:r>
                </w:p>
                <w:p w14:paraId="1816D4ED" w14:textId="77777777" w:rsidR="00BE1315" w:rsidRPr="00F16092" w:rsidRDefault="00BE1315" w:rsidP="00BE1315">
                  <w:pPr>
                    <w:jc w:val="both"/>
                    <w:rPr>
                      <w:rFonts w:ascii="ITC Avant Garde" w:hAnsi="ITC Avant Garde"/>
                      <w:sz w:val="18"/>
                      <w:szCs w:val="18"/>
                    </w:rPr>
                  </w:pPr>
                </w:p>
                <w:p w14:paraId="3EF3428B" w14:textId="77777777" w:rsidR="00BE1315" w:rsidRPr="00F16092" w:rsidRDefault="00BE1315" w:rsidP="00BE1315">
                  <w:pPr>
                    <w:jc w:val="both"/>
                    <w:rPr>
                      <w:rFonts w:ascii="ITC Avant Garde" w:hAnsi="ITC Avant Garde"/>
                      <w:sz w:val="18"/>
                      <w:szCs w:val="18"/>
                    </w:rPr>
                  </w:pPr>
                  <w:r w:rsidRPr="00F16092">
                    <w:rPr>
                      <w:rFonts w:ascii="ITC Avant Garde" w:hAnsi="ITC Avant Garde"/>
                      <w:sz w:val="18"/>
                      <w:szCs w:val="18"/>
                    </w:rPr>
                    <w:t>Adicionalmente, podrá estar disponible en la página de Internet de los Concesionarios</w:t>
                  </w:r>
                  <w:r w:rsidR="006B5C79" w:rsidRPr="00F16092">
                    <w:rPr>
                      <w:rFonts w:ascii="ITC Avant Garde" w:hAnsi="ITC Avant Garde"/>
                      <w:sz w:val="18"/>
                      <w:szCs w:val="18"/>
                    </w:rPr>
                    <w:t xml:space="preserve"> STR.</w:t>
                  </w:r>
                </w:p>
                <w:p w14:paraId="154C9C0D" w14:textId="77777777" w:rsidR="004A7B1F" w:rsidRPr="00F16092" w:rsidRDefault="004A7B1F" w:rsidP="00E62D16">
                  <w:pPr>
                    <w:jc w:val="both"/>
                    <w:rPr>
                      <w:rFonts w:ascii="ITC Avant Garde" w:hAnsi="ITC Avant Garde"/>
                      <w:sz w:val="18"/>
                      <w:szCs w:val="18"/>
                    </w:rPr>
                  </w:pPr>
                </w:p>
              </w:tc>
            </w:tr>
            <w:tr w:rsidR="007D3B49" w:rsidRPr="00F16092" w14:paraId="55ABFBAA" w14:textId="77777777" w:rsidTr="001A7818">
              <w:trPr>
                <w:jc w:val="center"/>
              </w:trPr>
              <w:tc>
                <w:tcPr>
                  <w:tcW w:w="2009" w:type="dxa"/>
                  <w:tcBorders>
                    <w:top w:val="single" w:sz="4" w:space="0" w:color="auto"/>
                    <w:left w:val="single" w:sz="4" w:space="0" w:color="auto"/>
                    <w:bottom w:val="single" w:sz="4" w:space="0" w:color="auto"/>
                    <w:right w:val="single" w:sz="4" w:space="0" w:color="auto"/>
                  </w:tcBorders>
                </w:tcPr>
                <w:p w14:paraId="485A6054" w14:textId="77777777" w:rsidR="007D3B49" w:rsidRPr="00F16092" w:rsidRDefault="00AB55CB" w:rsidP="007D3B49">
                  <w:pPr>
                    <w:jc w:val="center"/>
                    <w:rPr>
                      <w:rFonts w:ascii="ITC Avant Garde" w:hAnsi="ITC Avant Garde"/>
                      <w:sz w:val="18"/>
                      <w:szCs w:val="18"/>
                    </w:rPr>
                  </w:pPr>
                  <w:sdt>
                    <w:sdtPr>
                      <w:rPr>
                        <w:rFonts w:ascii="ITC Avant Garde" w:hAnsi="ITC Avant Garde"/>
                        <w:sz w:val="18"/>
                        <w:szCs w:val="18"/>
                      </w:rPr>
                      <w:alias w:val="Población"/>
                      <w:tag w:val="Población"/>
                      <w:id w:val="-119072307"/>
                      <w:placeholder>
                        <w:docPart w:val="141060FE88994261932707FA28AD179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7D3B49" w:rsidRPr="00F16092">
                        <w:rPr>
                          <w:rFonts w:ascii="ITC Avant Garde" w:hAnsi="ITC Avant Garde"/>
                          <w:sz w:val="18"/>
                          <w:szCs w:val="18"/>
                        </w:rPr>
                        <w:t>Industria</w:t>
                      </w:r>
                    </w:sdtContent>
                  </w:sdt>
                </w:p>
                <w:p w14:paraId="4E2E5407" w14:textId="77777777" w:rsidR="007D3B49" w:rsidRPr="00F16092" w:rsidRDefault="007D3B49" w:rsidP="007D3B49">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5A5E64" w14:textId="77777777" w:rsidR="007D3B49" w:rsidRPr="00F16092" w:rsidRDefault="007D3B49" w:rsidP="007D3B49">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3FE417F7" w14:textId="77777777" w:rsidR="007D3B49" w:rsidRPr="00F16092" w:rsidRDefault="007D3B49" w:rsidP="007D3B49">
                  <w:pPr>
                    <w:jc w:val="both"/>
                    <w:rPr>
                      <w:rFonts w:ascii="ITC Avant Garde" w:hAnsi="ITC Avant Garde"/>
                      <w:sz w:val="18"/>
                      <w:szCs w:val="18"/>
                    </w:rPr>
                  </w:pPr>
                  <w:r w:rsidRPr="00F16092">
                    <w:rPr>
                      <w:rFonts w:ascii="ITC Avant Garde" w:hAnsi="ITC Avant Garde"/>
                      <w:sz w:val="18"/>
                      <w:szCs w:val="18"/>
                    </w:rPr>
                    <w:t>En la medida en que las GEP estén mejor integradas, la Industria brindará un mejor servicio.</w:t>
                  </w:r>
                </w:p>
                <w:p w14:paraId="2C783F51" w14:textId="77777777" w:rsidR="007D3B49" w:rsidRPr="00F16092" w:rsidRDefault="007D3B49" w:rsidP="007D3B49">
                  <w:pPr>
                    <w:jc w:val="both"/>
                    <w:rPr>
                      <w:rFonts w:ascii="ITC Avant Garde" w:hAnsi="ITC Avant Garde"/>
                      <w:sz w:val="18"/>
                      <w:szCs w:val="18"/>
                    </w:rPr>
                  </w:pPr>
                </w:p>
                <w:p w14:paraId="1C21BF13" w14:textId="77777777" w:rsidR="007D3B49" w:rsidRPr="00F16092" w:rsidRDefault="007D3B49" w:rsidP="007D3B49">
                  <w:pPr>
                    <w:jc w:val="both"/>
                    <w:rPr>
                      <w:rFonts w:ascii="ITC Avant Garde" w:hAnsi="ITC Avant Garde"/>
                      <w:sz w:val="18"/>
                      <w:szCs w:val="18"/>
                    </w:rPr>
                  </w:pPr>
                  <w:r w:rsidRPr="00F16092">
                    <w:rPr>
                      <w:rFonts w:ascii="ITC Avant Garde" w:hAnsi="ITC Avant Garde"/>
                      <w:sz w:val="18"/>
                      <w:szCs w:val="18"/>
                    </w:rPr>
                    <w:t xml:space="preserve">Las GEP constituyen una herramienta de servicio dentro de los sistemas de Televisión Restringida, por tanto, en la medida en que se asegura que estas contarán con determinados elementos de información, así como otros aspectos adicionales, se robustece el servicio que prestan a sus usuarios.  </w:t>
                  </w:r>
                </w:p>
              </w:tc>
            </w:tr>
          </w:tbl>
          <w:p w14:paraId="41E298B3" w14:textId="77777777" w:rsidR="004A6AF9" w:rsidRPr="00F16092" w:rsidRDefault="004A6AF9" w:rsidP="001A7818">
            <w:pPr>
              <w:jc w:val="both"/>
              <w:rPr>
                <w:rFonts w:ascii="ITC Avant Garde" w:hAnsi="ITC Avant Garde"/>
                <w:sz w:val="18"/>
                <w:szCs w:val="18"/>
              </w:rPr>
            </w:pPr>
          </w:p>
        </w:tc>
      </w:tr>
    </w:tbl>
    <w:p w14:paraId="4B6311BF" w14:textId="77777777" w:rsidR="00391D16" w:rsidRPr="00F16092" w:rsidRDefault="00391D16" w:rsidP="004A6AF9">
      <w:pPr>
        <w:jc w:val="both"/>
        <w:rPr>
          <w:rFonts w:ascii="ITC Avant Garde" w:hAnsi="ITC Avant Garde"/>
          <w:sz w:val="18"/>
          <w:szCs w:val="18"/>
        </w:rPr>
      </w:pPr>
    </w:p>
    <w:p w14:paraId="32ACBC68" w14:textId="77777777" w:rsidR="004A6AF9" w:rsidRPr="00F16092" w:rsidRDefault="004A6AF9" w:rsidP="004A6AF9">
      <w:pPr>
        <w:shd w:val="clear" w:color="auto" w:fill="A8D08D" w:themeFill="accent6" w:themeFillTint="99"/>
        <w:jc w:val="both"/>
        <w:rPr>
          <w:rFonts w:ascii="ITC Avant Garde" w:hAnsi="ITC Avant Garde"/>
          <w:b/>
          <w:sz w:val="18"/>
          <w:szCs w:val="18"/>
        </w:rPr>
      </w:pPr>
      <w:r w:rsidRPr="00F16092">
        <w:rPr>
          <w:rFonts w:ascii="ITC Avant Garde" w:hAnsi="ITC Avant Garde"/>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4A6AF9" w:rsidRPr="00F16092" w14:paraId="17AB676D" w14:textId="77777777" w:rsidTr="001A7818">
        <w:tc>
          <w:tcPr>
            <w:tcW w:w="8828" w:type="dxa"/>
          </w:tcPr>
          <w:p w14:paraId="27C4AA77"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14.- Describa los recursos que se utilizarán para la aplicación de la propuesta de regulación.</w:t>
            </w:r>
          </w:p>
          <w:p w14:paraId="3ECC520D" w14:textId="77777777" w:rsidR="004A6AF9" w:rsidRPr="00F16092" w:rsidRDefault="004A6AF9" w:rsidP="001A7818">
            <w:pPr>
              <w:jc w:val="both"/>
              <w:rPr>
                <w:rFonts w:ascii="ITC Avant Garde" w:hAnsi="ITC Avant Garde"/>
                <w:sz w:val="18"/>
                <w:szCs w:val="18"/>
                <w:highlight w:val="yellow"/>
              </w:rPr>
            </w:pPr>
            <w:r w:rsidRPr="00F16092">
              <w:rPr>
                <w:rFonts w:ascii="ITC Avant Garde" w:hAnsi="ITC Avant Garde"/>
                <w:sz w:val="18"/>
                <w:szCs w:val="18"/>
              </w:rPr>
              <w:t>Seleccione los aplicables. Agregue las filas que considere necesarias.</w:t>
            </w:r>
          </w:p>
          <w:p w14:paraId="3F7486C1" w14:textId="77777777" w:rsidR="004A6AF9" w:rsidRPr="00F16092" w:rsidRDefault="004A6AF9" w:rsidP="001A7818">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4A6AF9" w:rsidRPr="00F16092" w14:paraId="7A8B6737" w14:textId="77777777" w:rsidTr="001A7818">
              <w:trPr>
                <w:jc w:val="center"/>
              </w:trPr>
              <w:tc>
                <w:tcPr>
                  <w:tcW w:w="1368" w:type="dxa"/>
                  <w:tcBorders>
                    <w:bottom w:val="single" w:sz="4" w:space="0" w:color="auto"/>
                  </w:tcBorders>
                  <w:shd w:val="clear" w:color="auto" w:fill="A8D08D" w:themeFill="accent6" w:themeFillTint="99"/>
                </w:tcPr>
                <w:p w14:paraId="74625F45"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7CEDCD01"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Descripción</w:t>
                  </w:r>
                </w:p>
              </w:tc>
              <w:tc>
                <w:tcPr>
                  <w:tcW w:w="1632" w:type="dxa"/>
                  <w:shd w:val="clear" w:color="auto" w:fill="A8D08D" w:themeFill="accent6" w:themeFillTint="99"/>
                </w:tcPr>
                <w:p w14:paraId="49DE91C7"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Cantidad</w:t>
                  </w:r>
                </w:p>
              </w:tc>
            </w:tr>
            <w:tr w:rsidR="004A6AF9" w:rsidRPr="00F16092" w14:paraId="5CDFBE9B" w14:textId="77777777" w:rsidTr="001A7818">
              <w:trPr>
                <w:jc w:val="center"/>
              </w:trPr>
              <w:sdt>
                <w:sdtPr>
                  <w:rPr>
                    <w:rFonts w:ascii="ITC Avant Garde" w:hAnsi="ITC Avant Garde"/>
                    <w:sz w:val="18"/>
                    <w:szCs w:val="18"/>
                  </w:rPr>
                  <w:alias w:val="Tipo"/>
                  <w:tag w:val="Tipo"/>
                  <w:id w:val="-1824344907"/>
                  <w:placeholder>
                    <w:docPart w:val="29556A9EBBA344C99321895077ADCA07"/>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03A6B6" w14:textId="77777777" w:rsidR="004A6AF9" w:rsidRPr="00F16092" w:rsidRDefault="004A6AF9" w:rsidP="001A7818">
                      <w:pPr>
                        <w:rPr>
                          <w:rFonts w:ascii="ITC Avant Garde" w:hAnsi="ITC Avant Garde"/>
                          <w:sz w:val="18"/>
                          <w:szCs w:val="18"/>
                        </w:rPr>
                      </w:pPr>
                      <w:r w:rsidRPr="00F16092">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141F662B" w14:textId="77777777" w:rsidR="004A6AF9" w:rsidRPr="00F16092" w:rsidRDefault="004A6AF9" w:rsidP="007D3B49">
                  <w:pPr>
                    <w:jc w:val="both"/>
                    <w:rPr>
                      <w:rFonts w:ascii="ITC Avant Garde" w:hAnsi="ITC Avant Garde"/>
                      <w:sz w:val="18"/>
                      <w:szCs w:val="18"/>
                    </w:rPr>
                  </w:pPr>
                  <w:r w:rsidRPr="00F16092">
                    <w:rPr>
                      <w:rFonts w:ascii="ITC Avant Garde" w:hAnsi="ITC Avant Garde"/>
                      <w:sz w:val="18"/>
                      <w:szCs w:val="18"/>
                    </w:rPr>
                    <w:t xml:space="preserve">Contar con los recursos humanos necesarios para el </w:t>
                  </w:r>
                  <w:r w:rsidRPr="00F16092">
                    <w:rPr>
                      <w:rFonts w:ascii="ITC Avant Garde" w:hAnsi="ITC Avant Garde"/>
                      <w:b/>
                      <w:sz w:val="18"/>
                      <w:szCs w:val="18"/>
                    </w:rPr>
                    <w:t xml:space="preserve">monitoreo </w:t>
                  </w:r>
                  <w:r w:rsidRPr="00F16092">
                    <w:rPr>
                      <w:rFonts w:ascii="ITC Avant Garde" w:hAnsi="ITC Avant Garde"/>
                      <w:sz w:val="18"/>
                      <w:szCs w:val="18"/>
                    </w:rPr>
                    <w:t xml:space="preserve">de </w:t>
                  </w:r>
                  <w:r w:rsidR="0016234D" w:rsidRPr="00F16092">
                    <w:rPr>
                      <w:rFonts w:ascii="ITC Avant Garde" w:hAnsi="ITC Avant Garde"/>
                      <w:sz w:val="18"/>
                      <w:szCs w:val="18"/>
                    </w:rPr>
                    <w:t xml:space="preserve">la información que contengan las </w:t>
                  </w:r>
                  <w:r w:rsidR="00BE1315" w:rsidRPr="00F16092">
                    <w:rPr>
                      <w:rFonts w:ascii="ITC Avant Garde" w:hAnsi="ITC Avant Garde"/>
                      <w:sz w:val="18"/>
                      <w:szCs w:val="18"/>
                    </w:rPr>
                    <w:t>GEP del STR</w:t>
                  </w:r>
                  <w:r w:rsidR="00DC7207" w:rsidRPr="00F16092">
                    <w:rPr>
                      <w:rFonts w:ascii="ITC Avant Garde" w:hAnsi="ITC Avant Garde"/>
                      <w:sz w:val="18"/>
                      <w:szCs w:val="18"/>
                    </w:rPr>
                    <w:t>.</w:t>
                  </w:r>
                </w:p>
              </w:tc>
              <w:tc>
                <w:tcPr>
                  <w:tcW w:w="1632" w:type="dxa"/>
                  <w:tcBorders>
                    <w:left w:val="single" w:sz="4" w:space="0" w:color="auto"/>
                  </w:tcBorders>
                  <w:shd w:val="clear" w:color="auto" w:fill="FFFFFF" w:themeFill="background1"/>
                  <w:vAlign w:val="center"/>
                </w:tcPr>
                <w:p w14:paraId="139F2F21" w14:textId="77777777" w:rsidR="004A6AF9" w:rsidRPr="00F16092" w:rsidRDefault="00A55DDC" w:rsidP="001A7818">
                  <w:pPr>
                    <w:jc w:val="center"/>
                    <w:rPr>
                      <w:rFonts w:ascii="ITC Avant Garde" w:hAnsi="ITC Avant Garde"/>
                      <w:sz w:val="18"/>
                      <w:szCs w:val="18"/>
                    </w:rPr>
                  </w:pPr>
                  <w:r w:rsidRPr="00F16092">
                    <w:rPr>
                      <w:rFonts w:ascii="ITC Avant Garde" w:hAnsi="ITC Avant Garde"/>
                      <w:sz w:val="18"/>
                      <w:szCs w:val="18"/>
                    </w:rPr>
                    <w:t>3</w:t>
                  </w:r>
                </w:p>
              </w:tc>
            </w:tr>
            <w:tr w:rsidR="00387B90" w:rsidRPr="00F16092" w14:paraId="0816C51D" w14:textId="77777777" w:rsidTr="001A7818">
              <w:trPr>
                <w:jc w:val="center"/>
              </w:trPr>
              <w:sdt>
                <w:sdtPr>
                  <w:rPr>
                    <w:rFonts w:ascii="ITC Avant Garde" w:hAnsi="ITC Avant Garde"/>
                    <w:sz w:val="18"/>
                    <w:szCs w:val="18"/>
                  </w:rPr>
                  <w:alias w:val="Tipo"/>
                  <w:tag w:val="Tipo"/>
                  <w:id w:val="1316991878"/>
                  <w:placeholder>
                    <w:docPart w:val="24549CBD918543AAB4F4FD1041750031"/>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A0344D" w14:textId="77777777" w:rsidR="00387B90" w:rsidRPr="00F16092" w:rsidRDefault="00387B90" w:rsidP="00387B90">
                      <w:pPr>
                        <w:rPr>
                          <w:rFonts w:ascii="ITC Avant Garde" w:hAnsi="ITC Avant Garde"/>
                          <w:sz w:val="18"/>
                          <w:szCs w:val="18"/>
                        </w:rPr>
                      </w:pPr>
                      <w:r w:rsidRPr="00F16092">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33032858" w14:textId="77777777" w:rsidR="00387B90" w:rsidRPr="00F16092" w:rsidRDefault="007D3B49" w:rsidP="007D3B49">
                  <w:pPr>
                    <w:jc w:val="both"/>
                    <w:rPr>
                      <w:rFonts w:ascii="ITC Avant Garde" w:hAnsi="ITC Avant Garde"/>
                      <w:sz w:val="18"/>
                      <w:szCs w:val="18"/>
                    </w:rPr>
                  </w:pPr>
                  <w:r w:rsidRPr="00F16092">
                    <w:rPr>
                      <w:rFonts w:ascii="ITC Avant Garde" w:hAnsi="ITC Avant Garde"/>
                      <w:sz w:val="18"/>
                      <w:szCs w:val="18"/>
                    </w:rPr>
                    <w:t xml:space="preserve">Contar con los recursos humanos necesarios para </w:t>
                  </w:r>
                  <w:r w:rsidRPr="00F16092">
                    <w:rPr>
                      <w:rFonts w:ascii="ITC Avant Garde" w:hAnsi="ITC Avant Garde"/>
                      <w:b/>
                      <w:sz w:val="18"/>
                      <w:szCs w:val="18"/>
                    </w:rPr>
                    <w:t>las verificaciones y supervisiones</w:t>
                  </w:r>
                  <w:r w:rsidRPr="00F16092">
                    <w:rPr>
                      <w:rFonts w:ascii="ITC Avant Garde" w:hAnsi="ITC Avant Garde"/>
                      <w:sz w:val="18"/>
                      <w:szCs w:val="18"/>
                    </w:rPr>
                    <w:t xml:space="preserve"> sobre la información que contengan las GEP del STR.</w:t>
                  </w:r>
                  <w:r w:rsidR="00387B90" w:rsidRPr="00F16092">
                    <w:rPr>
                      <w:rFonts w:ascii="ITC Avant Garde" w:hAnsi="ITC Avant Garde"/>
                      <w:sz w:val="18"/>
                      <w:szCs w:val="18"/>
                    </w:rPr>
                    <w:t xml:space="preserve"> </w:t>
                  </w:r>
                </w:p>
              </w:tc>
              <w:tc>
                <w:tcPr>
                  <w:tcW w:w="1632" w:type="dxa"/>
                  <w:tcBorders>
                    <w:left w:val="single" w:sz="4" w:space="0" w:color="auto"/>
                  </w:tcBorders>
                  <w:shd w:val="clear" w:color="auto" w:fill="FFFFFF" w:themeFill="background1"/>
                  <w:vAlign w:val="center"/>
                </w:tcPr>
                <w:p w14:paraId="1B2F7E8E" w14:textId="77777777" w:rsidR="00387B90" w:rsidRPr="00F16092" w:rsidRDefault="007D3B49" w:rsidP="00387B90">
                  <w:pPr>
                    <w:jc w:val="center"/>
                    <w:rPr>
                      <w:rFonts w:ascii="ITC Avant Garde" w:hAnsi="ITC Avant Garde"/>
                      <w:sz w:val="18"/>
                      <w:szCs w:val="18"/>
                    </w:rPr>
                  </w:pPr>
                  <w:r w:rsidRPr="00F16092">
                    <w:rPr>
                      <w:rFonts w:ascii="ITC Avant Garde" w:hAnsi="ITC Avant Garde"/>
                      <w:sz w:val="18"/>
                      <w:szCs w:val="18"/>
                    </w:rPr>
                    <w:t>2</w:t>
                  </w:r>
                </w:p>
              </w:tc>
            </w:tr>
            <w:tr w:rsidR="00387B90" w:rsidRPr="00F16092" w14:paraId="7285AA8E" w14:textId="77777777" w:rsidTr="001A7818">
              <w:trPr>
                <w:jc w:val="center"/>
              </w:trPr>
              <w:sdt>
                <w:sdtPr>
                  <w:rPr>
                    <w:rFonts w:ascii="ITC Avant Garde" w:hAnsi="ITC Avant Garde"/>
                    <w:sz w:val="18"/>
                    <w:szCs w:val="18"/>
                  </w:rPr>
                  <w:alias w:val="Tipo"/>
                  <w:tag w:val="Tipo"/>
                  <w:id w:val="2069298477"/>
                  <w:placeholder>
                    <w:docPart w:val="1C89C5909A13424BBFD8B51E47D880E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948D80" w14:textId="77777777" w:rsidR="00387B90" w:rsidRPr="00F16092" w:rsidRDefault="00387B90" w:rsidP="00387B90">
                      <w:pPr>
                        <w:rPr>
                          <w:rFonts w:ascii="ITC Avant Garde" w:hAnsi="ITC Avant Garde"/>
                          <w:sz w:val="18"/>
                          <w:szCs w:val="18"/>
                        </w:rPr>
                      </w:pPr>
                      <w:r w:rsidRPr="00F16092">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1A054889" w14:textId="77777777" w:rsidR="00387B90" w:rsidRPr="00F16092" w:rsidRDefault="007D3B49" w:rsidP="007D3B49">
                  <w:pPr>
                    <w:jc w:val="both"/>
                    <w:rPr>
                      <w:rFonts w:ascii="ITC Avant Garde" w:hAnsi="ITC Avant Garde"/>
                      <w:sz w:val="18"/>
                      <w:szCs w:val="18"/>
                    </w:rPr>
                  </w:pPr>
                  <w:r w:rsidRPr="00F16092">
                    <w:rPr>
                      <w:rFonts w:ascii="ITC Avant Garde" w:hAnsi="ITC Avant Garde"/>
                      <w:sz w:val="18"/>
                      <w:szCs w:val="18"/>
                    </w:rPr>
                    <w:t xml:space="preserve">Contar con los recursos humanos necesarios para </w:t>
                  </w:r>
                  <w:r w:rsidRPr="00F16092">
                    <w:rPr>
                      <w:rFonts w:ascii="ITC Avant Garde" w:hAnsi="ITC Avant Garde"/>
                      <w:b/>
                      <w:sz w:val="18"/>
                      <w:szCs w:val="18"/>
                    </w:rPr>
                    <w:t xml:space="preserve">la revisión, integración y remisión de dictámenes </w:t>
                  </w:r>
                  <w:r w:rsidRPr="00F16092">
                    <w:rPr>
                      <w:rFonts w:ascii="ITC Avant Garde" w:hAnsi="ITC Avant Garde"/>
                      <w:sz w:val="18"/>
                      <w:szCs w:val="18"/>
                    </w:rPr>
                    <w:t xml:space="preserve">por posibles </w:t>
                  </w:r>
                  <w:r w:rsidRPr="00F16092">
                    <w:rPr>
                      <w:rFonts w:ascii="ITC Avant Garde" w:hAnsi="ITC Avant Garde"/>
                      <w:sz w:val="18"/>
                      <w:szCs w:val="18"/>
                    </w:rPr>
                    <w:lastRenderedPageBreak/>
                    <w:t>incumplimientos a la información que contengan las GEP del STR, para efectos de posibles sanciones.</w:t>
                  </w:r>
                </w:p>
              </w:tc>
              <w:tc>
                <w:tcPr>
                  <w:tcW w:w="1632" w:type="dxa"/>
                  <w:tcBorders>
                    <w:left w:val="single" w:sz="4" w:space="0" w:color="auto"/>
                  </w:tcBorders>
                  <w:shd w:val="clear" w:color="auto" w:fill="FFFFFF" w:themeFill="background1"/>
                  <w:vAlign w:val="center"/>
                </w:tcPr>
                <w:p w14:paraId="57BC6BF0" w14:textId="77777777" w:rsidR="00387B90" w:rsidRPr="00F16092" w:rsidRDefault="007D3B49" w:rsidP="00387B90">
                  <w:pPr>
                    <w:jc w:val="center"/>
                    <w:rPr>
                      <w:rFonts w:ascii="ITC Avant Garde" w:hAnsi="ITC Avant Garde"/>
                      <w:sz w:val="18"/>
                      <w:szCs w:val="18"/>
                    </w:rPr>
                  </w:pPr>
                  <w:r w:rsidRPr="00F16092">
                    <w:rPr>
                      <w:rFonts w:ascii="ITC Avant Garde" w:hAnsi="ITC Avant Garde"/>
                      <w:sz w:val="18"/>
                      <w:szCs w:val="18"/>
                    </w:rPr>
                    <w:lastRenderedPageBreak/>
                    <w:t>3</w:t>
                  </w:r>
                </w:p>
              </w:tc>
            </w:tr>
            <w:tr w:rsidR="00387B90" w:rsidRPr="00F16092" w14:paraId="2014D55E" w14:textId="77777777" w:rsidTr="001A7818">
              <w:trPr>
                <w:jc w:val="center"/>
              </w:trPr>
              <w:sdt>
                <w:sdtPr>
                  <w:rPr>
                    <w:rFonts w:ascii="ITC Avant Garde" w:hAnsi="ITC Avant Garde"/>
                    <w:sz w:val="18"/>
                    <w:szCs w:val="18"/>
                  </w:rPr>
                  <w:alias w:val="Tipo"/>
                  <w:tag w:val="Tipo"/>
                  <w:id w:val="620120328"/>
                  <w:placeholder>
                    <w:docPart w:val="4F27D7DC7D2B4F5CA5B0DD64D51B18A6"/>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CF7A9" w14:textId="77777777" w:rsidR="00387B90" w:rsidRPr="00F16092" w:rsidRDefault="00387B90" w:rsidP="00387B90">
                      <w:pPr>
                        <w:rPr>
                          <w:rFonts w:ascii="ITC Avant Garde" w:hAnsi="ITC Avant Garde"/>
                          <w:sz w:val="18"/>
                          <w:szCs w:val="18"/>
                        </w:rPr>
                      </w:pPr>
                      <w:r w:rsidRPr="00F16092">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79E5BB6C" w14:textId="77777777" w:rsidR="00387B90" w:rsidRPr="00F16092" w:rsidRDefault="00387B90" w:rsidP="00387B90">
                  <w:pPr>
                    <w:jc w:val="both"/>
                    <w:rPr>
                      <w:rFonts w:ascii="ITC Avant Garde" w:hAnsi="ITC Avant Garde"/>
                      <w:sz w:val="18"/>
                      <w:szCs w:val="18"/>
                    </w:rPr>
                  </w:pPr>
                  <w:r w:rsidRPr="00F16092">
                    <w:rPr>
                      <w:rFonts w:ascii="ITC Avant Garde" w:hAnsi="ITC Avant Garde"/>
                      <w:sz w:val="18"/>
                      <w:szCs w:val="18"/>
                    </w:rPr>
                    <w:t xml:space="preserve">Contar con </w:t>
                  </w:r>
                  <w:r w:rsidRPr="00F16092">
                    <w:rPr>
                      <w:rFonts w:ascii="ITC Avant Garde" w:hAnsi="ITC Avant Garde"/>
                      <w:b/>
                      <w:sz w:val="18"/>
                      <w:szCs w:val="18"/>
                    </w:rPr>
                    <w:t>recursos informáticos</w:t>
                  </w:r>
                  <w:r w:rsidRPr="00F16092">
                    <w:rPr>
                      <w:rFonts w:ascii="ITC Avant Garde" w:hAnsi="ITC Avant Garde"/>
                      <w:sz w:val="18"/>
                      <w:szCs w:val="18"/>
                    </w:rPr>
                    <w:t xml:space="preserve"> para el monitoreo de las GEP STR. </w:t>
                  </w:r>
                </w:p>
              </w:tc>
              <w:tc>
                <w:tcPr>
                  <w:tcW w:w="1632" w:type="dxa"/>
                  <w:tcBorders>
                    <w:left w:val="single" w:sz="4" w:space="0" w:color="auto"/>
                  </w:tcBorders>
                  <w:shd w:val="clear" w:color="auto" w:fill="FFFFFF" w:themeFill="background1"/>
                  <w:vAlign w:val="center"/>
                </w:tcPr>
                <w:p w14:paraId="7D5424CD" w14:textId="77777777" w:rsidR="00387B90" w:rsidRPr="00F16092" w:rsidRDefault="00387B90" w:rsidP="00387B90">
                  <w:pPr>
                    <w:jc w:val="center"/>
                    <w:rPr>
                      <w:rFonts w:ascii="ITC Avant Garde" w:hAnsi="ITC Avant Garde"/>
                      <w:sz w:val="18"/>
                      <w:szCs w:val="18"/>
                    </w:rPr>
                  </w:pPr>
                </w:p>
              </w:tc>
            </w:tr>
            <w:tr w:rsidR="007D3B49" w:rsidRPr="00F16092" w14:paraId="57F6EA04" w14:textId="77777777" w:rsidTr="001A7818">
              <w:trPr>
                <w:jc w:val="center"/>
              </w:trPr>
              <w:sdt>
                <w:sdtPr>
                  <w:rPr>
                    <w:rFonts w:ascii="ITC Avant Garde" w:hAnsi="ITC Avant Garde"/>
                    <w:sz w:val="18"/>
                    <w:szCs w:val="18"/>
                  </w:rPr>
                  <w:alias w:val="Tipo"/>
                  <w:tag w:val="Tipo"/>
                  <w:id w:val="1635750909"/>
                  <w:placeholder>
                    <w:docPart w:val="D133FA6B11464CE694B2699919A53650"/>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4A4B97" w14:textId="77777777" w:rsidR="007D3B49" w:rsidRPr="00F16092" w:rsidRDefault="007D3B49" w:rsidP="007D3B49">
                      <w:pPr>
                        <w:rPr>
                          <w:rFonts w:ascii="ITC Avant Garde" w:hAnsi="ITC Avant Garde"/>
                          <w:sz w:val="18"/>
                          <w:szCs w:val="18"/>
                        </w:rPr>
                      </w:pPr>
                      <w:r w:rsidRPr="00F16092">
                        <w:rPr>
                          <w:rFonts w:ascii="ITC Avant Garde" w:hAnsi="ITC Avant Garde"/>
                          <w:sz w:val="18"/>
                          <w:szCs w:val="18"/>
                        </w:rPr>
                        <w:t>Financieros</w:t>
                      </w:r>
                    </w:p>
                  </w:tc>
                </w:sdtContent>
              </w:sdt>
              <w:tc>
                <w:tcPr>
                  <w:tcW w:w="5602" w:type="dxa"/>
                  <w:tcBorders>
                    <w:left w:val="single" w:sz="4" w:space="0" w:color="auto"/>
                    <w:right w:val="single" w:sz="4" w:space="0" w:color="auto"/>
                  </w:tcBorders>
                  <w:shd w:val="clear" w:color="auto" w:fill="FFFFFF" w:themeFill="background1"/>
                </w:tcPr>
                <w:p w14:paraId="6F42D4E4" w14:textId="77777777" w:rsidR="007D3B49" w:rsidRPr="00F16092" w:rsidRDefault="007D3B49" w:rsidP="007D3B49">
                  <w:pPr>
                    <w:jc w:val="both"/>
                    <w:rPr>
                      <w:rFonts w:ascii="ITC Avant Garde" w:hAnsi="ITC Avant Garde"/>
                      <w:sz w:val="18"/>
                      <w:szCs w:val="18"/>
                    </w:rPr>
                  </w:pPr>
                  <w:r w:rsidRPr="00F16092">
                    <w:rPr>
                      <w:rFonts w:ascii="ITC Avant Garde" w:hAnsi="ITC Avant Garde"/>
                      <w:sz w:val="18"/>
                      <w:szCs w:val="18"/>
                    </w:rPr>
                    <w:t xml:space="preserve">Contar con </w:t>
                  </w:r>
                  <w:r w:rsidRPr="00F16092">
                    <w:rPr>
                      <w:rFonts w:ascii="ITC Avant Garde" w:hAnsi="ITC Avant Garde"/>
                      <w:b/>
                      <w:sz w:val="18"/>
                      <w:szCs w:val="18"/>
                    </w:rPr>
                    <w:t>recursos financieros</w:t>
                  </w:r>
                  <w:r w:rsidRPr="00F16092">
                    <w:rPr>
                      <w:rFonts w:ascii="ITC Avant Garde" w:hAnsi="ITC Avant Garde"/>
                    </w:rPr>
                    <w:t xml:space="preserve"> </w:t>
                  </w:r>
                  <w:r w:rsidRPr="00F16092">
                    <w:rPr>
                      <w:rFonts w:ascii="ITC Avant Garde" w:hAnsi="ITC Avant Garde"/>
                      <w:sz w:val="18"/>
                      <w:szCs w:val="18"/>
                    </w:rPr>
                    <w:t xml:space="preserve"> para monitoreos in situ y/o visitas de verificación.</w:t>
                  </w:r>
                </w:p>
              </w:tc>
              <w:tc>
                <w:tcPr>
                  <w:tcW w:w="1632" w:type="dxa"/>
                  <w:tcBorders>
                    <w:left w:val="single" w:sz="4" w:space="0" w:color="auto"/>
                  </w:tcBorders>
                  <w:shd w:val="clear" w:color="auto" w:fill="FFFFFF" w:themeFill="background1"/>
                  <w:vAlign w:val="center"/>
                </w:tcPr>
                <w:p w14:paraId="71EE2463" w14:textId="77777777" w:rsidR="007D3B49" w:rsidRPr="00F16092" w:rsidRDefault="007D3B49" w:rsidP="007D3B49">
                  <w:pPr>
                    <w:jc w:val="center"/>
                    <w:rPr>
                      <w:rFonts w:ascii="ITC Avant Garde" w:hAnsi="ITC Avant Garde"/>
                      <w:sz w:val="18"/>
                      <w:szCs w:val="18"/>
                    </w:rPr>
                  </w:pPr>
                </w:p>
              </w:tc>
            </w:tr>
            <w:tr w:rsidR="007D3B49" w:rsidRPr="00F16092" w14:paraId="220B6A45" w14:textId="77777777" w:rsidTr="001A7818">
              <w:trPr>
                <w:jc w:val="center"/>
              </w:trPr>
              <w:sdt>
                <w:sdtPr>
                  <w:rPr>
                    <w:rFonts w:ascii="ITC Avant Garde" w:hAnsi="ITC Avant Garde"/>
                    <w:sz w:val="18"/>
                    <w:szCs w:val="18"/>
                  </w:rPr>
                  <w:alias w:val="Tipo"/>
                  <w:tag w:val="Tipo"/>
                  <w:id w:val="2008014124"/>
                  <w:placeholder>
                    <w:docPart w:val="A4268972EDCC40F5982A28020EB4867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7C85A1" w14:textId="77777777" w:rsidR="007D3B49" w:rsidRPr="00F16092" w:rsidRDefault="007D3B49" w:rsidP="007D3B49">
                      <w:pPr>
                        <w:rPr>
                          <w:rFonts w:ascii="ITC Avant Garde" w:hAnsi="ITC Avant Garde"/>
                          <w:sz w:val="18"/>
                          <w:szCs w:val="18"/>
                        </w:rPr>
                      </w:pPr>
                      <w:r w:rsidRPr="00F16092">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21F33B9" w14:textId="77777777" w:rsidR="007D3B49" w:rsidRPr="00F16092" w:rsidRDefault="007D3B49" w:rsidP="007D3B49">
                  <w:pPr>
                    <w:jc w:val="both"/>
                    <w:rPr>
                      <w:rFonts w:ascii="ITC Avant Garde" w:hAnsi="ITC Avant Garde"/>
                      <w:sz w:val="18"/>
                      <w:szCs w:val="18"/>
                    </w:rPr>
                  </w:pPr>
                  <w:r w:rsidRPr="00F16092">
                    <w:rPr>
                      <w:rFonts w:ascii="ITC Avant Garde" w:hAnsi="ITC Avant Garde"/>
                      <w:sz w:val="18"/>
                      <w:szCs w:val="18"/>
                    </w:rPr>
                    <w:t xml:space="preserve">Contar con </w:t>
                  </w:r>
                  <w:r w:rsidRPr="00F16092">
                    <w:rPr>
                      <w:rFonts w:ascii="ITC Avant Garde" w:hAnsi="ITC Avant Garde"/>
                      <w:b/>
                      <w:sz w:val="18"/>
                      <w:szCs w:val="18"/>
                    </w:rPr>
                    <w:t>recursos materiales</w:t>
                  </w:r>
                  <w:r w:rsidRPr="00F16092">
                    <w:rPr>
                      <w:rFonts w:ascii="ITC Avant Garde" w:hAnsi="ITC Avant Garde"/>
                    </w:rPr>
                    <w:t xml:space="preserve"> </w:t>
                  </w:r>
                  <w:r w:rsidRPr="00F16092">
                    <w:rPr>
                      <w:rFonts w:ascii="ITC Avant Garde" w:hAnsi="ITC Avant Garde"/>
                      <w:sz w:val="18"/>
                      <w:szCs w:val="18"/>
                    </w:rPr>
                    <w:t xml:space="preserve"> para monitoreos in situ y/o visitas de verificación.</w:t>
                  </w:r>
                </w:p>
              </w:tc>
              <w:tc>
                <w:tcPr>
                  <w:tcW w:w="1632" w:type="dxa"/>
                  <w:tcBorders>
                    <w:left w:val="single" w:sz="4" w:space="0" w:color="auto"/>
                  </w:tcBorders>
                  <w:shd w:val="clear" w:color="auto" w:fill="FFFFFF" w:themeFill="background1"/>
                  <w:vAlign w:val="center"/>
                </w:tcPr>
                <w:p w14:paraId="62102FEC" w14:textId="77777777" w:rsidR="007D3B49" w:rsidRPr="00F16092" w:rsidRDefault="007D3B49" w:rsidP="007D3B49">
                  <w:pPr>
                    <w:jc w:val="center"/>
                    <w:rPr>
                      <w:rFonts w:ascii="ITC Avant Garde" w:hAnsi="ITC Avant Garde"/>
                      <w:sz w:val="18"/>
                      <w:szCs w:val="18"/>
                    </w:rPr>
                  </w:pPr>
                </w:p>
              </w:tc>
            </w:tr>
          </w:tbl>
          <w:p w14:paraId="2AF8A45F" w14:textId="77777777" w:rsidR="004A6AF9" w:rsidRPr="00F16092" w:rsidRDefault="004A6AF9" w:rsidP="001A7818">
            <w:pPr>
              <w:jc w:val="both"/>
              <w:rPr>
                <w:rFonts w:ascii="ITC Avant Garde" w:hAnsi="ITC Avant Garde"/>
                <w:b/>
                <w:sz w:val="18"/>
                <w:szCs w:val="18"/>
              </w:rPr>
            </w:pPr>
          </w:p>
          <w:p w14:paraId="1FC6990B"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 xml:space="preserve">14.1.- Describa los mecanismos que la propuesta de regulación contiene para asegurar su cumplimiento, eficiencia y efectividad. </w:t>
            </w:r>
          </w:p>
          <w:p w14:paraId="20EA0E3E"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Seleccione los aplicables y, en su caso, enuncie otros mecanismos a utilizar. Agregue las filas que considere necesarias.</w:t>
            </w:r>
          </w:p>
          <w:p w14:paraId="4E3132CB" w14:textId="77777777" w:rsidR="004A6AF9" w:rsidRPr="00F16092" w:rsidRDefault="004A6AF9"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4A6AF9" w:rsidRPr="00F16092" w14:paraId="59AB676E" w14:textId="77777777" w:rsidTr="001A7818">
              <w:trPr>
                <w:jc w:val="center"/>
              </w:trPr>
              <w:tc>
                <w:tcPr>
                  <w:tcW w:w="1368" w:type="dxa"/>
                  <w:tcBorders>
                    <w:bottom w:val="single" w:sz="4" w:space="0" w:color="auto"/>
                  </w:tcBorders>
                  <w:shd w:val="clear" w:color="auto" w:fill="A8D08D" w:themeFill="accent6" w:themeFillTint="99"/>
                </w:tcPr>
                <w:p w14:paraId="50768085"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6D2D41EF"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7C4762EF"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Describa los recursos  materiales, humanos, financieros, informáticos o algún otro que se emplearán para cada tipo</w:t>
                  </w:r>
                </w:p>
              </w:tc>
            </w:tr>
            <w:tr w:rsidR="004A6AF9" w:rsidRPr="00F16092" w14:paraId="1EDA6EE8" w14:textId="77777777" w:rsidTr="001A7818">
              <w:trPr>
                <w:jc w:val="center"/>
              </w:trPr>
              <w:sdt>
                <w:sdtPr>
                  <w:rPr>
                    <w:rFonts w:ascii="ITC Avant Garde" w:hAnsi="ITC Avant Garde"/>
                    <w:sz w:val="18"/>
                    <w:szCs w:val="18"/>
                  </w:rPr>
                  <w:alias w:val="Tipo"/>
                  <w:tag w:val="Tipo"/>
                  <w:id w:val="897089967"/>
                  <w:placeholder>
                    <w:docPart w:val="EA15C3F4157E46A0A25CBD83006CCBFC"/>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ABC380" w14:textId="77777777" w:rsidR="004A6AF9" w:rsidRPr="00F16092" w:rsidRDefault="00A55DDC" w:rsidP="001A7818">
                      <w:pPr>
                        <w:rPr>
                          <w:rFonts w:ascii="ITC Avant Garde" w:hAnsi="ITC Avant Garde"/>
                          <w:sz w:val="18"/>
                          <w:szCs w:val="18"/>
                        </w:rPr>
                      </w:pPr>
                      <w:r w:rsidRPr="00F16092">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7C57E" w14:textId="77777777" w:rsidR="004A6AF9" w:rsidRPr="00F16092" w:rsidRDefault="00A55DDC" w:rsidP="00E62D16">
                  <w:pPr>
                    <w:jc w:val="both"/>
                    <w:rPr>
                      <w:rFonts w:ascii="ITC Avant Garde" w:hAnsi="ITC Avant Garde"/>
                      <w:sz w:val="18"/>
                      <w:szCs w:val="18"/>
                    </w:rPr>
                  </w:pPr>
                  <w:r w:rsidRPr="00F16092">
                    <w:rPr>
                      <w:rFonts w:ascii="ITC Avant Garde" w:hAnsi="ITC Avant Garde"/>
                      <w:sz w:val="18"/>
                      <w:szCs w:val="18"/>
                    </w:rPr>
                    <w:t>La</w:t>
                  </w:r>
                  <w:r w:rsidR="00613589" w:rsidRPr="00F16092">
                    <w:rPr>
                      <w:rFonts w:ascii="ITC Avant Garde" w:hAnsi="ITC Avant Garde"/>
                      <w:sz w:val="18"/>
                      <w:szCs w:val="18"/>
                    </w:rPr>
                    <w:t>s unidades de</w:t>
                  </w:r>
                  <w:r w:rsidRPr="00F16092">
                    <w:rPr>
                      <w:rFonts w:ascii="ITC Avant Garde" w:hAnsi="ITC Avant Garde"/>
                      <w:sz w:val="18"/>
                      <w:szCs w:val="18"/>
                    </w:rPr>
                    <w:t xml:space="preserve"> </w:t>
                  </w:r>
                  <w:r w:rsidR="00613589" w:rsidRPr="00F16092">
                    <w:rPr>
                      <w:rFonts w:ascii="ITC Avant Garde" w:hAnsi="ITC Avant Garde"/>
                      <w:sz w:val="18"/>
                      <w:szCs w:val="18"/>
                    </w:rPr>
                    <w:t>M</w:t>
                  </w:r>
                  <w:r w:rsidRPr="00F16092">
                    <w:rPr>
                      <w:rFonts w:ascii="ITC Avant Garde" w:hAnsi="ITC Avant Garde"/>
                      <w:sz w:val="18"/>
                      <w:szCs w:val="18"/>
                    </w:rPr>
                    <w:t xml:space="preserve">edios y Contenidos Audiovisuales </w:t>
                  </w:r>
                  <w:r w:rsidR="00613589" w:rsidRPr="00F16092">
                    <w:rPr>
                      <w:rFonts w:ascii="ITC Avant Garde" w:hAnsi="ITC Avant Garde"/>
                      <w:sz w:val="18"/>
                      <w:szCs w:val="18"/>
                    </w:rPr>
                    <w:t xml:space="preserve">y de Cumplimiento </w:t>
                  </w:r>
                  <w:r w:rsidRPr="00F16092">
                    <w:rPr>
                      <w:rFonts w:ascii="ITC Avant Garde" w:hAnsi="ITC Avant Garde"/>
                      <w:sz w:val="18"/>
                      <w:szCs w:val="18"/>
                    </w:rPr>
                    <w:t>cuenta</w:t>
                  </w:r>
                  <w:r w:rsidR="00613589" w:rsidRPr="00F16092">
                    <w:rPr>
                      <w:rFonts w:ascii="ITC Avant Garde" w:hAnsi="ITC Avant Garde"/>
                      <w:sz w:val="18"/>
                      <w:szCs w:val="18"/>
                    </w:rPr>
                    <w:t>n</w:t>
                  </w:r>
                  <w:r w:rsidRPr="00F16092">
                    <w:rPr>
                      <w:rFonts w:ascii="ITC Avant Garde" w:hAnsi="ITC Avant Garde"/>
                      <w:sz w:val="18"/>
                      <w:szCs w:val="18"/>
                    </w:rPr>
                    <w:t xml:space="preserve"> con recursos humanos </w:t>
                  </w:r>
                  <w:r w:rsidR="00613589" w:rsidRPr="00F16092">
                    <w:rPr>
                      <w:rFonts w:ascii="ITC Avant Garde" w:hAnsi="ITC Avant Garde"/>
                      <w:sz w:val="18"/>
                      <w:szCs w:val="18"/>
                    </w:rPr>
                    <w:t xml:space="preserve">y/o técnicos </w:t>
                  </w:r>
                  <w:r w:rsidRPr="00F16092">
                    <w:rPr>
                      <w:rFonts w:ascii="ITC Avant Garde" w:hAnsi="ITC Avant Garde"/>
                      <w:sz w:val="18"/>
                      <w:szCs w:val="18"/>
                    </w:rPr>
                    <w:t xml:space="preserve">para hacer la supervisión del cumplimiento del </w:t>
                  </w:r>
                  <w:r w:rsidR="00E62D16" w:rsidRPr="00F16092">
                    <w:rPr>
                      <w:rFonts w:ascii="ITC Avant Garde" w:hAnsi="ITC Avant Garde"/>
                      <w:sz w:val="18"/>
                      <w:szCs w:val="18"/>
                    </w:rPr>
                    <w:t>Proyecto</w:t>
                  </w:r>
                  <w:r w:rsidRPr="00F16092">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5CE02AE5" w14:textId="77777777" w:rsidR="004A6AF9" w:rsidRPr="00F16092" w:rsidRDefault="00A55DDC" w:rsidP="00613589">
                  <w:pPr>
                    <w:jc w:val="both"/>
                    <w:rPr>
                      <w:rFonts w:ascii="ITC Avant Garde" w:hAnsi="ITC Avant Garde"/>
                      <w:sz w:val="18"/>
                      <w:szCs w:val="18"/>
                    </w:rPr>
                  </w:pPr>
                  <w:r w:rsidRPr="00F16092">
                    <w:rPr>
                      <w:rFonts w:ascii="ITC Avant Garde" w:hAnsi="ITC Avant Garde"/>
                      <w:sz w:val="18"/>
                      <w:szCs w:val="18"/>
                    </w:rPr>
                    <w:t xml:space="preserve">Recursos humanos </w:t>
                  </w:r>
                  <w:r w:rsidR="00613589" w:rsidRPr="00F16092">
                    <w:rPr>
                      <w:rFonts w:ascii="ITC Avant Garde" w:hAnsi="ITC Avant Garde"/>
                      <w:sz w:val="18"/>
                      <w:szCs w:val="18"/>
                    </w:rPr>
                    <w:t xml:space="preserve">e </w:t>
                  </w:r>
                  <w:r w:rsidRPr="00F16092">
                    <w:rPr>
                      <w:rFonts w:ascii="ITC Avant Garde" w:hAnsi="ITC Avant Garde"/>
                      <w:sz w:val="18"/>
                      <w:szCs w:val="18"/>
                    </w:rPr>
                    <w:t>informá</w:t>
                  </w:r>
                  <w:r w:rsidR="00543D82" w:rsidRPr="00F16092">
                    <w:rPr>
                      <w:rFonts w:ascii="ITC Avant Garde" w:hAnsi="ITC Avant Garde"/>
                      <w:sz w:val="18"/>
                      <w:szCs w:val="18"/>
                    </w:rPr>
                    <w:t>ticos con que ya cuenta el IFT.</w:t>
                  </w:r>
                </w:p>
              </w:tc>
            </w:tr>
          </w:tbl>
          <w:p w14:paraId="3CDD7A58" w14:textId="77777777" w:rsidR="004A6AF9" w:rsidRPr="00F16092" w:rsidRDefault="004A6AF9" w:rsidP="001A7818">
            <w:pPr>
              <w:jc w:val="both"/>
              <w:rPr>
                <w:rFonts w:ascii="ITC Avant Garde" w:hAnsi="ITC Avant Garde"/>
                <w:b/>
                <w:sz w:val="18"/>
                <w:szCs w:val="18"/>
              </w:rPr>
            </w:pPr>
          </w:p>
        </w:tc>
      </w:tr>
    </w:tbl>
    <w:p w14:paraId="25AB71D4" w14:textId="77777777" w:rsidR="00387B90" w:rsidRPr="00F16092" w:rsidRDefault="00387B90" w:rsidP="004A6AF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A6AF9" w:rsidRPr="00F16092" w14:paraId="2A4A942D" w14:textId="77777777" w:rsidTr="001A7818">
        <w:tc>
          <w:tcPr>
            <w:tcW w:w="8828" w:type="dxa"/>
          </w:tcPr>
          <w:p w14:paraId="3D3A9274" w14:textId="77777777" w:rsidR="004A6AF9" w:rsidRPr="00F16092" w:rsidRDefault="004A6AF9" w:rsidP="001A7818">
            <w:pPr>
              <w:jc w:val="both"/>
              <w:rPr>
                <w:rFonts w:ascii="ITC Avant Garde" w:hAnsi="ITC Avant Garde"/>
                <w:b/>
                <w:sz w:val="18"/>
                <w:szCs w:val="18"/>
              </w:rPr>
            </w:pPr>
            <w:r w:rsidRPr="00F16092">
              <w:rPr>
                <w:rFonts w:ascii="ITC Avant Garde" w:hAnsi="ITC Avant Garde"/>
                <w:sz w:val="18"/>
                <w:szCs w:val="18"/>
              </w:rPr>
              <w:br w:type="page"/>
            </w:r>
            <w:r w:rsidRPr="00F16092">
              <w:rPr>
                <w:rFonts w:ascii="ITC Avant Garde" w:hAnsi="ITC Avant Garde"/>
                <w:sz w:val="18"/>
                <w:szCs w:val="18"/>
              </w:rPr>
              <w:br w:type="page"/>
            </w:r>
            <w:r w:rsidRPr="00F16092">
              <w:rPr>
                <w:rFonts w:ascii="ITC Avant Garde" w:hAnsi="ITC Avant Garde"/>
                <w:b/>
                <w:sz w:val="18"/>
                <w:szCs w:val="18"/>
              </w:rPr>
              <w:t>15.- Explique los métodos que se podrían utilizar para evaluar la implementación de la propuesta de regulación.</w:t>
            </w:r>
          </w:p>
          <w:p w14:paraId="0B114E13"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Seleccione el método aplicable y, en su caso, enuncie los otros mecanismos de evaluación a utilizar. Agregue las filas que considere necesarias.</w:t>
            </w:r>
          </w:p>
          <w:p w14:paraId="31ECF1E4" w14:textId="77777777" w:rsidR="004A6AF9" w:rsidRPr="00F16092" w:rsidRDefault="004A6AF9" w:rsidP="001A7818">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42"/>
              <w:gridCol w:w="2426"/>
              <w:gridCol w:w="1856"/>
              <w:gridCol w:w="2078"/>
            </w:tblGrid>
            <w:tr w:rsidR="004A6AF9" w:rsidRPr="00F16092" w14:paraId="1586DE71" w14:textId="77777777" w:rsidTr="001A7818">
              <w:trPr>
                <w:jc w:val="center"/>
              </w:trPr>
              <w:tc>
                <w:tcPr>
                  <w:tcW w:w="2242" w:type="dxa"/>
                  <w:tcBorders>
                    <w:bottom w:val="single" w:sz="4" w:space="0" w:color="auto"/>
                  </w:tcBorders>
                  <w:shd w:val="clear" w:color="auto" w:fill="A8D08D" w:themeFill="accent6" w:themeFillTint="99"/>
                </w:tcPr>
                <w:p w14:paraId="6A087A23"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Método</w:t>
                  </w:r>
                </w:p>
              </w:tc>
              <w:tc>
                <w:tcPr>
                  <w:tcW w:w="2426" w:type="dxa"/>
                  <w:tcBorders>
                    <w:bottom w:val="single" w:sz="4" w:space="0" w:color="auto"/>
                  </w:tcBorders>
                  <w:shd w:val="clear" w:color="auto" w:fill="A8D08D" w:themeFill="accent6" w:themeFillTint="99"/>
                </w:tcPr>
                <w:p w14:paraId="62428766"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Periodo</w:t>
                  </w:r>
                </w:p>
              </w:tc>
              <w:tc>
                <w:tcPr>
                  <w:tcW w:w="1856" w:type="dxa"/>
                  <w:tcBorders>
                    <w:bottom w:val="single" w:sz="4" w:space="0" w:color="auto"/>
                  </w:tcBorders>
                  <w:shd w:val="clear" w:color="auto" w:fill="A8D08D" w:themeFill="accent6" w:themeFillTint="99"/>
                </w:tcPr>
                <w:p w14:paraId="2D514978"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Evaluador</w:t>
                  </w:r>
                </w:p>
              </w:tc>
              <w:tc>
                <w:tcPr>
                  <w:tcW w:w="2078" w:type="dxa"/>
                  <w:tcBorders>
                    <w:bottom w:val="single" w:sz="4" w:space="0" w:color="auto"/>
                  </w:tcBorders>
                  <w:shd w:val="clear" w:color="auto" w:fill="A8D08D" w:themeFill="accent6" w:themeFillTint="99"/>
                </w:tcPr>
                <w:p w14:paraId="227C4C46"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Descripción</w:t>
                  </w:r>
                </w:p>
              </w:tc>
            </w:tr>
            <w:tr w:rsidR="004A6AF9" w:rsidRPr="00F16092" w14:paraId="797BCC03" w14:textId="77777777" w:rsidTr="001A7818">
              <w:trPr>
                <w:jc w:val="center"/>
              </w:trPr>
              <w:tc>
                <w:tcPr>
                  <w:tcW w:w="22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1053B0" w14:textId="77777777" w:rsidR="004A6AF9" w:rsidRPr="00F16092" w:rsidRDefault="00AB55CB" w:rsidP="001A7818">
                  <w:pPr>
                    <w:rPr>
                      <w:rFonts w:ascii="ITC Avant Garde" w:hAnsi="ITC Avant Garde"/>
                      <w:sz w:val="18"/>
                      <w:szCs w:val="18"/>
                    </w:rPr>
                  </w:pPr>
                  <w:sdt>
                    <w:sdtPr>
                      <w:rPr>
                        <w:rFonts w:ascii="ITC Avant Garde" w:hAnsi="ITC Avant Garde"/>
                        <w:sz w:val="18"/>
                        <w:szCs w:val="18"/>
                      </w:rPr>
                      <w:alias w:val="Método"/>
                      <w:tag w:val="Método"/>
                      <w:id w:val="-1930881205"/>
                      <w:placeholder>
                        <w:docPart w:val="91C87E7C67D4490DBE31773855A8A591"/>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4A6AF9" w:rsidRPr="00F16092">
                        <w:rPr>
                          <w:rFonts w:ascii="ITC Avant Garde" w:hAnsi="ITC Avant Garde"/>
                          <w:sz w:val="18"/>
                          <w:szCs w:val="18"/>
                        </w:rPr>
                        <w:t>Otro</w:t>
                      </w:r>
                    </w:sdtContent>
                  </w:sdt>
                </w:p>
              </w:tc>
              <w:tc>
                <w:tcPr>
                  <w:tcW w:w="2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78171"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2 años.</w:t>
                  </w:r>
                </w:p>
              </w:tc>
              <w:tc>
                <w:tcPr>
                  <w:tcW w:w="1856" w:type="dxa"/>
                  <w:tcBorders>
                    <w:top w:val="single" w:sz="4" w:space="0" w:color="auto"/>
                    <w:left w:val="single" w:sz="4" w:space="0" w:color="auto"/>
                    <w:bottom w:val="single" w:sz="4" w:space="0" w:color="auto"/>
                    <w:right w:val="single" w:sz="4" w:space="0" w:color="auto"/>
                  </w:tcBorders>
                  <w:shd w:val="clear" w:color="auto" w:fill="FFFFFF" w:themeFill="background1"/>
                </w:tcPr>
                <w:p w14:paraId="58DDCBA7" w14:textId="77777777" w:rsidR="004A6AF9" w:rsidRPr="00F16092" w:rsidRDefault="004A6AF9" w:rsidP="001A7818">
                  <w:pPr>
                    <w:jc w:val="center"/>
                    <w:rPr>
                      <w:rFonts w:ascii="ITC Avant Garde" w:hAnsi="ITC Avant Garde"/>
                      <w:sz w:val="18"/>
                      <w:szCs w:val="18"/>
                    </w:rPr>
                  </w:pPr>
                  <w:r w:rsidRPr="00F16092">
                    <w:rPr>
                      <w:rFonts w:ascii="ITC Avant Garde" w:hAnsi="ITC Avant Garde"/>
                      <w:sz w:val="18"/>
                      <w:szCs w:val="18"/>
                    </w:rPr>
                    <w:t>Centro de Estudios del Instituto.</w:t>
                  </w:r>
                </w:p>
              </w:tc>
              <w:tc>
                <w:tcPr>
                  <w:tcW w:w="2078" w:type="dxa"/>
                  <w:tcBorders>
                    <w:top w:val="single" w:sz="4" w:space="0" w:color="auto"/>
                    <w:left w:val="single" w:sz="4" w:space="0" w:color="auto"/>
                    <w:bottom w:val="single" w:sz="4" w:space="0" w:color="auto"/>
                  </w:tcBorders>
                  <w:shd w:val="clear" w:color="auto" w:fill="FFFFFF" w:themeFill="background1"/>
                </w:tcPr>
                <w:p w14:paraId="4FDAAC65" w14:textId="77777777" w:rsidR="004A6AF9" w:rsidRPr="00F16092" w:rsidRDefault="004A6AF9" w:rsidP="003167F3">
                  <w:pPr>
                    <w:jc w:val="both"/>
                    <w:rPr>
                      <w:rFonts w:ascii="ITC Avant Garde" w:hAnsi="ITC Avant Garde"/>
                      <w:sz w:val="18"/>
                      <w:szCs w:val="18"/>
                    </w:rPr>
                  </w:pPr>
                  <w:r w:rsidRPr="00F16092">
                    <w:rPr>
                      <w:rFonts w:ascii="ITC Avant Garde" w:hAnsi="ITC Avant Garde"/>
                      <w:sz w:val="18"/>
                      <w:szCs w:val="18"/>
                    </w:rPr>
                    <w:t>A fin de realizar el oportuno monitoreo de los logros de los objetivos, el Estatuto Orgánico del Instituto Federal de Telecomunicaciones, publicado en el Diario Oficial de la Federación el 4 de septi</w:t>
                  </w:r>
                  <w:r w:rsidR="00543D82" w:rsidRPr="00F16092">
                    <w:rPr>
                      <w:rFonts w:ascii="ITC Avant Garde" w:hAnsi="ITC Avant Garde"/>
                      <w:sz w:val="18"/>
                      <w:szCs w:val="18"/>
                    </w:rPr>
                    <w:t>embre de 2014, establece en su a</w:t>
                  </w:r>
                  <w:r w:rsidRPr="00F16092">
                    <w:rPr>
                      <w:rFonts w:ascii="ITC Avant Garde" w:hAnsi="ITC Avant Garde"/>
                      <w:sz w:val="18"/>
                      <w:szCs w:val="18"/>
                    </w:rPr>
                    <w:t xml:space="preserve">rtículo 69 fracciones XVIII y XIX, la atribución del Centro de Estudios relativa a  “establecer procesos para la medición y análisis ex post de políticas regulatorias y evaluar el impacto en las condiciones del mercado y el </w:t>
                  </w:r>
                  <w:r w:rsidRPr="00F16092">
                    <w:rPr>
                      <w:rFonts w:ascii="ITC Avant Garde" w:hAnsi="ITC Avant Garde"/>
                      <w:sz w:val="18"/>
                      <w:szCs w:val="18"/>
                    </w:rPr>
                    <w:lastRenderedPageBreak/>
                    <w:t xml:space="preserve">bienestar de los usuarios o audiencias derivado de la implementación de políticas regulatorias en telecomunicaciones, radiodifusión y competencia económica en dichos sectores”. </w:t>
                  </w:r>
                </w:p>
                <w:p w14:paraId="131479A8" w14:textId="77777777" w:rsidR="004A6AF9" w:rsidRPr="00F16092" w:rsidRDefault="004A6AF9" w:rsidP="003167F3">
                  <w:pPr>
                    <w:jc w:val="both"/>
                    <w:rPr>
                      <w:rFonts w:ascii="ITC Avant Garde" w:hAnsi="ITC Avant Garde"/>
                      <w:sz w:val="18"/>
                      <w:szCs w:val="18"/>
                    </w:rPr>
                  </w:pPr>
                </w:p>
                <w:p w14:paraId="138BE924" w14:textId="77777777" w:rsidR="004A6AF9" w:rsidRPr="00F16092" w:rsidRDefault="00543D82" w:rsidP="003167F3">
                  <w:pPr>
                    <w:jc w:val="both"/>
                    <w:rPr>
                      <w:rFonts w:ascii="ITC Avant Garde" w:hAnsi="ITC Avant Garde"/>
                      <w:sz w:val="18"/>
                      <w:szCs w:val="18"/>
                    </w:rPr>
                  </w:pPr>
                  <w:r w:rsidRPr="00F16092">
                    <w:rPr>
                      <w:rFonts w:ascii="ITC Avant Garde" w:hAnsi="ITC Avant Garde"/>
                      <w:sz w:val="18"/>
                      <w:szCs w:val="18"/>
                    </w:rPr>
                    <w:t>En este sentido, el mencionado C</w:t>
                  </w:r>
                  <w:r w:rsidR="004A6AF9" w:rsidRPr="00F16092">
                    <w:rPr>
                      <w:rFonts w:ascii="ITC Avant Garde" w:hAnsi="ITC Avant Garde"/>
                      <w:sz w:val="18"/>
                      <w:szCs w:val="18"/>
                    </w:rPr>
                    <w:t>entro de Estud</w:t>
                  </w:r>
                  <w:r w:rsidRPr="00F16092">
                    <w:rPr>
                      <w:rFonts w:ascii="ITC Avant Garde" w:hAnsi="ITC Avant Garde"/>
                      <w:sz w:val="18"/>
                      <w:szCs w:val="18"/>
                    </w:rPr>
                    <w:t>io podría</w:t>
                  </w:r>
                  <w:r w:rsidR="004A6AF9" w:rsidRPr="00F16092">
                    <w:rPr>
                      <w:rFonts w:ascii="ITC Avant Garde" w:hAnsi="ITC Avant Garde"/>
                      <w:sz w:val="18"/>
                      <w:szCs w:val="18"/>
                    </w:rPr>
                    <w:t xml:space="preserve"> llevar a cabo estudios sobre la implementación </w:t>
                  </w:r>
                  <w:r w:rsidR="00613589" w:rsidRPr="00F16092">
                    <w:rPr>
                      <w:rFonts w:ascii="ITC Avant Garde" w:hAnsi="ITC Avant Garde"/>
                      <w:sz w:val="18"/>
                      <w:szCs w:val="18"/>
                    </w:rPr>
                    <w:t xml:space="preserve">e impacto </w:t>
                  </w:r>
                  <w:r w:rsidR="004A6AF9" w:rsidRPr="00F16092">
                    <w:rPr>
                      <w:rFonts w:ascii="ITC Avant Garde" w:hAnsi="ITC Avant Garde"/>
                      <w:sz w:val="18"/>
                      <w:szCs w:val="18"/>
                    </w:rPr>
                    <w:t xml:space="preserve">del </w:t>
                  </w:r>
                  <w:r w:rsidR="00497ADF" w:rsidRPr="00F16092">
                    <w:rPr>
                      <w:rFonts w:ascii="ITC Avant Garde" w:hAnsi="ITC Avant Garde"/>
                      <w:sz w:val="18"/>
                      <w:szCs w:val="18"/>
                    </w:rPr>
                    <w:t>Proyecto</w:t>
                  </w:r>
                  <w:r w:rsidR="00613589" w:rsidRPr="00F16092">
                    <w:rPr>
                      <w:rFonts w:ascii="ITC Avant Garde" w:hAnsi="ITC Avant Garde"/>
                      <w:sz w:val="18"/>
                      <w:szCs w:val="18"/>
                    </w:rPr>
                    <w:t>, también con una visión en favor de usuarios y audiencias con el apoyo y coordinación de la Unidad de Medios y Contenidos Audiovisuales</w:t>
                  </w:r>
                  <w:r w:rsidR="004A6AF9" w:rsidRPr="00F16092">
                    <w:rPr>
                      <w:rFonts w:ascii="ITC Avant Garde" w:hAnsi="ITC Avant Garde"/>
                      <w:sz w:val="18"/>
                      <w:szCs w:val="18"/>
                    </w:rPr>
                    <w:t>.</w:t>
                  </w:r>
                </w:p>
              </w:tc>
            </w:tr>
          </w:tbl>
          <w:p w14:paraId="1D4E894D" w14:textId="77777777" w:rsidR="004A6AF9" w:rsidRPr="00F16092" w:rsidRDefault="004A6AF9" w:rsidP="001A7818">
            <w:pPr>
              <w:jc w:val="both"/>
              <w:rPr>
                <w:rFonts w:ascii="ITC Avant Garde" w:hAnsi="ITC Avant Garde"/>
                <w:b/>
                <w:sz w:val="18"/>
                <w:szCs w:val="18"/>
                <w:highlight w:val="yellow"/>
              </w:rPr>
            </w:pPr>
          </w:p>
          <w:p w14:paraId="68F60C56" w14:textId="77777777" w:rsidR="004A6AF9" w:rsidRPr="00F16092" w:rsidRDefault="004A6AF9" w:rsidP="001A7818">
            <w:pPr>
              <w:jc w:val="both"/>
              <w:rPr>
                <w:rFonts w:ascii="ITC Avant Garde" w:hAnsi="ITC Avant Garde"/>
                <w:sz w:val="18"/>
                <w:szCs w:val="18"/>
              </w:rPr>
            </w:pPr>
            <w:r w:rsidRPr="00F16092">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Pr="00F16092">
              <w:rPr>
                <w:rStyle w:val="Refdenotaalpie"/>
                <w:rFonts w:ascii="ITC Avant Garde" w:hAnsi="ITC Avant Garde"/>
                <w:sz w:val="18"/>
                <w:szCs w:val="18"/>
              </w:rPr>
              <w:footnoteReference w:id="9"/>
            </w:r>
            <w:r w:rsidRPr="00F16092">
              <w:rPr>
                <w:rFonts w:ascii="ITC Avant Garde" w:hAnsi="ITC Avant Garde"/>
                <w:sz w:val="18"/>
                <w:szCs w:val="18"/>
              </w:rPr>
              <w:t xml:space="preserve"> Agregue las filas que considere necesarias.</w:t>
            </w:r>
          </w:p>
          <w:p w14:paraId="42443661" w14:textId="77777777" w:rsidR="004A6AF9" w:rsidRPr="00F16092" w:rsidRDefault="004A6AF9" w:rsidP="001A7818">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597"/>
              <w:gridCol w:w="1834"/>
              <w:gridCol w:w="4171"/>
            </w:tblGrid>
            <w:tr w:rsidR="004A6AF9" w:rsidRPr="00F16092" w14:paraId="64CD2D1E" w14:textId="77777777" w:rsidTr="001A7818">
              <w:trPr>
                <w:jc w:val="center"/>
              </w:trPr>
              <w:tc>
                <w:tcPr>
                  <w:tcW w:w="1867" w:type="dxa"/>
                  <w:tcBorders>
                    <w:bottom w:val="single" w:sz="4" w:space="0" w:color="auto"/>
                  </w:tcBorders>
                  <w:shd w:val="clear" w:color="auto" w:fill="A8D08D" w:themeFill="accent6" w:themeFillTint="99"/>
                </w:tcPr>
                <w:p w14:paraId="4DE6F9BC"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1077A9D"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06F7A04C"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Interpretación</w:t>
                  </w:r>
                </w:p>
              </w:tc>
            </w:tr>
            <w:tr w:rsidR="004A6AF9" w:rsidRPr="00F16092" w14:paraId="09383D96" w14:textId="77777777" w:rsidTr="001A7818">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48C9DE" w14:textId="77777777" w:rsidR="004A6AF9" w:rsidRPr="00F16092" w:rsidRDefault="00613589" w:rsidP="002C5F73">
                  <w:pPr>
                    <w:jc w:val="both"/>
                    <w:rPr>
                      <w:rFonts w:ascii="ITC Avant Garde" w:hAnsi="ITC Avant Garde"/>
                      <w:sz w:val="18"/>
                      <w:szCs w:val="18"/>
                    </w:rPr>
                  </w:pPr>
                  <w:r w:rsidRPr="00F16092">
                    <w:rPr>
                      <w:rFonts w:ascii="ITC Avant Garde" w:hAnsi="ITC Avant Garde"/>
                      <w:sz w:val="18"/>
                      <w:szCs w:val="18"/>
                    </w:rPr>
                    <w:t>Concesionarios de Televisión Restringida/Concesionarios que implementan la Guía Electrónica de Programación con los elementos señalados</w:t>
                  </w:r>
                  <w:r w:rsidR="000B526D" w:rsidRPr="00F16092">
                    <w:rPr>
                      <w:rFonts w:ascii="ITC Avant Garde" w:hAnsi="ITC Avant Garde"/>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97507B1" w14:textId="77777777" w:rsidR="004A6AF9" w:rsidRPr="00F16092" w:rsidRDefault="00613589" w:rsidP="001A7818">
                  <w:pPr>
                    <w:jc w:val="center"/>
                    <w:rPr>
                      <w:rFonts w:ascii="ITC Avant Garde" w:hAnsi="ITC Avant Garde"/>
                      <w:sz w:val="18"/>
                      <w:szCs w:val="18"/>
                    </w:rPr>
                  </w:pPr>
                  <w:r w:rsidRPr="00F16092">
                    <w:rPr>
                      <w:rFonts w:ascii="ITC Avant Garde" w:hAnsi="ITC Avant Garde"/>
                      <w:sz w:val="18"/>
                      <w:szCs w:val="18"/>
                    </w:rPr>
                    <w:t>Semestral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9B4D410" w14:textId="77777777" w:rsidR="004A6AF9" w:rsidRPr="00F16092" w:rsidRDefault="00613589" w:rsidP="002C5F73">
                  <w:pPr>
                    <w:jc w:val="both"/>
                    <w:rPr>
                      <w:rFonts w:ascii="ITC Avant Garde" w:hAnsi="ITC Avant Garde"/>
                      <w:sz w:val="18"/>
                      <w:szCs w:val="18"/>
                    </w:rPr>
                  </w:pPr>
                  <w:r w:rsidRPr="00F16092">
                    <w:rPr>
                      <w:rFonts w:ascii="ITC Avant Garde" w:hAnsi="ITC Avant Garde"/>
                      <w:sz w:val="18"/>
                      <w:szCs w:val="18"/>
                    </w:rPr>
                    <w:t xml:space="preserve">Identificar </w:t>
                  </w:r>
                  <w:r w:rsidR="002C5F73" w:rsidRPr="00F16092">
                    <w:rPr>
                      <w:rFonts w:ascii="ITC Avant Garde" w:hAnsi="ITC Avant Garde"/>
                      <w:sz w:val="18"/>
                      <w:szCs w:val="18"/>
                    </w:rPr>
                    <w:t xml:space="preserve">a </w:t>
                  </w:r>
                  <w:r w:rsidRPr="00F16092">
                    <w:rPr>
                      <w:rFonts w:ascii="ITC Avant Garde" w:hAnsi="ITC Avant Garde"/>
                      <w:sz w:val="18"/>
                      <w:szCs w:val="18"/>
                    </w:rPr>
                    <w:t xml:space="preserve">los concesionarios que están en cumplimiento de la regulación conforme a los parámetros establecidos en el </w:t>
                  </w:r>
                  <w:r w:rsidR="00497ADF" w:rsidRPr="00F16092">
                    <w:rPr>
                      <w:rFonts w:ascii="ITC Avant Garde" w:hAnsi="ITC Avant Garde"/>
                      <w:sz w:val="18"/>
                      <w:szCs w:val="18"/>
                    </w:rPr>
                    <w:t>Proyecto</w:t>
                  </w:r>
                  <w:r w:rsidRPr="00F16092">
                    <w:rPr>
                      <w:rFonts w:ascii="ITC Avant Garde" w:hAnsi="ITC Avant Garde"/>
                      <w:sz w:val="18"/>
                      <w:szCs w:val="18"/>
                    </w:rPr>
                    <w:t xml:space="preserve">, toda vez que en la medida en que se presenten dichas Guías Electrónicas de Programación con las categorías de información obligatoria </w:t>
                  </w:r>
                  <w:r w:rsidR="008A6027" w:rsidRPr="00F16092">
                    <w:rPr>
                      <w:rFonts w:ascii="ITC Avant Garde" w:hAnsi="ITC Avant Garde"/>
                      <w:sz w:val="18"/>
                      <w:szCs w:val="18"/>
                    </w:rPr>
                    <w:t>y opcional se beneficia</w:t>
                  </w:r>
                  <w:r w:rsidRPr="00F16092">
                    <w:rPr>
                      <w:rFonts w:ascii="ITC Avant Garde" w:hAnsi="ITC Avant Garde"/>
                      <w:sz w:val="18"/>
                      <w:szCs w:val="18"/>
                    </w:rPr>
                    <w:t xml:space="preserve"> a usuarios y audiencias para la elección de la programación de su interés.</w:t>
                  </w:r>
                </w:p>
              </w:tc>
            </w:tr>
            <w:tr w:rsidR="007B373E" w:rsidRPr="00F16092" w14:paraId="21F7963A" w14:textId="77777777" w:rsidTr="001A7818">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9F59D1" w14:textId="77777777" w:rsidR="007B373E" w:rsidRPr="00F16092" w:rsidRDefault="007B373E" w:rsidP="002C5F73">
                  <w:pPr>
                    <w:jc w:val="both"/>
                    <w:rPr>
                      <w:rFonts w:ascii="ITC Avant Garde" w:hAnsi="ITC Avant Garde"/>
                      <w:sz w:val="18"/>
                      <w:szCs w:val="18"/>
                    </w:rPr>
                  </w:pPr>
                  <w:r w:rsidRPr="00F16092">
                    <w:rPr>
                      <w:rFonts w:ascii="ITC Avant Garde" w:hAnsi="ITC Avant Garde"/>
                      <w:sz w:val="18"/>
                      <w:szCs w:val="18"/>
                    </w:rPr>
                    <w:t xml:space="preserve">Concesionarios de Televisión Restringida/Concesionarios que implementan la Guía Electrónica de </w:t>
                  </w:r>
                  <w:r w:rsidRPr="00F16092">
                    <w:rPr>
                      <w:rFonts w:ascii="ITC Avant Garde" w:hAnsi="ITC Avant Garde"/>
                      <w:sz w:val="18"/>
                      <w:szCs w:val="18"/>
                    </w:rPr>
                    <w:lastRenderedPageBreak/>
                    <w:t xml:space="preserve">Programación con los elementos </w:t>
                  </w:r>
                  <w:r w:rsidR="000B526D" w:rsidRPr="00F16092">
                    <w:rPr>
                      <w:rFonts w:ascii="ITC Avant Garde" w:hAnsi="ITC Avant Garde"/>
                      <w:sz w:val="18"/>
                      <w:szCs w:val="18"/>
                    </w:rPr>
                    <w:t xml:space="preserve">obligatorios y potestativos </w:t>
                  </w:r>
                  <w:r w:rsidRPr="00F16092">
                    <w:rPr>
                      <w:rFonts w:ascii="ITC Avant Garde" w:hAnsi="ITC Avant Garde"/>
                      <w:sz w:val="18"/>
                      <w:szCs w:val="18"/>
                    </w:rPr>
                    <w:t>señalados</w:t>
                  </w:r>
                  <w:r w:rsidR="000B526D" w:rsidRPr="00F16092">
                    <w:rPr>
                      <w:rFonts w:ascii="ITC Avant Garde" w:hAnsi="ITC Avant Garde"/>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4574D9" w14:textId="77777777" w:rsidR="007B373E" w:rsidRPr="00F16092" w:rsidRDefault="000B526D" w:rsidP="001A7818">
                  <w:pPr>
                    <w:jc w:val="center"/>
                    <w:rPr>
                      <w:rFonts w:ascii="ITC Avant Garde" w:hAnsi="ITC Avant Garde"/>
                      <w:sz w:val="18"/>
                      <w:szCs w:val="18"/>
                    </w:rPr>
                  </w:pPr>
                  <w:r w:rsidRPr="00F16092">
                    <w:rPr>
                      <w:rFonts w:ascii="ITC Avant Garde" w:hAnsi="ITC Avant Garde"/>
                      <w:sz w:val="18"/>
                      <w:szCs w:val="18"/>
                    </w:rPr>
                    <w:lastRenderedPageBreak/>
                    <w:t>Semestral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4A0A571" w14:textId="77777777" w:rsidR="007B373E" w:rsidRPr="00F16092" w:rsidRDefault="000B526D" w:rsidP="002C5F73">
                  <w:pPr>
                    <w:jc w:val="both"/>
                    <w:rPr>
                      <w:rFonts w:ascii="ITC Avant Garde" w:hAnsi="ITC Avant Garde"/>
                      <w:sz w:val="18"/>
                      <w:szCs w:val="18"/>
                    </w:rPr>
                  </w:pPr>
                  <w:r w:rsidRPr="00F16092">
                    <w:rPr>
                      <w:rFonts w:ascii="ITC Avant Garde" w:hAnsi="ITC Avant Garde"/>
                      <w:sz w:val="18"/>
                      <w:szCs w:val="18"/>
                    </w:rPr>
                    <w:t xml:space="preserve">Identificar a los concesionarios que están en cumplimiento de la regulación conforme a los parámetros establecidos en el Proyecto, así como aquellos que incluyen en sus Guías los elementos potestativos a que se refiere el </w:t>
                  </w:r>
                  <w:r w:rsidRPr="00F16092">
                    <w:rPr>
                      <w:rFonts w:ascii="ITC Avant Garde" w:hAnsi="ITC Avant Garde"/>
                      <w:sz w:val="18"/>
                      <w:szCs w:val="18"/>
                    </w:rPr>
                    <w:lastRenderedPageBreak/>
                    <w:t>artículo 3, toda vez que en la medida en que se presenten dichas Guías Electrónicas de Programación con las categorías de información obligatoria y opcional se beneficia a usuarios y audiencias para la elección de la programación de su interés</w:t>
                  </w:r>
                </w:p>
              </w:tc>
            </w:tr>
          </w:tbl>
          <w:p w14:paraId="324AEF0F" w14:textId="77777777" w:rsidR="004A6AF9" w:rsidRPr="00F16092" w:rsidRDefault="004A6AF9" w:rsidP="001A781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4A6AF9" w:rsidRPr="00F16092" w14:paraId="5B0A159E" w14:textId="77777777" w:rsidTr="001A7818">
              <w:trPr>
                <w:jc w:val="center"/>
              </w:trPr>
              <w:tc>
                <w:tcPr>
                  <w:tcW w:w="1867" w:type="dxa"/>
                  <w:tcBorders>
                    <w:bottom w:val="single" w:sz="4" w:space="0" w:color="auto"/>
                  </w:tcBorders>
                  <w:shd w:val="clear" w:color="auto" w:fill="A8D08D" w:themeFill="accent6" w:themeFillTint="99"/>
                </w:tcPr>
                <w:p w14:paraId="7FC1F0EE"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4E44DC89"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42CD5A32"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Interpretación</w:t>
                  </w:r>
                </w:p>
              </w:tc>
            </w:tr>
            <w:tr w:rsidR="004A6AF9" w:rsidRPr="00F16092" w14:paraId="598F46C8" w14:textId="77777777" w:rsidTr="001A7818">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EC25FE" w14:textId="77777777" w:rsidR="004A6AF9" w:rsidRPr="00F16092" w:rsidRDefault="004A6AF9" w:rsidP="001A7818">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A7A41B5" w14:textId="77777777" w:rsidR="004A6AF9" w:rsidRPr="00F16092" w:rsidRDefault="004A6AF9" w:rsidP="001A7818">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F37C50D" w14:textId="77777777" w:rsidR="004A6AF9" w:rsidRPr="00F16092" w:rsidRDefault="004A6AF9" w:rsidP="001A7818">
                  <w:pPr>
                    <w:jc w:val="center"/>
                    <w:rPr>
                      <w:rFonts w:ascii="ITC Avant Garde" w:hAnsi="ITC Avant Garde"/>
                      <w:sz w:val="18"/>
                      <w:szCs w:val="18"/>
                    </w:rPr>
                  </w:pPr>
                </w:p>
              </w:tc>
            </w:tr>
          </w:tbl>
          <w:p w14:paraId="689B564C" w14:textId="77777777" w:rsidR="004A6AF9" w:rsidRPr="00F16092" w:rsidRDefault="004A6AF9" w:rsidP="001A7818">
            <w:pPr>
              <w:jc w:val="both"/>
              <w:rPr>
                <w:rFonts w:ascii="ITC Avant Garde" w:hAnsi="ITC Avant Garde"/>
                <w:sz w:val="18"/>
                <w:szCs w:val="18"/>
              </w:rPr>
            </w:pPr>
          </w:p>
        </w:tc>
      </w:tr>
    </w:tbl>
    <w:p w14:paraId="0A2351C6" w14:textId="77777777" w:rsidR="004A6AF9" w:rsidRPr="00F16092" w:rsidRDefault="004A6AF9" w:rsidP="004A6AF9">
      <w:pPr>
        <w:jc w:val="both"/>
        <w:rPr>
          <w:rFonts w:ascii="ITC Avant Garde" w:hAnsi="ITC Avant Garde"/>
          <w:sz w:val="18"/>
          <w:szCs w:val="18"/>
        </w:rPr>
      </w:pPr>
    </w:p>
    <w:p w14:paraId="0804E117" w14:textId="77777777" w:rsidR="004A6AF9" w:rsidRPr="00F16092" w:rsidRDefault="004A6AF9" w:rsidP="004A6AF9">
      <w:pPr>
        <w:shd w:val="clear" w:color="auto" w:fill="A8D08D" w:themeFill="accent6" w:themeFillTint="99"/>
        <w:jc w:val="both"/>
        <w:rPr>
          <w:rFonts w:ascii="ITC Avant Garde" w:hAnsi="ITC Avant Garde"/>
          <w:b/>
          <w:sz w:val="18"/>
          <w:szCs w:val="18"/>
        </w:rPr>
      </w:pPr>
      <w:r w:rsidRPr="00F16092">
        <w:rPr>
          <w:rFonts w:ascii="ITC Avant Garde" w:hAnsi="ITC Avant Garde"/>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4A6AF9" w:rsidRPr="00F16092" w14:paraId="39024AB1" w14:textId="77777777" w:rsidTr="001A7818">
        <w:tc>
          <w:tcPr>
            <w:tcW w:w="8828" w:type="dxa"/>
          </w:tcPr>
          <w:p w14:paraId="3E3BDFC2" w14:textId="77777777" w:rsidR="004A6AF9" w:rsidRPr="00F16092" w:rsidRDefault="004A6AF9" w:rsidP="001A7818">
            <w:pPr>
              <w:jc w:val="both"/>
              <w:rPr>
                <w:rFonts w:ascii="ITC Avant Garde" w:hAnsi="ITC Avant Garde"/>
                <w:b/>
                <w:sz w:val="18"/>
                <w:szCs w:val="18"/>
              </w:rPr>
            </w:pPr>
            <w:r w:rsidRPr="00F16092">
              <w:rPr>
                <w:rFonts w:ascii="ITC Avant Garde" w:hAnsi="ITC Avant Garde"/>
                <w:b/>
                <w:sz w:val="18"/>
                <w:szCs w:val="18"/>
              </w:rPr>
              <w:t>16.- Solo en los casos de una consulta pública de integración o de evaluación para la elaboración de una propuesta de regulación, seleccione y detalle.</w:t>
            </w:r>
            <w:r w:rsidRPr="00F16092">
              <w:rPr>
                <w:rStyle w:val="Refdenotaalpie"/>
                <w:rFonts w:ascii="ITC Avant Garde" w:hAnsi="ITC Avant Garde"/>
                <w:b/>
                <w:sz w:val="18"/>
                <w:szCs w:val="18"/>
              </w:rPr>
              <w:footnoteReference w:id="10"/>
            </w:r>
            <w:r w:rsidRPr="00F16092">
              <w:rPr>
                <w:rFonts w:ascii="ITC Avant Garde" w:hAnsi="ITC Avant Garde"/>
                <w:b/>
                <w:sz w:val="18"/>
                <w:szCs w:val="18"/>
              </w:rPr>
              <w:t xml:space="preserve"> Agregue las filas que considere necesarias.</w:t>
            </w:r>
          </w:p>
          <w:p w14:paraId="1A03FC5B" w14:textId="77777777" w:rsidR="004A6AF9" w:rsidRPr="00F16092"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4A6AF9" w:rsidRPr="00F16092" w14:paraId="40E53972" w14:textId="77777777" w:rsidTr="001A7818">
              <w:trPr>
                <w:trHeight w:val="265"/>
              </w:trPr>
              <w:tc>
                <w:tcPr>
                  <w:tcW w:w="3137" w:type="dxa"/>
                  <w:shd w:val="clear" w:color="auto" w:fill="A8D08D" w:themeFill="accent6" w:themeFillTint="99"/>
                </w:tcPr>
                <w:p w14:paraId="25F4F199"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Tipo de Consulta Pública realizada</w:t>
                  </w:r>
                </w:p>
              </w:tc>
            </w:tr>
            <w:tr w:rsidR="004A6AF9" w:rsidRPr="00F16092" w14:paraId="1EC6A909" w14:textId="77777777" w:rsidTr="001A7818">
              <w:trPr>
                <w:trHeight w:val="257"/>
              </w:trPr>
              <w:sdt>
                <w:sdtPr>
                  <w:rPr>
                    <w:rFonts w:ascii="ITC Avant Garde" w:hAnsi="ITC Avant Garde"/>
                    <w:sz w:val="18"/>
                    <w:szCs w:val="18"/>
                  </w:rPr>
                  <w:alias w:val="Tipo de Consulta Pública realizada"/>
                  <w:tag w:val="Tipo de Consulta Pública realizada"/>
                  <w:id w:val="-1163013831"/>
                  <w:placeholder>
                    <w:docPart w:val="A4F893EDC111483C9A9AD4E3106CB81C"/>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34D9B377" w14:textId="77777777" w:rsidR="004A6AF9" w:rsidRPr="00F16092" w:rsidRDefault="004A6AF9" w:rsidP="001A7818">
                      <w:pPr>
                        <w:jc w:val="both"/>
                        <w:rPr>
                          <w:rFonts w:ascii="ITC Avant Garde" w:hAnsi="ITC Avant Garde"/>
                          <w:sz w:val="18"/>
                          <w:szCs w:val="18"/>
                        </w:rPr>
                      </w:pPr>
                      <w:r w:rsidRPr="00F16092">
                        <w:rPr>
                          <w:rStyle w:val="Textodelmarcadordeposicin"/>
                          <w:rFonts w:ascii="ITC Avant Garde" w:hAnsi="ITC Avant Garde"/>
                          <w:sz w:val="18"/>
                          <w:szCs w:val="18"/>
                        </w:rPr>
                        <w:t>Elija un elemento.</w:t>
                      </w:r>
                    </w:p>
                  </w:tc>
                </w:sdtContent>
              </w:sdt>
            </w:tr>
          </w:tbl>
          <w:p w14:paraId="464F78B7" w14:textId="77777777" w:rsidR="004A6AF9" w:rsidRPr="00F16092"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4A6AF9" w:rsidRPr="00F16092" w14:paraId="44F5A8E9" w14:textId="77777777" w:rsidTr="001A7818">
              <w:tc>
                <w:tcPr>
                  <w:tcW w:w="2011" w:type="dxa"/>
                  <w:tcBorders>
                    <w:bottom w:val="single" w:sz="4" w:space="0" w:color="auto"/>
                  </w:tcBorders>
                  <w:shd w:val="clear" w:color="auto" w:fill="A8D08D" w:themeFill="accent6" w:themeFillTint="99"/>
                </w:tcPr>
                <w:p w14:paraId="71D6D207"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94456AB"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DBDCF57"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5C801B0"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Principales aportaciones</w:t>
                  </w:r>
                </w:p>
              </w:tc>
            </w:tr>
            <w:tr w:rsidR="004A6AF9" w:rsidRPr="00F16092" w14:paraId="0265AE57" w14:textId="77777777" w:rsidTr="001A7818">
              <w:sdt>
                <w:sdtPr>
                  <w:rPr>
                    <w:rFonts w:ascii="ITC Avant Garde" w:hAnsi="ITC Avant Garde"/>
                    <w:sz w:val="18"/>
                    <w:szCs w:val="18"/>
                  </w:rPr>
                  <w:alias w:val="Medios"/>
                  <w:tag w:val="Medios"/>
                  <w:id w:val="979970862"/>
                  <w:placeholder>
                    <w:docPart w:val="C2751DFAE68A4F26B6B21DEBFE074BA2"/>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5DC2AC" w14:textId="77777777" w:rsidR="004A6AF9" w:rsidRPr="00F16092" w:rsidRDefault="004A6AF9" w:rsidP="001A7818">
                      <w:pPr>
                        <w:jc w:val="both"/>
                        <w:rPr>
                          <w:rFonts w:ascii="ITC Avant Garde" w:hAnsi="ITC Avant Garde"/>
                          <w:sz w:val="18"/>
                          <w:szCs w:val="18"/>
                        </w:rPr>
                      </w:pPr>
                      <w:r w:rsidRPr="00F16092">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369234854196430EA0B89DAFE3561130"/>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01F3A8" w14:textId="77777777" w:rsidR="004A6AF9" w:rsidRPr="00F16092" w:rsidRDefault="004A6AF9" w:rsidP="001A7818">
                      <w:pPr>
                        <w:jc w:val="both"/>
                        <w:rPr>
                          <w:rFonts w:ascii="ITC Avant Garde" w:hAnsi="ITC Avant Garde"/>
                          <w:sz w:val="18"/>
                          <w:szCs w:val="18"/>
                        </w:rPr>
                      </w:pPr>
                      <w:r w:rsidRPr="00F16092">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4ED768E" w14:textId="77777777" w:rsidR="004A6AF9" w:rsidRPr="00F16092" w:rsidRDefault="004A6AF9" w:rsidP="001A781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4EA0F9C" w14:textId="77777777" w:rsidR="004A6AF9" w:rsidRPr="00F16092" w:rsidRDefault="004A6AF9" w:rsidP="001A7818">
                  <w:pPr>
                    <w:rPr>
                      <w:rFonts w:ascii="ITC Avant Garde" w:hAnsi="ITC Avant Garde"/>
                      <w:sz w:val="18"/>
                      <w:szCs w:val="18"/>
                    </w:rPr>
                  </w:pPr>
                </w:p>
              </w:tc>
            </w:tr>
          </w:tbl>
          <w:p w14:paraId="11DDEAD8" w14:textId="77777777" w:rsidR="004A6AF9" w:rsidRPr="00F16092" w:rsidRDefault="004A6AF9" w:rsidP="001A781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4A6AF9" w:rsidRPr="00F16092" w14:paraId="4C32D9FD" w14:textId="77777777" w:rsidTr="001A7818">
              <w:tc>
                <w:tcPr>
                  <w:tcW w:w="2011" w:type="dxa"/>
                  <w:tcBorders>
                    <w:bottom w:val="single" w:sz="4" w:space="0" w:color="auto"/>
                  </w:tcBorders>
                  <w:shd w:val="clear" w:color="auto" w:fill="A8D08D" w:themeFill="accent6" w:themeFillTint="99"/>
                </w:tcPr>
                <w:p w14:paraId="09870C88"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CF88065"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4626502"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DC9A7B0" w14:textId="77777777" w:rsidR="004A6AF9" w:rsidRPr="00F16092" w:rsidRDefault="004A6AF9" w:rsidP="001A7818">
                  <w:pPr>
                    <w:jc w:val="center"/>
                    <w:rPr>
                      <w:rFonts w:ascii="ITC Avant Garde" w:hAnsi="ITC Avant Garde"/>
                      <w:b/>
                      <w:sz w:val="18"/>
                      <w:szCs w:val="18"/>
                    </w:rPr>
                  </w:pPr>
                  <w:r w:rsidRPr="00F16092">
                    <w:rPr>
                      <w:rFonts w:ascii="ITC Avant Garde" w:hAnsi="ITC Avant Garde"/>
                      <w:b/>
                      <w:sz w:val="18"/>
                      <w:szCs w:val="18"/>
                    </w:rPr>
                    <w:t>Principales aportaciones</w:t>
                  </w:r>
                </w:p>
              </w:tc>
            </w:tr>
            <w:tr w:rsidR="004A6AF9" w:rsidRPr="00F16092" w14:paraId="153842B6" w14:textId="77777777" w:rsidTr="001A7818">
              <w:sdt>
                <w:sdtPr>
                  <w:rPr>
                    <w:rFonts w:ascii="ITC Avant Garde" w:hAnsi="ITC Avant Garde"/>
                    <w:sz w:val="18"/>
                    <w:szCs w:val="18"/>
                  </w:rPr>
                  <w:alias w:val="Medios"/>
                  <w:tag w:val="Medios"/>
                  <w:id w:val="-1998721400"/>
                  <w:placeholder>
                    <w:docPart w:val="53B7F2D7EEEB447D8EA57547E8EF2949"/>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18A96" w14:textId="77777777" w:rsidR="004A6AF9" w:rsidRPr="00F16092" w:rsidRDefault="004A6AF9" w:rsidP="001A7818">
                      <w:pPr>
                        <w:jc w:val="both"/>
                        <w:rPr>
                          <w:rFonts w:ascii="ITC Avant Garde" w:hAnsi="ITC Avant Garde"/>
                          <w:sz w:val="18"/>
                          <w:szCs w:val="18"/>
                        </w:rPr>
                      </w:pPr>
                      <w:r w:rsidRPr="00F16092">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EF923B096FF9432FB3B0D668A8CD0318"/>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8E87DD" w14:textId="77777777" w:rsidR="004A6AF9" w:rsidRPr="00F16092" w:rsidRDefault="004A6AF9" w:rsidP="001A7818">
                      <w:pPr>
                        <w:jc w:val="both"/>
                        <w:rPr>
                          <w:rFonts w:ascii="ITC Avant Garde" w:hAnsi="ITC Avant Garde"/>
                          <w:sz w:val="18"/>
                          <w:szCs w:val="18"/>
                        </w:rPr>
                      </w:pPr>
                      <w:r w:rsidRPr="00F16092">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1EFF0E4A" w14:textId="77777777" w:rsidR="004A6AF9" w:rsidRPr="00F16092" w:rsidRDefault="004A6AF9" w:rsidP="001A781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9D40107" w14:textId="77777777" w:rsidR="004A6AF9" w:rsidRPr="00F16092" w:rsidRDefault="004A6AF9" w:rsidP="001A7818">
                  <w:pPr>
                    <w:rPr>
                      <w:rFonts w:ascii="ITC Avant Garde" w:hAnsi="ITC Avant Garde"/>
                      <w:sz w:val="18"/>
                      <w:szCs w:val="18"/>
                    </w:rPr>
                  </w:pPr>
                </w:p>
              </w:tc>
            </w:tr>
          </w:tbl>
          <w:p w14:paraId="2A63F970" w14:textId="77777777" w:rsidR="004A6AF9" w:rsidRPr="00F16092" w:rsidRDefault="004A6AF9" w:rsidP="001A7818">
            <w:pPr>
              <w:jc w:val="both"/>
              <w:rPr>
                <w:rFonts w:ascii="ITC Avant Garde" w:hAnsi="ITC Avant Garde"/>
                <w:sz w:val="18"/>
                <w:szCs w:val="18"/>
              </w:rPr>
            </w:pPr>
          </w:p>
          <w:p w14:paraId="586515CD" w14:textId="77777777" w:rsidR="004A6AF9" w:rsidRPr="00F16092" w:rsidRDefault="004A6AF9" w:rsidP="001A7818">
            <w:pPr>
              <w:jc w:val="both"/>
              <w:rPr>
                <w:rFonts w:ascii="ITC Avant Garde" w:hAnsi="ITC Avant Garde"/>
                <w:sz w:val="18"/>
                <w:szCs w:val="18"/>
              </w:rPr>
            </w:pPr>
          </w:p>
        </w:tc>
      </w:tr>
    </w:tbl>
    <w:p w14:paraId="27F82D63" w14:textId="77777777" w:rsidR="004A6AF9" w:rsidRPr="00F16092" w:rsidRDefault="004A6AF9" w:rsidP="004A6AF9">
      <w:pPr>
        <w:spacing w:after="0" w:line="240" w:lineRule="auto"/>
        <w:jc w:val="both"/>
        <w:rPr>
          <w:rFonts w:ascii="ITC Avant Garde" w:hAnsi="ITC Avant Garde"/>
          <w:sz w:val="18"/>
          <w:szCs w:val="18"/>
        </w:rPr>
      </w:pPr>
    </w:p>
    <w:p w14:paraId="76F1F492" w14:textId="77777777" w:rsidR="004A6AF9" w:rsidRPr="00F16092" w:rsidRDefault="004A6AF9" w:rsidP="004A6AF9">
      <w:pPr>
        <w:shd w:val="clear" w:color="auto" w:fill="A8D08D" w:themeFill="accent6" w:themeFillTint="99"/>
        <w:jc w:val="both"/>
        <w:rPr>
          <w:rFonts w:ascii="ITC Avant Garde" w:hAnsi="ITC Avant Garde"/>
          <w:b/>
          <w:sz w:val="18"/>
          <w:szCs w:val="18"/>
        </w:rPr>
      </w:pPr>
      <w:r w:rsidRPr="00F16092">
        <w:rPr>
          <w:rFonts w:ascii="ITC Avant Garde" w:hAnsi="ITC Avant Garde"/>
          <w:b/>
          <w:sz w:val="18"/>
          <w:szCs w:val="18"/>
        </w:rPr>
        <w:t>VI. BIBLIOGRAFÍA O REFERENCIAS DE CUALQUIER ÍNDOLE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8901BD" w:rsidRPr="00F16092" w14:paraId="261A55C1" w14:textId="77777777" w:rsidTr="00084575">
        <w:tc>
          <w:tcPr>
            <w:tcW w:w="8828" w:type="dxa"/>
            <w:tcBorders>
              <w:bottom w:val="single" w:sz="4" w:space="0" w:color="auto"/>
            </w:tcBorders>
          </w:tcPr>
          <w:p w14:paraId="3B407B6D" w14:textId="77777777" w:rsidR="008901BD" w:rsidRPr="00F16092" w:rsidRDefault="008901BD" w:rsidP="00084575">
            <w:pPr>
              <w:jc w:val="both"/>
              <w:rPr>
                <w:rFonts w:ascii="ITC Avant Garde" w:hAnsi="ITC Avant Garde"/>
                <w:b/>
                <w:sz w:val="18"/>
                <w:szCs w:val="18"/>
              </w:rPr>
            </w:pPr>
            <w:r w:rsidRPr="00F16092">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14:paraId="33CBDE23" w14:textId="77777777" w:rsidR="008901BD" w:rsidRPr="00F16092" w:rsidRDefault="008901BD" w:rsidP="00084575">
            <w:pPr>
              <w:jc w:val="both"/>
              <w:rPr>
                <w:rFonts w:ascii="ITC Avant Garde" w:hAnsi="ITC Avant Garde"/>
                <w:b/>
                <w:sz w:val="18"/>
                <w:szCs w:val="18"/>
              </w:rPr>
            </w:pPr>
          </w:p>
          <w:p w14:paraId="2F15C0E1" w14:textId="77777777" w:rsidR="008901BD" w:rsidRPr="00F16092" w:rsidRDefault="00290329" w:rsidP="00290329">
            <w:pPr>
              <w:jc w:val="both"/>
              <w:rPr>
                <w:rFonts w:ascii="ITC Avant Garde" w:hAnsi="ITC Avant Garde"/>
                <w:b/>
                <w:sz w:val="18"/>
                <w:szCs w:val="18"/>
                <w:u w:val="single"/>
              </w:rPr>
            </w:pPr>
            <w:r w:rsidRPr="00F16092">
              <w:rPr>
                <w:rFonts w:ascii="ITC Avant Garde" w:hAnsi="ITC Avant Garde"/>
                <w:b/>
                <w:sz w:val="18"/>
                <w:szCs w:val="18"/>
                <w:u w:val="single"/>
              </w:rPr>
              <w:t xml:space="preserve">Marco Jurídico </w:t>
            </w:r>
            <w:r w:rsidR="008901BD" w:rsidRPr="00F16092">
              <w:rPr>
                <w:rFonts w:ascii="ITC Avant Garde" w:hAnsi="ITC Avant Garde"/>
                <w:b/>
                <w:sz w:val="18"/>
                <w:szCs w:val="18"/>
                <w:u w:val="single"/>
              </w:rPr>
              <w:t>Nacional</w:t>
            </w:r>
          </w:p>
          <w:p w14:paraId="70953B3F" w14:textId="77777777" w:rsidR="008901BD" w:rsidRPr="00F16092" w:rsidRDefault="008901BD" w:rsidP="00084575">
            <w:pPr>
              <w:jc w:val="both"/>
              <w:rPr>
                <w:rFonts w:ascii="ITC Avant Garde" w:hAnsi="ITC Avant Garde"/>
                <w:sz w:val="18"/>
                <w:szCs w:val="18"/>
              </w:rPr>
            </w:pPr>
          </w:p>
          <w:p w14:paraId="280ED2FA" w14:textId="77777777" w:rsidR="008901BD" w:rsidRPr="00F16092" w:rsidRDefault="008901BD" w:rsidP="00290329">
            <w:pPr>
              <w:numPr>
                <w:ilvl w:val="0"/>
                <w:numId w:val="33"/>
              </w:numPr>
              <w:jc w:val="both"/>
              <w:rPr>
                <w:rFonts w:ascii="ITC Avant Garde" w:hAnsi="ITC Avant Garde"/>
                <w:sz w:val="18"/>
                <w:szCs w:val="18"/>
              </w:rPr>
            </w:pPr>
            <w:r w:rsidRPr="00F16092">
              <w:rPr>
                <w:rFonts w:ascii="ITC Avant Garde" w:hAnsi="ITC Avant Garde"/>
                <w:sz w:val="18"/>
                <w:szCs w:val="18"/>
              </w:rPr>
              <w:t>Constitución Política de los Estados Unidos Mexicanos</w:t>
            </w:r>
          </w:p>
          <w:p w14:paraId="5BC09AA8" w14:textId="77777777" w:rsidR="008901BD" w:rsidRPr="00F16092" w:rsidRDefault="008901BD" w:rsidP="00084575">
            <w:pPr>
              <w:jc w:val="both"/>
              <w:rPr>
                <w:rFonts w:ascii="ITC Avant Garde" w:hAnsi="ITC Avant Garde"/>
                <w:sz w:val="18"/>
                <w:szCs w:val="18"/>
              </w:rPr>
            </w:pPr>
          </w:p>
          <w:p w14:paraId="06FA1712" w14:textId="77777777" w:rsidR="008901BD" w:rsidRPr="00F16092" w:rsidRDefault="008901BD" w:rsidP="00290329">
            <w:pPr>
              <w:numPr>
                <w:ilvl w:val="0"/>
                <w:numId w:val="33"/>
              </w:numPr>
              <w:jc w:val="both"/>
              <w:rPr>
                <w:rFonts w:ascii="ITC Avant Garde" w:hAnsi="ITC Avant Garde"/>
                <w:sz w:val="18"/>
                <w:szCs w:val="18"/>
              </w:rPr>
            </w:pPr>
            <w:r w:rsidRPr="00F16092">
              <w:rPr>
                <w:rFonts w:ascii="ITC Avant Garde" w:hAnsi="ITC Avant Garde"/>
                <w:sz w:val="18"/>
                <w:szCs w:val="18"/>
              </w:rPr>
              <w:t>Ley Federal de Telecomunicaciones y Radiodifusión</w:t>
            </w:r>
          </w:p>
          <w:p w14:paraId="4353C091" w14:textId="77777777" w:rsidR="008901BD" w:rsidRPr="00F16092" w:rsidRDefault="008901BD" w:rsidP="00084575">
            <w:pPr>
              <w:pStyle w:val="Prrafodelista"/>
              <w:rPr>
                <w:rFonts w:ascii="ITC Avant Garde" w:hAnsi="ITC Avant Garde"/>
                <w:sz w:val="18"/>
                <w:szCs w:val="18"/>
              </w:rPr>
            </w:pPr>
          </w:p>
          <w:p w14:paraId="7F0F48E6" w14:textId="77777777" w:rsidR="008901BD" w:rsidRPr="00F16092" w:rsidRDefault="00543D82" w:rsidP="00290329">
            <w:pPr>
              <w:numPr>
                <w:ilvl w:val="0"/>
                <w:numId w:val="33"/>
              </w:numPr>
              <w:jc w:val="both"/>
              <w:rPr>
                <w:rFonts w:ascii="ITC Avant Garde" w:hAnsi="ITC Avant Garde"/>
                <w:sz w:val="18"/>
                <w:szCs w:val="18"/>
              </w:rPr>
            </w:pPr>
            <w:r w:rsidRPr="00F16092">
              <w:rPr>
                <w:rFonts w:ascii="ITC Avant Garde" w:hAnsi="ITC Avant Garde"/>
                <w:bCs/>
                <w:sz w:val="18"/>
                <w:szCs w:val="18"/>
              </w:rPr>
              <w:t xml:space="preserve">Ley General para la Inclusión de las Personas con Discapacidad </w:t>
            </w:r>
          </w:p>
          <w:p w14:paraId="086C91AD" w14:textId="77777777" w:rsidR="00543D82" w:rsidRPr="00F16092" w:rsidRDefault="00543D82" w:rsidP="00543D82">
            <w:pPr>
              <w:pStyle w:val="Prrafodelista"/>
              <w:rPr>
                <w:rFonts w:ascii="ITC Avant Garde" w:hAnsi="ITC Avant Garde"/>
                <w:sz w:val="18"/>
                <w:szCs w:val="18"/>
              </w:rPr>
            </w:pPr>
          </w:p>
          <w:p w14:paraId="481D3F89" w14:textId="77777777" w:rsidR="00943ABF" w:rsidRPr="00F16092" w:rsidRDefault="00943ABF"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14:paraId="251B529F" w14:textId="77777777" w:rsidR="00943ABF" w:rsidRPr="00F16092" w:rsidRDefault="00943ABF" w:rsidP="00943ABF">
            <w:pPr>
              <w:pStyle w:val="Prrafodelista"/>
              <w:rPr>
                <w:rFonts w:ascii="ITC Avant Garde" w:hAnsi="ITC Avant Garde"/>
                <w:sz w:val="18"/>
                <w:szCs w:val="18"/>
              </w:rPr>
            </w:pPr>
          </w:p>
          <w:p w14:paraId="243D6E29" w14:textId="77777777" w:rsidR="00943ABF" w:rsidRPr="00F16092" w:rsidRDefault="00943ABF"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Lineamientos Generales sobre el Acceso a la Multiprogramación</w:t>
            </w:r>
          </w:p>
          <w:p w14:paraId="63B7F0E9" w14:textId="77777777" w:rsidR="00943ABF" w:rsidRPr="00F16092" w:rsidRDefault="00943ABF" w:rsidP="00943ABF">
            <w:pPr>
              <w:pStyle w:val="Prrafodelista"/>
              <w:rPr>
                <w:rFonts w:ascii="ITC Avant Garde" w:hAnsi="ITC Avant Garde"/>
                <w:sz w:val="18"/>
                <w:szCs w:val="18"/>
              </w:rPr>
            </w:pPr>
          </w:p>
          <w:p w14:paraId="22A20891" w14:textId="77777777" w:rsidR="008901BD" w:rsidRPr="00F16092" w:rsidRDefault="00943ABF"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 xml:space="preserve">Lineamientos de clasificación de contenidos audiovisuales de las transmisiones radiodifundidas y del servicio de televisión y audio restringidos </w:t>
            </w:r>
          </w:p>
          <w:p w14:paraId="3D2F680F" w14:textId="77777777" w:rsidR="004F2517" w:rsidRPr="00F16092" w:rsidRDefault="004F2517" w:rsidP="00943ABF">
            <w:pPr>
              <w:jc w:val="both"/>
              <w:rPr>
                <w:rFonts w:ascii="ITC Avant Garde" w:hAnsi="ITC Avant Garde"/>
                <w:sz w:val="18"/>
                <w:szCs w:val="18"/>
              </w:rPr>
            </w:pPr>
          </w:p>
          <w:p w14:paraId="5EB7E8EE" w14:textId="77777777" w:rsidR="008901BD" w:rsidRPr="00F16092" w:rsidRDefault="008901BD" w:rsidP="0010265C">
            <w:pPr>
              <w:jc w:val="both"/>
              <w:rPr>
                <w:rFonts w:ascii="ITC Avant Garde" w:hAnsi="ITC Avant Garde"/>
                <w:b/>
                <w:sz w:val="18"/>
                <w:szCs w:val="18"/>
                <w:u w:val="single"/>
              </w:rPr>
            </w:pPr>
            <w:r w:rsidRPr="00F16092">
              <w:rPr>
                <w:rFonts w:ascii="ITC Avant Garde" w:hAnsi="ITC Avant Garde"/>
                <w:b/>
                <w:sz w:val="18"/>
                <w:szCs w:val="18"/>
                <w:u w:val="single"/>
              </w:rPr>
              <w:t>Instrumentos Internacionales</w:t>
            </w:r>
          </w:p>
          <w:p w14:paraId="506FD85D" w14:textId="77777777" w:rsidR="008901BD" w:rsidRPr="00F16092" w:rsidRDefault="008901BD" w:rsidP="00084575">
            <w:pPr>
              <w:jc w:val="both"/>
              <w:rPr>
                <w:rFonts w:ascii="ITC Avant Garde" w:hAnsi="ITC Avant Garde"/>
                <w:b/>
                <w:sz w:val="18"/>
                <w:szCs w:val="18"/>
                <w:u w:val="single"/>
              </w:rPr>
            </w:pPr>
          </w:p>
          <w:p w14:paraId="6DCC42D2" w14:textId="77777777" w:rsidR="008901BD" w:rsidRPr="00F16092" w:rsidRDefault="008901BD" w:rsidP="00290329">
            <w:pPr>
              <w:numPr>
                <w:ilvl w:val="0"/>
                <w:numId w:val="33"/>
              </w:numPr>
              <w:jc w:val="both"/>
              <w:rPr>
                <w:rFonts w:ascii="ITC Avant Garde" w:hAnsi="ITC Avant Garde"/>
                <w:sz w:val="18"/>
                <w:szCs w:val="18"/>
              </w:rPr>
            </w:pPr>
            <w:r w:rsidRPr="00F16092">
              <w:rPr>
                <w:rFonts w:ascii="ITC Avant Garde" w:hAnsi="ITC Avant Garde"/>
                <w:sz w:val="18"/>
                <w:szCs w:val="18"/>
              </w:rPr>
              <w:t>Directiva 2010/13/UE del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p w14:paraId="502C66BA" w14:textId="77777777" w:rsidR="008901BD" w:rsidRPr="00F16092" w:rsidRDefault="008901BD" w:rsidP="00084575">
            <w:pPr>
              <w:jc w:val="both"/>
              <w:rPr>
                <w:rFonts w:ascii="ITC Avant Garde" w:hAnsi="ITC Avant Garde"/>
                <w:b/>
                <w:sz w:val="18"/>
                <w:szCs w:val="18"/>
                <w:u w:val="single"/>
              </w:rPr>
            </w:pPr>
          </w:p>
          <w:p w14:paraId="526DD1E6" w14:textId="77777777" w:rsidR="008901BD" w:rsidRPr="00F16092" w:rsidRDefault="008901BD" w:rsidP="0010265C">
            <w:pPr>
              <w:jc w:val="both"/>
              <w:rPr>
                <w:rFonts w:ascii="ITC Avant Garde" w:hAnsi="ITC Avant Garde"/>
                <w:b/>
                <w:sz w:val="18"/>
                <w:szCs w:val="18"/>
                <w:u w:val="single"/>
              </w:rPr>
            </w:pPr>
            <w:r w:rsidRPr="00F16092">
              <w:rPr>
                <w:rFonts w:ascii="ITC Avant Garde" w:hAnsi="ITC Avant Garde"/>
                <w:b/>
                <w:sz w:val="18"/>
                <w:szCs w:val="18"/>
                <w:u w:val="single"/>
              </w:rPr>
              <w:t>Legislación de otros países</w:t>
            </w:r>
          </w:p>
          <w:p w14:paraId="5A1A46B6" w14:textId="77777777" w:rsidR="008901BD" w:rsidRPr="00F16092" w:rsidRDefault="008901BD" w:rsidP="00084575">
            <w:pPr>
              <w:jc w:val="both"/>
              <w:rPr>
                <w:rFonts w:ascii="ITC Avant Garde" w:hAnsi="ITC Avant Garde"/>
                <w:sz w:val="18"/>
                <w:szCs w:val="18"/>
              </w:rPr>
            </w:pPr>
          </w:p>
          <w:p w14:paraId="3D178C02"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Alemania</w:t>
            </w:r>
          </w:p>
          <w:p w14:paraId="4B63050A" w14:textId="77777777" w:rsidR="008901BD" w:rsidRPr="00F16092" w:rsidRDefault="008901BD" w:rsidP="00084575">
            <w:pPr>
              <w:jc w:val="both"/>
              <w:rPr>
                <w:rFonts w:ascii="ITC Avant Garde" w:hAnsi="ITC Avant Garde"/>
                <w:sz w:val="18"/>
                <w:szCs w:val="18"/>
              </w:rPr>
            </w:pPr>
          </w:p>
          <w:p w14:paraId="30C52215" w14:textId="77777777" w:rsidR="008901BD" w:rsidRPr="00F16092" w:rsidRDefault="008901BD" w:rsidP="00290329">
            <w:pPr>
              <w:pStyle w:val="Prrafodelista"/>
              <w:numPr>
                <w:ilvl w:val="0"/>
                <w:numId w:val="33"/>
              </w:numPr>
              <w:jc w:val="both"/>
              <w:rPr>
                <w:rFonts w:ascii="ITC Avant Garde" w:hAnsi="ITC Avant Garde"/>
                <w:sz w:val="18"/>
                <w:szCs w:val="18"/>
                <w:lang w:val="en-US"/>
              </w:rPr>
            </w:pPr>
            <w:r w:rsidRPr="00F16092">
              <w:rPr>
                <w:rFonts w:ascii="ITC Avant Garde" w:hAnsi="ITC Avant Garde"/>
                <w:sz w:val="18"/>
                <w:szCs w:val="18"/>
                <w:lang w:val="en-US"/>
              </w:rPr>
              <w:t>Interstate Treaty on Broadcasting and Telemedia</w:t>
            </w:r>
          </w:p>
          <w:p w14:paraId="15B9441E" w14:textId="77777777" w:rsidR="008901BD" w:rsidRPr="00F16092" w:rsidRDefault="008901BD" w:rsidP="00084575">
            <w:pPr>
              <w:jc w:val="both"/>
              <w:rPr>
                <w:rFonts w:ascii="ITC Avant Garde" w:hAnsi="ITC Avant Garde"/>
                <w:sz w:val="18"/>
                <w:szCs w:val="18"/>
                <w:lang w:val="en-US"/>
              </w:rPr>
            </w:pPr>
          </w:p>
          <w:p w14:paraId="7F76E71F"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Argentina</w:t>
            </w:r>
          </w:p>
          <w:p w14:paraId="0F8D8142" w14:textId="77777777" w:rsidR="008901BD" w:rsidRPr="00F16092" w:rsidRDefault="008901BD" w:rsidP="00084575">
            <w:pPr>
              <w:jc w:val="both"/>
              <w:rPr>
                <w:rFonts w:ascii="ITC Avant Garde" w:hAnsi="ITC Avant Garde"/>
                <w:sz w:val="18"/>
                <w:szCs w:val="18"/>
              </w:rPr>
            </w:pPr>
          </w:p>
          <w:p w14:paraId="42A47128"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Ley 26.522 Regúlanse los Servicios de Comunicación Audiovisual en todo el ámbito territorial de la República Argentina</w:t>
            </w:r>
          </w:p>
          <w:p w14:paraId="3995DD81" w14:textId="77777777" w:rsidR="008901BD" w:rsidRPr="00F16092" w:rsidRDefault="008901BD" w:rsidP="00084575">
            <w:pPr>
              <w:pStyle w:val="Prrafodelista"/>
              <w:jc w:val="both"/>
              <w:rPr>
                <w:rFonts w:ascii="ITC Avant Garde" w:hAnsi="ITC Avant Garde"/>
                <w:sz w:val="18"/>
                <w:szCs w:val="18"/>
              </w:rPr>
            </w:pPr>
          </w:p>
          <w:p w14:paraId="455F6CC3"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Decreto 1225/2010, Reglamento de la Ley 26.522</w:t>
            </w:r>
          </w:p>
          <w:p w14:paraId="78DC58F1" w14:textId="77777777" w:rsidR="008901BD" w:rsidRPr="00F16092" w:rsidRDefault="008901BD" w:rsidP="00084575">
            <w:pPr>
              <w:jc w:val="both"/>
              <w:rPr>
                <w:rFonts w:ascii="ITC Avant Garde" w:hAnsi="ITC Avant Garde"/>
                <w:sz w:val="18"/>
                <w:szCs w:val="18"/>
              </w:rPr>
            </w:pPr>
          </w:p>
          <w:p w14:paraId="384D092A"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Canadá</w:t>
            </w:r>
          </w:p>
          <w:p w14:paraId="7E657495" w14:textId="77777777" w:rsidR="008901BD" w:rsidRPr="00F16092" w:rsidRDefault="008901BD" w:rsidP="00084575">
            <w:pPr>
              <w:jc w:val="both"/>
              <w:rPr>
                <w:rFonts w:ascii="ITC Avant Garde" w:hAnsi="ITC Avant Garde"/>
                <w:sz w:val="18"/>
                <w:szCs w:val="18"/>
              </w:rPr>
            </w:pPr>
          </w:p>
          <w:p w14:paraId="153680A7"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Broadcasting Regulatory Policy CRTC 2015-104</w:t>
            </w:r>
          </w:p>
          <w:p w14:paraId="66F23858" w14:textId="77777777" w:rsidR="008901BD" w:rsidRPr="00F16092" w:rsidRDefault="008901BD" w:rsidP="00084575">
            <w:pPr>
              <w:pStyle w:val="Prrafodelista"/>
              <w:jc w:val="both"/>
              <w:rPr>
                <w:rFonts w:ascii="ITC Avant Garde" w:hAnsi="ITC Avant Garde"/>
                <w:sz w:val="18"/>
                <w:szCs w:val="18"/>
              </w:rPr>
            </w:pPr>
          </w:p>
          <w:p w14:paraId="75687237"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Public Notice CRTC 1997-150</w:t>
            </w:r>
          </w:p>
          <w:p w14:paraId="42F2978D" w14:textId="77777777" w:rsidR="008901BD" w:rsidRPr="00F16092" w:rsidRDefault="008901BD" w:rsidP="00084575">
            <w:pPr>
              <w:jc w:val="both"/>
              <w:rPr>
                <w:rFonts w:ascii="ITC Avant Garde" w:hAnsi="ITC Avant Garde"/>
                <w:sz w:val="18"/>
                <w:szCs w:val="18"/>
              </w:rPr>
            </w:pPr>
          </w:p>
          <w:p w14:paraId="6FACC187"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España</w:t>
            </w:r>
          </w:p>
          <w:p w14:paraId="518958EB" w14:textId="77777777" w:rsidR="008901BD" w:rsidRPr="00F16092" w:rsidRDefault="008901BD" w:rsidP="00084575">
            <w:pPr>
              <w:jc w:val="both"/>
              <w:rPr>
                <w:rFonts w:ascii="ITC Avant Garde" w:hAnsi="ITC Avant Garde"/>
                <w:sz w:val="18"/>
                <w:szCs w:val="18"/>
              </w:rPr>
            </w:pPr>
          </w:p>
          <w:p w14:paraId="1D251966"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Ley 7/2010, General de la Comunicación Audiovisual.</w:t>
            </w:r>
          </w:p>
          <w:p w14:paraId="334C125B" w14:textId="77777777" w:rsidR="008901BD" w:rsidRPr="00F16092" w:rsidRDefault="008901BD" w:rsidP="00084575">
            <w:pPr>
              <w:pStyle w:val="Prrafodelista"/>
              <w:jc w:val="both"/>
              <w:rPr>
                <w:rFonts w:ascii="ITC Avant Garde" w:hAnsi="ITC Avant Garde"/>
                <w:sz w:val="18"/>
                <w:szCs w:val="18"/>
              </w:rPr>
            </w:pPr>
          </w:p>
          <w:p w14:paraId="0868FEA9"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Real Decreto 920/2006, de 28 de julio, por el que se aprueba el Reglamento general de prestación del servicio de difusión de radio y televisión por cable, en su modificación de 2010</w:t>
            </w:r>
          </w:p>
          <w:p w14:paraId="3EFE4574" w14:textId="77777777" w:rsidR="008901BD" w:rsidRPr="00F16092" w:rsidRDefault="008901BD" w:rsidP="00084575">
            <w:pPr>
              <w:pStyle w:val="Prrafodelista"/>
              <w:rPr>
                <w:rFonts w:ascii="ITC Avant Garde" w:hAnsi="ITC Avant Garde"/>
                <w:sz w:val="18"/>
                <w:szCs w:val="18"/>
              </w:rPr>
            </w:pPr>
          </w:p>
          <w:p w14:paraId="3BBB457D"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Reglamento General de Prestación del Servicio de Radio y Televisión por Cable</w:t>
            </w:r>
          </w:p>
          <w:p w14:paraId="1A6597CA" w14:textId="77777777" w:rsidR="008901BD" w:rsidRPr="00F16092" w:rsidRDefault="008901BD" w:rsidP="00084575">
            <w:pPr>
              <w:jc w:val="both"/>
              <w:rPr>
                <w:rFonts w:ascii="ITC Avant Garde" w:hAnsi="ITC Avant Garde"/>
                <w:sz w:val="18"/>
                <w:szCs w:val="18"/>
              </w:rPr>
            </w:pPr>
          </w:p>
          <w:p w14:paraId="467CEFE2" w14:textId="77777777" w:rsidR="008901BD" w:rsidRPr="00F16092" w:rsidRDefault="008901BD" w:rsidP="00084575">
            <w:pPr>
              <w:ind w:left="360"/>
              <w:jc w:val="both"/>
              <w:rPr>
                <w:rFonts w:ascii="ITC Avant Garde" w:hAnsi="ITC Avant Garde"/>
                <w:sz w:val="18"/>
                <w:szCs w:val="18"/>
              </w:rPr>
            </w:pPr>
            <w:r w:rsidRPr="00F16092">
              <w:rPr>
                <w:rFonts w:ascii="ITC Avant Garde" w:hAnsi="ITC Avant Garde"/>
                <w:sz w:val="18"/>
                <w:szCs w:val="18"/>
              </w:rPr>
              <w:t>Andalucía</w:t>
            </w:r>
          </w:p>
          <w:p w14:paraId="420B803A" w14:textId="77777777" w:rsidR="008901BD" w:rsidRPr="00F16092" w:rsidRDefault="008901BD" w:rsidP="00084575">
            <w:pPr>
              <w:jc w:val="both"/>
              <w:rPr>
                <w:rFonts w:ascii="ITC Avant Garde" w:hAnsi="ITC Avant Garde"/>
                <w:sz w:val="18"/>
                <w:szCs w:val="18"/>
              </w:rPr>
            </w:pPr>
          </w:p>
          <w:p w14:paraId="4E4303B7" w14:textId="77777777" w:rsidR="008901BD" w:rsidRPr="00F16092" w:rsidRDefault="008901BD" w:rsidP="00290329">
            <w:pPr>
              <w:pStyle w:val="Prrafodelista"/>
              <w:numPr>
                <w:ilvl w:val="0"/>
                <w:numId w:val="33"/>
              </w:numPr>
              <w:rPr>
                <w:rFonts w:ascii="ITC Avant Garde" w:hAnsi="ITC Avant Garde"/>
                <w:sz w:val="18"/>
                <w:szCs w:val="18"/>
              </w:rPr>
            </w:pPr>
            <w:r w:rsidRPr="00F16092">
              <w:rPr>
                <w:rFonts w:ascii="ITC Avant Garde" w:hAnsi="ITC Avant Garde"/>
                <w:sz w:val="18"/>
                <w:szCs w:val="18"/>
              </w:rPr>
              <w:t>Ley 10/2018, de 9 de octubre, Audiovisual de Andalucía</w:t>
            </w:r>
          </w:p>
          <w:p w14:paraId="7BF26ABA" w14:textId="77777777" w:rsidR="008901BD" w:rsidRPr="00F16092" w:rsidRDefault="008901BD" w:rsidP="00084575">
            <w:pPr>
              <w:pStyle w:val="Prrafodelista"/>
              <w:ind w:left="1065"/>
              <w:rPr>
                <w:rFonts w:ascii="ITC Avant Garde" w:hAnsi="ITC Avant Garde"/>
                <w:sz w:val="18"/>
                <w:szCs w:val="18"/>
              </w:rPr>
            </w:pPr>
          </w:p>
          <w:p w14:paraId="1DF56D50"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Instrucción del Consejo Audiovisual de Andalucía Sobre Accesibilidad a los Contenidos Audiovisuales en las Televisiones de Andalucía</w:t>
            </w:r>
          </w:p>
          <w:p w14:paraId="6B6F66C2" w14:textId="77777777" w:rsidR="008901BD" w:rsidRPr="00F16092" w:rsidRDefault="008901BD" w:rsidP="00084575">
            <w:pPr>
              <w:jc w:val="both"/>
              <w:rPr>
                <w:rFonts w:ascii="ITC Avant Garde" w:hAnsi="ITC Avant Garde"/>
                <w:sz w:val="18"/>
                <w:szCs w:val="18"/>
              </w:rPr>
            </w:pPr>
          </w:p>
          <w:p w14:paraId="2BC6125E" w14:textId="77777777" w:rsidR="008901BD" w:rsidRPr="00F16092" w:rsidRDefault="008901BD" w:rsidP="00084575">
            <w:pPr>
              <w:ind w:left="360"/>
              <w:jc w:val="both"/>
              <w:rPr>
                <w:rFonts w:ascii="ITC Avant Garde" w:hAnsi="ITC Avant Garde"/>
                <w:sz w:val="18"/>
                <w:szCs w:val="18"/>
              </w:rPr>
            </w:pPr>
            <w:r w:rsidRPr="00F16092">
              <w:rPr>
                <w:rFonts w:ascii="ITC Avant Garde" w:hAnsi="ITC Avant Garde"/>
                <w:sz w:val="18"/>
                <w:szCs w:val="18"/>
              </w:rPr>
              <w:lastRenderedPageBreak/>
              <w:t xml:space="preserve">Cataluña </w:t>
            </w:r>
          </w:p>
          <w:p w14:paraId="68BB7D95" w14:textId="77777777" w:rsidR="008901BD" w:rsidRPr="00F16092" w:rsidRDefault="008901BD" w:rsidP="00084575">
            <w:pPr>
              <w:jc w:val="both"/>
              <w:rPr>
                <w:rFonts w:ascii="ITC Avant Garde" w:hAnsi="ITC Avant Garde"/>
                <w:sz w:val="18"/>
                <w:szCs w:val="18"/>
              </w:rPr>
            </w:pPr>
          </w:p>
          <w:p w14:paraId="7BCDAA5F"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Ley 22/2005, de 29 de diciembre, de la comunicación audiovisual de Cataluña</w:t>
            </w:r>
          </w:p>
          <w:p w14:paraId="1C0DF846" w14:textId="77777777" w:rsidR="008901BD" w:rsidRPr="00F16092" w:rsidRDefault="008901BD" w:rsidP="00084575">
            <w:pPr>
              <w:jc w:val="both"/>
              <w:rPr>
                <w:rFonts w:ascii="ITC Avant Garde" w:hAnsi="ITC Avant Garde"/>
                <w:sz w:val="18"/>
                <w:szCs w:val="18"/>
              </w:rPr>
            </w:pPr>
          </w:p>
          <w:p w14:paraId="5EFA4F59"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Francia</w:t>
            </w:r>
          </w:p>
          <w:p w14:paraId="43C2F2D5" w14:textId="77777777" w:rsidR="008901BD" w:rsidRPr="00F16092" w:rsidRDefault="008901BD" w:rsidP="00084575">
            <w:pPr>
              <w:jc w:val="both"/>
              <w:rPr>
                <w:rFonts w:ascii="ITC Avant Garde" w:hAnsi="ITC Avant Garde"/>
                <w:sz w:val="18"/>
                <w:szCs w:val="18"/>
              </w:rPr>
            </w:pPr>
          </w:p>
          <w:p w14:paraId="28EAA5A1"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Deliberación No. 2007-167 de 24 de julio de 2007 sobre la numeración de los servicios de televisión en el programa que ofrecen los distribuidores de servicios en redes de comunicaciones electrónicas que no utilizan Frecuencias asignadas por el Consejo Superior de Audiovisuales.</w:t>
            </w:r>
          </w:p>
          <w:p w14:paraId="4CE0D992" w14:textId="77777777" w:rsidR="008901BD" w:rsidRPr="00F16092" w:rsidRDefault="008901BD" w:rsidP="00084575">
            <w:pPr>
              <w:jc w:val="both"/>
              <w:rPr>
                <w:rFonts w:ascii="ITC Avant Garde" w:hAnsi="ITC Avant Garde"/>
                <w:sz w:val="18"/>
                <w:szCs w:val="18"/>
              </w:rPr>
            </w:pPr>
          </w:p>
          <w:p w14:paraId="690785D6"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Reino Unido</w:t>
            </w:r>
          </w:p>
          <w:p w14:paraId="60A64DBD" w14:textId="77777777" w:rsidR="008901BD" w:rsidRPr="00F16092" w:rsidRDefault="008901BD" w:rsidP="00084575">
            <w:pPr>
              <w:jc w:val="both"/>
              <w:rPr>
                <w:rFonts w:ascii="ITC Avant Garde" w:hAnsi="ITC Avant Garde"/>
                <w:sz w:val="18"/>
                <w:szCs w:val="18"/>
              </w:rPr>
            </w:pPr>
          </w:p>
          <w:p w14:paraId="6701342F" w14:textId="77777777" w:rsidR="008901BD" w:rsidRPr="00F16092" w:rsidRDefault="008901BD" w:rsidP="00290329">
            <w:pPr>
              <w:pStyle w:val="Prrafodelista"/>
              <w:numPr>
                <w:ilvl w:val="0"/>
                <w:numId w:val="33"/>
              </w:numPr>
              <w:jc w:val="both"/>
              <w:rPr>
                <w:rFonts w:ascii="ITC Avant Garde" w:hAnsi="ITC Avant Garde"/>
                <w:sz w:val="18"/>
                <w:szCs w:val="18"/>
                <w:lang w:val="en-US"/>
              </w:rPr>
            </w:pPr>
            <w:r w:rsidRPr="00F16092">
              <w:rPr>
                <w:rFonts w:ascii="ITC Avant Garde" w:hAnsi="ITC Avant Garde"/>
                <w:sz w:val="18"/>
                <w:szCs w:val="18"/>
                <w:lang w:val="en-US"/>
              </w:rPr>
              <w:t xml:space="preserve">Code of practice on electronic programme guides </w:t>
            </w:r>
          </w:p>
          <w:p w14:paraId="343BD7D3" w14:textId="77777777" w:rsidR="008901BD" w:rsidRPr="00F16092" w:rsidRDefault="008901BD" w:rsidP="00084575">
            <w:pPr>
              <w:jc w:val="both"/>
              <w:rPr>
                <w:rFonts w:ascii="ITC Avant Garde" w:hAnsi="ITC Avant Garde"/>
                <w:sz w:val="18"/>
                <w:szCs w:val="18"/>
                <w:lang w:val="en-US"/>
              </w:rPr>
            </w:pPr>
          </w:p>
          <w:p w14:paraId="76D390F1"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Uruguay</w:t>
            </w:r>
          </w:p>
          <w:p w14:paraId="2D6C5ED8" w14:textId="77777777" w:rsidR="008901BD" w:rsidRPr="00F16092" w:rsidRDefault="008901BD" w:rsidP="00084575">
            <w:pPr>
              <w:jc w:val="both"/>
              <w:rPr>
                <w:rFonts w:ascii="ITC Avant Garde" w:hAnsi="ITC Avant Garde"/>
                <w:sz w:val="18"/>
                <w:szCs w:val="18"/>
              </w:rPr>
            </w:pPr>
          </w:p>
          <w:p w14:paraId="317F5086" w14:textId="77777777" w:rsidR="008901BD" w:rsidRPr="00F16092" w:rsidRDefault="008901BD"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Ley Nº 19.307 Servicios de Comunicación Audiovisual</w:t>
            </w:r>
          </w:p>
          <w:p w14:paraId="7C40E62A" w14:textId="77777777" w:rsidR="0010265C" w:rsidRPr="00F16092" w:rsidRDefault="0010265C" w:rsidP="0010265C">
            <w:pPr>
              <w:jc w:val="both"/>
              <w:rPr>
                <w:rFonts w:ascii="ITC Avant Garde" w:hAnsi="ITC Avant Garde"/>
                <w:b/>
                <w:sz w:val="18"/>
                <w:szCs w:val="18"/>
                <w:u w:val="single"/>
              </w:rPr>
            </w:pPr>
          </w:p>
          <w:p w14:paraId="60CAD004" w14:textId="77777777" w:rsidR="008901BD" w:rsidRPr="00F16092" w:rsidRDefault="008901BD" w:rsidP="0010265C">
            <w:pPr>
              <w:jc w:val="both"/>
              <w:rPr>
                <w:rFonts w:ascii="ITC Avant Garde" w:hAnsi="ITC Avant Garde"/>
                <w:b/>
                <w:sz w:val="18"/>
                <w:szCs w:val="18"/>
                <w:u w:val="single"/>
              </w:rPr>
            </w:pPr>
            <w:r w:rsidRPr="00F16092">
              <w:rPr>
                <w:rFonts w:ascii="ITC Avant Garde" w:hAnsi="ITC Avant Garde"/>
                <w:b/>
                <w:sz w:val="18"/>
                <w:szCs w:val="18"/>
                <w:u w:val="single"/>
              </w:rPr>
              <w:t>Portales de Internet</w:t>
            </w:r>
          </w:p>
          <w:p w14:paraId="5F9B25E8" w14:textId="77777777" w:rsidR="008901BD" w:rsidRPr="00F16092" w:rsidRDefault="008901BD" w:rsidP="00084575">
            <w:pPr>
              <w:jc w:val="both"/>
              <w:rPr>
                <w:rFonts w:ascii="ITC Avant Garde" w:hAnsi="ITC Avant Garde"/>
                <w:b/>
                <w:sz w:val="18"/>
                <w:szCs w:val="18"/>
                <w:u w:val="single"/>
              </w:rPr>
            </w:pPr>
          </w:p>
          <w:p w14:paraId="5E0A2A2B" w14:textId="77777777" w:rsidR="008901BD" w:rsidRPr="00F16092" w:rsidRDefault="008901BD" w:rsidP="00084575">
            <w:pPr>
              <w:jc w:val="both"/>
              <w:rPr>
                <w:rFonts w:ascii="ITC Avant Garde" w:hAnsi="ITC Avant Garde"/>
                <w:sz w:val="18"/>
                <w:szCs w:val="18"/>
              </w:rPr>
            </w:pPr>
            <w:r w:rsidRPr="00F16092">
              <w:rPr>
                <w:rFonts w:ascii="ITC Avant Garde" w:hAnsi="ITC Avant Garde"/>
                <w:sz w:val="18"/>
                <w:szCs w:val="18"/>
              </w:rPr>
              <w:t xml:space="preserve">Australia </w:t>
            </w:r>
          </w:p>
          <w:p w14:paraId="47009B3F" w14:textId="77777777" w:rsidR="008901BD" w:rsidRPr="00F16092" w:rsidRDefault="008901BD" w:rsidP="00084575">
            <w:pPr>
              <w:jc w:val="both"/>
              <w:rPr>
                <w:rFonts w:ascii="ITC Avant Garde" w:hAnsi="ITC Avant Garde"/>
                <w:sz w:val="18"/>
                <w:szCs w:val="18"/>
              </w:rPr>
            </w:pPr>
          </w:p>
          <w:p w14:paraId="7D50A1BD" w14:textId="77777777" w:rsidR="008901BD" w:rsidRPr="00F16092" w:rsidRDefault="008901BD" w:rsidP="00290329">
            <w:pPr>
              <w:pStyle w:val="Prrafodelista"/>
              <w:numPr>
                <w:ilvl w:val="0"/>
                <w:numId w:val="33"/>
              </w:numPr>
              <w:jc w:val="both"/>
              <w:rPr>
                <w:rFonts w:ascii="ITC Avant Garde" w:hAnsi="ITC Avant Garde"/>
                <w:sz w:val="18"/>
                <w:szCs w:val="18"/>
                <w:lang w:val="en-US"/>
              </w:rPr>
            </w:pPr>
            <w:r w:rsidRPr="00F16092">
              <w:rPr>
                <w:rFonts w:ascii="ITC Avant Garde" w:hAnsi="ITC Avant Garde"/>
                <w:sz w:val="18"/>
                <w:szCs w:val="18"/>
                <w:lang w:val="en-US"/>
              </w:rPr>
              <w:t>Australian Communications and Media Autority (ACMA)</w:t>
            </w:r>
          </w:p>
          <w:p w14:paraId="1959D868" w14:textId="50769FAF" w:rsidR="00CE3D11" w:rsidRPr="00F16092" w:rsidRDefault="00AB55CB" w:rsidP="00CE3D11">
            <w:pPr>
              <w:pStyle w:val="Prrafodelista"/>
              <w:jc w:val="both"/>
              <w:rPr>
                <w:rFonts w:ascii="ITC Avant Garde" w:hAnsi="ITC Avant Garde"/>
                <w:sz w:val="18"/>
                <w:szCs w:val="18"/>
                <w:lang w:val="en-US"/>
              </w:rPr>
            </w:pPr>
            <w:hyperlink r:id="rId25" w:history="1">
              <w:r w:rsidR="003D72BD" w:rsidRPr="007A4254">
                <w:rPr>
                  <w:rStyle w:val="Hipervnculo"/>
                  <w:rFonts w:ascii="ITC Avant Garde" w:hAnsi="ITC Avant Garde"/>
                  <w:sz w:val="18"/>
                  <w:szCs w:val="18"/>
                  <w:lang w:val="en-US"/>
                </w:rPr>
                <w:t>https://www.acma.gov.au/Industry/Broadcast/Television/TV-content-regulation/electronic-program-guides-tv-content-regulation-acma</w:t>
              </w:r>
            </w:hyperlink>
            <w:r w:rsidR="00CE3D11" w:rsidRPr="00F16092">
              <w:rPr>
                <w:rFonts w:ascii="ITC Avant Garde" w:hAnsi="ITC Avant Garde"/>
                <w:sz w:val="18"/>
                <w:szCs w:val="18"/>
                <w:lang w:val="en-US"/>
              </w:rPr>
              <w:t xml:space="preserve"> </w:t>
            </w:r>
          </w:p>
          <w:p w14:paraId="26CFD44A" w14:textId="77777777" w:rsidR="0010265C" w:rsidRPr="00F16092" w:rsidRDefault="0010265C" w:rsidP="00084575">
            <w:pPr>
              <w:jc w:val="both"/>
              <w:rPr>
                <w:rFonts w:ascii="ITC Avant Garde" w:hAnsi="ITC Avant Garde"/>
                <w:sz w:val="18"/>
                <w:szCs w:val="18"/>
                <w:lang w:val="en-US"/>
              </w:rPr>
            </w:pPr>
          </w:p>
          <w:p w14:paraId="0E0FF1CE" w14:textId="77777777" w:rsidR="00905B0B" w:rsidRPr="00F16092" w:rsidRDefault="00905B0B" w:rsidP="0010265C">
            <w:pPr>
              <w:jc w:val="both"/>
              <w:rPr>
                <w:rFonts w:ascii="ITC Avant Garde" w:hAnsi="ITC Avant Garde"/>
                <w:b/>
                <w:sz w:val="18"/>
                <w:szCs w:val="18"/>
                <w:u w:val="single"/>
              </w:rPr>
            </w:pPr>
            <w:r w:rsidRPr="00F16092">
              <w:rPr>
                <w:rFonts w:ascii="ITC Avant Garde" w:hAnsi="ITC Avant Garde"/>
                <w:b/>
                <w:sz w:val="18"/>
                <w:szCs w:val="18"/>
                <w:u w:val="single"/>
              </w:rPr>
              <w:t xml:space="preserve">Recomendaciones y documentos de la Unión Internacional de Telecomunicaciones </w:t>
            </w:r>
          </w:p>
          <w:p w14:paraId="14BC13ED" w14:textId="77777777" w:rsidR="00905B0B" w:rsidRPr="00F16092" w:rsidRDefault="00905B0B" w:rsidP="00905B0B">
            <w:pPr>
              <w:jc w:val="both"/>
              <w:rPr>
                <w:rFonts w:ascii="ITC Avant Garde" w:hAnsi="ITC Avant Garde"/>
                <w:sz w:val="18"/>
                <w:szCs w:val="18"/>
                <w:u w:val="single"/>
              </w:rPr>
            </w:pPr>
          </w:p>
          <w:p w14:paraId="0E552565" w14:textId="77777777" w:rsidR="00905B0B" w:rsidRPr="00F16092" w:rsidRDefault="00905B0B"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 xml:space="preserve">Recomendación UIT-T J.90 (05/2000) Guías electrónicas de programas para difusión mediante televisión por cable digital y otros métodos de distribución similares – Escenario de funcionamiento de referencia y requisitos. Disponible en: </w:t>
            </w:r>
            <w:hyperlink r:id="rId26" w:history="1">
              <w:r w:rsidRPr="00F16092">
                <w:rPr>
                  <w:rStyle w:val="Hipervnculo"/>
                  <w:rFonts w:ascii="ITC Avant Garde" w:hAnsi="ITC Avant Garde"/>
                  <w:sz w:val="18"/>
                  <w:szCs w:val="18"/>
                </w:rPr>
                <w:t>https://www.itu.int/rec/T-REC-J.90-200005-I/esc</w:t>
              </w:r>
            </w:hyperlink>
            <w:r w:rsidRPr="00F16092">
              <w:rPr>
                <w:rFonts w:ascii="ITC Avant Garde" w:hAnsi="ITC Avant Garde"/>
                <w:sz w:val="18"/>
                <w:szCs w:val="18"/>
              </w:rPr>
              <w:t xml:space="preserve"> </w:t>
            </w:r>
          </w:p>
          <w:p w14:paraId="7388534D" w14:textId="77777777" w:rsidR="00905B0B" w:rsidRPr="00F16092" w:rsidRDefault="00905B0B" w:rsidP="00905B0B">
            <w:pPr>
              <w:jc w:val="both"/>
              <w:rPr>
                <w:rFonts w:ascii="ITC Avant Garde" w:hAnsi="ITC Avant Garde"/>
                <w:sz w:val="18"/>
                <w:szCs w:val="18"/>
              </w:rPr>
            </w:pPr>
          </w:p>
          <w:p w14:paraId="4FF0B957" w14:textId="77777777" w:rsidR="00905B0B" w:rsidRPr="00F16092" w:rsidRDefault="00905B0B"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 xml:space="preserve">La Televisión Accesible. Informe, noviembre de 2011. Disponible en: </w:t>
            </w:r>
            <w:hyperlink r:id="rId27" w:history="1">
              <w:r w:rsidRPr="00F16092">
                <w:rPr>
                  <w:rStyle w:val="Hipervnculo"/>
                  <w:rFonts w:ascii="ITC Avant Garde" w:hAnsi="ITC Avant Garde"/>
                  <w:sz w:val="18"/>
                  <w:szCs w:val="18"/>
                </w:rPr>
                <w:t>https://www.itu.int/en/ITU-D/Digital-Inclusion/Persons-with-Disabilities/Documents/Making_TV_Accessible-Spanish.pdf</w:t>
              </w:r>
            </w:hyperlink>
            <w:r w:rsidRPr="00F16092">
              <w:rPr>
                <w:rFonts w:ascii="ITC Avant Garde" w:hAnsi="ITC Avant Garde"/>
                <w:sz w:val="18"/>
                <w:szCs w:val="18"/>
              </w:rPr>
              <w:t xml:space="preserve"> </w:t>
            </w:r>
          </w:p>
          <w:p w14:paraId="61032EEC" w14:textId="77777777" w:rsidR="0010265C" w:rsidRPr="00F16092" w:rsidRDefault="0010265C" w:rsidP="00290329">
            <w:pPr>
              <w:jc w:val="both"/>
              <w:rPr>
                <w:rFonts w:ascii="ITC Avant Garde" w:hAnsi="ITC Avant Garde"/>
                <w:b/>
                <w:sz w:val="18"/>
                <w:szCs w:val="18"/>
                <w:u w:val="single"/>
              </w:rPr>
            </w:pPr>
          </w:p>
          <w:p w14:paraId="522BF84A" w14:textId="77777777" w:rsidR="00290329" w:rsidRPr="00F16092" w:rsidRDefault="00290329" w:rsidP="00290329">
            <w:pPr>
              <w:jc w:val="both"/>
              <w:rPr>
                <w:rFonts w:ascii="ITC Avant Garde" w:hAnsi="ITC Avant Garde"/>
                <w:b/>
                <w:sz w:val="18"/>
                <w:szCs w:val="18"/>
                <w:u w:val="single"/>
              </w:rPr>
            </w:pPr>
            <w:r w:rsidRPr="00F16092">
              <w:rPr>
                <w:rFonts w:ascii="ITC Avant Garde" w:hAnsi="ITC Avant Garde"/>
                <w:b/>
                <w:sz w:val="18"/>
                <w:szCs w:val="18"/>
                <w:u w:val="single"/>
              </w:rPr>
              <w:t>Otras fuentes</w:t>
            </w:r>
          </w:p>
          <w:p w14:paraId="7BE0FF94" w14:textId="77777777" w:rsidR="00290329" w:rsidRPr="00F16092" w:rsidRDefault="00290329" w:rsidP="00290329">
            <w:pPr>
              <w:jc w:val="both"/>
              <w:rPr>
                <w:rFonts w:ascii="ITC Avant Garde" w:hAnsi="ITC Avant Garde"/>
                <w:sz w:val="18"/>
                <w:szCs w:val="18"/>
              </w:rPr>
            </w:pPr>
          </w:p>
          <w:p w14:paraId="01B9C2A9" w14:textId="77777777" w:rsidR="009E0822" w:rsidRPr="00F16092" w:rsidRDefault="009E0822" w:rsidP="009E0822">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 xml:space="preserve">Banco de Información de Telecomunicaciones del Instituto Federal de Telecomunicaciones </w:t>
            </w:r>
            <w:hyperlink r:id="rId28" w:history="1">
              <w:r w:rsidRPr="00F16092">
                <w:rPr>
                  <w:rStyle w:val="Hipervnculo"/>
                  <w:rFonts w:ascii="ITC Avant Garde" w:hAnsi="ITC Avant Garde"/>
                  <w:sz w:val="18"/>
                  <w:szCs w:val="18"/>
                </w:rPr>
                <w:t>https://bit.ift.org.mx/BitWebApp/</w:t>
              </w:r>
            </w:hyperlink>
            <w:r w:rsidRPr="00F16092">
              <w:rPr>
                <w:rFonts w:ascii="ITC Avant Garde" w:hAnsi="ITC Avant Garde"/>
                <w:sz w:val="18"/>
                <w:szCs w:val="18"/>
              </w:rPr>
              <w:t xml:space="preserve"> </w:t>
            </w:r>
          </w:p>
          <w:p w14:paraId="4E6D8477" w14:textId="77777777" w:rsidR="009E0822" w:rsidRPr="00F16092" w:rsidRDefault="009E0822" w:rsidP="009E0822">
            <w:pPr>
              <w:pStyle w:val="Prrafodelista"/>
              <w:jc w:val="both"/>
              <w:rPr>
                <w:rFonts w:ascii="ITC Avant Garde" w:hAnsi="ITC Avant Garde"/>
                <w:sz w:val="18"/>
                <w:szCs w:val="18"/>
              </w:rPr>
            </w:pPr>
          </w:p>
          <w:p w14:paraId="5A7FB67A" w14:textId="77777777" w:rsidR="00F16092" w:rsidRPr="00F16092" w:rsidRDefault="00F16092" w:rsidP="00F16092">
            <w:pPr>
              <w:pStyle w:val="Prrafodelista"/>
              <w:numPr>
                <w:ilvl w:val="0"/>
                <w:numId w:val="33"/>
              </w:numPr>
              <w:rPr>
                <w:rFonts w:ascii="ITC Avant Garde" w:hAnsi="ITC Avant Garde"/>
                <w:sz w:val="18"/>
                <w:szCs w:val="18"/>
              </w:rPr>
            </w:pPr>
            <w:r w:rsidRPr="00F16092">
              <w:rPr>
                <w:rFonts w:ascii="ITC Avant Garde" w:hAnsi="ITC Avant Garde"/>
                <w:sz w:val="18"/>
                <w:szCs w:val="18"/>
              </w:rPr>
              <w:t xml:space="preserve">Encuesta Nacional de Consumo de Contenidos Audiovisuales 2018, Instituto Federal de Telecomunicaciones; disponible en: </w:t>
            </w:r>
            <w:hyperlink r:id="rId29" w:history="1">
              <w:r w:rsidRPr="00F16092">
                <w:rPr>
                  <w:rStyle w:val="Hipervnculo"/>
                  <w:rFonts w:ascii="ITC Avant Garde" w:hAnsi="ITC Avant Garde"/>
                  <w:sz w:val="18"/>
                  <w:szCs w:val="18"/>
                </w:rPr>
                <w:t>http://www.ift.org.mx/sites/default/files/contenidogeneral/medios-y-contenidos-audiovisuales/encca18nacional.pdf</w:t>
              </w:r>
            </w:hyperlink>
            <w:r w:rsidRPr="00F16092">
              <w:rPr>
                <w:rFonts w:ascii="ITC Avant Garde" w:hAnsi="ITC Avant Garde"/>
                <w:sz w:val="18"/>
                <w:szCs w:val="18"/>
              </w:rPr>
              <w:t xml:space="preserve">  </w:t>
            </w:r>
          </w:p>
          <w:p w14:paraId="708850B7" w14:textId="77777777" w:rsidR="00F16092" w:rsidRPr="00F16092" w:rsidRDefault="00F16092" w:rsidP="00F16092">
            <w:pPr>
              <w:pStyle w:val="Prrafodelista"/>
              <w:rPr>
                <w:rFonts w:ascii="ITC Avant Garde" w:hAnsi="ITC Avant Garde"/>
                <w:sz w:val="18"/>
                <w:szCs w:val="18"/>
              </w:rPr>
            </w:pPr>
          </w:p>
          <w:p w14:paraId="388D79FC" w14:textId="77777777" w:rsidR="00AA0CC9" w:rsidRPr="00F16092" w:rsidRDefault="00AA0CC9" w:rsidP="00BD3BCE">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Encuesta Nacional sobre Disponibilidad y Uso de Tecnologías de la Información en los Hogares (ENDUTIH)</w:t>
            </w:r>
            <w:r w:rsidR="009E0822" w:rsidRPr="00F16092">
              <w:rPr>
                <w:rFonts w:ascii="ITC Avant Garde" w:hAnsi="ITC Avant Garde"/>
                <w:sz w:val="18"/>
                <w:szCs w:val="18"/>
              </w:rPr>
              <w:t xml:space="preserve"> 2019.</w:t>
            </w:r>
          </w:p>
          <w:p w14:paraId="268D9BFB" w14:textId="77777777" w:rsidR="00BD3BCE" w:rsidRPr="00F16092" w:rsidRDefault="00BD3BCE" w:rsidP="00BD3BCE">
            <w:pPr>
              <w:pStyle w:val="Prrafodelista"/>
              <w:jc w:val="both"/>
              <w:rPr>
                <w:rFonts w:ascii="ITC Avant Garde" w:hAnsi="ITC Avant Garde"/>
                <w:sz w:val="18"/>
                <w:szCs w:val="18"/>
              </w:rPr>
            </w:pPr>
          </w:p>
          <w:p w14:paraId="21A5A116" w14:textId="77777777" w:rsidR="00905B0B" w:rsidRPr="00F16092" w:rsidRDefault="00905B0B" w:rsidP="00290329">
            <w:pPr>
              <w:pStyle w:val="Prrafodelista"/>
              <w:numPr>
                <w:ilvl w:val="0"/>
                <w:numId w:val="33"/>
              </w:numPr>
              <w:jc w:val="both"/>
              <w:rPr>
                <w:rFonts w:ascii="ITC Avant Garde" w:hAnsi="ITC Avant Garde"/>
                <w:sz w:val="18"/>
                <w:szCs w:val="18"/>
              </w:rPr>
            </w:pPr>
            <w:r w:rsidRPr="00F16092">
              <w:rPr>
                <w:rFonts w:ascii="ITC Avant Garde" w:hAnsi="ITC Avant Garde"/>
                <w:sz w:val="18"/>
                <w:szCs w:val="18"/>
              </w:rPr>
              <w:t xml:space="preserve">Carmen Fuente y Raquel Urquiza; </w:t>
            </w:r>
            <w:r w:rsidRPr="00F16092">
              <w:rPr>
                <w:rFonts w:ascii="ITC Avant Garde" w:hAnsi="ITC Avant Garde"/>
                <w:b/>
                <w:sz w:val="18"/>
                <w:szCs w:val="18"/>
              </w:rPr>
              <w:t>Las EPG como herramientas de información y control</w:t>
            </w:r>
            <w:r w:rsidRPr="00F16092">
              <w:rPr>
                <w:rFonts w:ascii="ITC Avant Garde" w:hAnsi="ITC Avant Garde"/>
                <w:sz w:val="18"/>
                <w:szCs w:val="18"/>
              </w:rPr>
              <w:t xml:space="preserve"> en Telos. Cuadernos </w:t>
            </w:r>
            <w:r w:rsidR="004F2517" w:rsidRPr="00F16092">
              <w:rPr>
                <w:rFonts w:ascii="ITC Avant Garde" w:hAnsi="ITC Avant Garde"/>
                <w:sz w:val="18"/>
                <w:szCs w:val="18"/>
              </w:rPr>
              <w:t xml:space="preserve">de Comunicación e Innovación </w:t>
            </w:r>
            <w:r w:rsidRPr="00F16092">
              <w:rPr>
                <w:rFonts w:ascii="ITC Avant Garde" w:hAnsi="ITC Avant Garde"/>
                <w:sz w:val="18"/>
                <w:szCs w:val="18"/>
              </w:rPr>
              <w:t xml:space="preserve">#84 </w:t>
            </w:r>
            <w:r w:rsidR="004F2517" w:rsidRPr="00F16092">
              <w:rPr>
                <w:rFonts w:ascii="ITC Avant Garde" w:hAnsi="ITC Avant Garde"/>
                <w:sz w:val="18"/>
                <w:szCs w:val="18"/>
              </w:rPr>
              <w:t>j</w:t>
            </w:r>
            <w:r w:rsidRPr="00F16092">
              <w:rPr>
                <w:rFonts w:ascii="ITC Avant Garde" w:hAnsi="ITC Avant Garde"/>
                <w:sz w:val="18"/>
                <w:szCs w:val="18"/>
              </w:rPr>
              <w:t>ulio-septiembre 2010</w:t>
            </w:r>
            <w:r w:rsidR="004F2517" w:rsidRPr="00F16092">
              <w:rPr>
                <w:rFonts w:ascii="ITC Avant Garde" w:hAnsi="ITC Avant Garde"/>
                <w:sz w:val="18"/>
                <w:szCs w:val="18"/>
              </w:rPr>
              <w:t>.</w:t>
            </w:r>
          </w:p>
          <w:p w14:paraId="230F897D" w14:textId="1D861F7F" w:rsidR="008901BD" w:rsidRPr="00F16092" w:rsidRDefault="008901BD" w:rsidP="00084575">
            <w:pPr>
              <w:jc w:val="both"/>
              <w:rPr>
                <w:rFonts w:ascii="ITC Avant Garde" w:hAnsi="ITC Avant Garde"/>
                <w:sz w:val="18"/>
                <w:szCs w:val="18"/>
              </w:rPr>
            </w:pPr>
            <w:bookmarkStart w:id="0" w:name="_GoBack"/>
            <w:bookmarkEnd w:id="0"/>
          </w:p>
        </w:tc>
      </w:tr>
      <w:tr w:rsidR="008901BD" w:rsidRPr="00F16092" w14:paraId="481032AF" w14:textId="77777777" w:rsidTr="00084575">
        <w:tc>
          <w:tcPr>
            <w:tcW w:w="8828" w:type="dxa"/>
            <w:tcBorders>
              <w:top w:val="single" w:sz="4" w:space="0" w:color="auto"/>
              <w:left w:val="nil"/>
              <w:bottom w:val="nil"/>
              <w:right w:val="nil"/>
            </w:tcBorders>
          </w:tcPr>
          <w:p w14:paraId="5B58A2AE" w14:textId="77777777" w:rsidR="008901BD" w:rsidRPr="00F16092" w:rsidRDefault="008901BD" w:rsidP="00084575">
            <w:pPr>
              <w:ind w:left="737" w:hanging="737"/>
              <w:rPr>
                <w:rFonts w:ascii="ITC Avant Garde" w:hAnsi="ITC Avant Garde"/>
                <w:sz w:val="18"/>
                <w:szCs w:val="18"/>
              </w:rPr>
            </w:pPr>
          </w:p>
          <w:p w14:paraId="7265D7AE" w14:textId="77777777" w:rsidR="008901BD" w:rsidRPr="00F16092" w:rsidRDefault="008901BD" w:rsidP="00084575">
            <w:pPr>
              <w:rPr>
                <w:rFonts w:ascii="ITC Avant Garde" w:hAnsi="ITC Avant Garde"/>
                <w:sz w:val="18"/>
                <w:szCs w:val="18"/>
              </w:rPr>
            </w:pPr>
          </w:p>
        </w:tc>
      </w:tr>
    </w:tbl>
    <w:p w14:paraId="307542CF" w14:textId="77777777" w:rsidR="00610F24" w:rsidRPr="00F16092" w:rsidRDefault="00610F24">
      <w:pPr>
        <w:rPr>
          <w:rFonts w:ascii="ITC Avant Garde" w:hAnsi="ITC Avant Garde"/>
        </w:rPr>
      </w:pPr>
    </w:p>
    <w:sectPr w:rsidR="00610F24" w:rsidRPr="00F16092">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A567" w14:textId="77777777" w:rsidR="00AB55CB" w:rsidRDefault="00AB55CB" w:rsidP="004A6AF9">
      <w:pPr>
        <w:spacing w:after="0" w:line="240" w:lineRule="auto"/>
      </w:pPr>
      <w:r>
        <w:separator/>
      </w:r>
    </w:p>
  </w:endnote>
  <w:endnote w:type="continuationSeparator" w:id="0">
    <w:p w14:paraId="53749F2F" w14:textId="77777777" w:rsidR="00AB55CB" w:rsidRDefault="00AB55CB" w:rsidP="004A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792DA559" w14:textId="28E77853" w:rsidR="00D6743F" w:rsidRPr="00CD4362" w:rsidRDefault="00D6743F" w:rsidP="001A7818">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F25D9F">
              <w:rPr>
                <w:rFonts w:asciiTheme="majorHAnsi" w:hAnsiTheme="majorHAnsi"/>
                <w:b/>
                <w:bCs/>
                <w:noProof/>
                <w:sz w:val="18"/>
                <w:szCs w:val="18"/>
              </w:rPr>
              <w:t>57</w:t>
            </w:r>
            <w:r w:rsidRPr="003466D4">
              <w:rPr>
                <w:rFonts w:asciiTheme="majorHAnsi" w:hAnsiTheme="majorHAnsi"/>
                <w:b/>
                <w:bCs/>
                <w:sz w:val="18"/>
                <w:szCs w:val="18"/>
              </w:rPr>
              <w:fldChar w:fldCharType="end"/>
            </w:r>
          </w:p>
        </w:sdtContent>
      </w:sdt>
    </w:sdtContent>
  </w:sdt>
  <w:p w14:paraId="672D4895" w14:textId="77777777" w:rsidR="00D6743F" w:rsidRDefault="00D674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3116E" w14:textId="77777777" w:rsidR="00AB55CB" w:rsidRDefault="00AB55CB" w:rsidP="004A6AF9">
      <w:pPr>
        <w:spacing w:after="0" w:line="240" w:lineRule="auto"/>
      </w:pPr>
      <w:r>
        <w:separator/>
      </w:r>
    </w:p>
  </w:footnote>
  <w:footnote w:type="continuationSeparator" w:id="0">
    <w:p w14:paraId="53842056" w14:textId="77777777" w:rsidR="00AB55CB" w:rsidRDefault="00AB55CB" w:rsidP="004A6AF9">
      <w:pPr>
        <w:spacing w:after="0" w:line="240" w:lineRule="auto"/>
      </w:pPr>
      <w:r>
        <w:continuationSeparator/>
      </w:r>
    </w:p>
  </w:footnote>
  <w:footnote w:id="1">
    <w:p w14:paraId="6B5FCA44" w14:textId="77777777" w:rsidR="00D6743F" w:rsidRPr="00F16092" w:rsidRDefault="00D6743F" w:rsidP="00B519AF">
      <w:pPr>
        <w:pStyle w:val="Textonotapie"/>
        <w:jc w:val="both"/>
        <w:rPr>
          <w:rFonts w:ascii="ITC Avant Garde" w:hAnsi="ITC Avant Garde"/>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Unión Internacional de Telecomunicaciones; Recomendación UIT-T J.90 (05/2000) Guías electrónicas de programas para difusión mediante televisión por cable digital y otros métodos de distribución similares – Escenario de funcionamiento de referencia y requisitos. Disponible en: </w:t>
      </w:r>
      <w:hyperlink r:id="rId1" w:history="1">
        <w:r w:rsidRPr="00F16092">
          <w:rPr>
            <w:rStyle w:val="Hipervnculo"/>
            <w:rFonts w:ascii="ITC Avant Garde" w:hAnsi="ITC Avant Garde"/>
            <w:sz w:val="16"/>
            <w:szCs w:val="16"/>
          </w:rPr>
          <w:t>https://www.itu.int/rec/T-REC-J.90-200005-I/esc</w:t>
        </w:r>
      </w:hyperlink>
      <w:r w:rsidRPr="00F16092">
        <w:rPr>
          <w:rFonts w:ascii="ITC Avant Garde" w:hAnsi="ITC Avant Garde"/>
          <w:sz w:val="16"/>
          <w:szCs w:val="16"/>
        </w:rPr>
        <w:t xml:space="preserve"> </w:t>
      </w:r>
    </w:p>
  </w:footnote>
  <w:footnote w:id="2">
    <w:p w14:paraId="54DF941A" w14:textId="77777777" w:rsidR="00D6743F" w:rsidRPr="00F16092" w:rsidRDefault="00D6743F" w:rsidP="00BD3BCE">
      <w:pPr>
        <w:pStyle w:val="Textonotapie"/>
        <w:rPr>
          <w:rFonts w:ascii="ITC Avant Garde" w:hAnsi="ITC Avant Garde"/>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Los datos están disponibles en: shorturl.at/nvC69 </w:t>
      </w:r>
    </w:p>
  </w:footnote>
  <w:footnote w:id="3">
    <w:p w14:paraId="20419DF6" w14:textId="77777777" w:rsidR="00D6743F" w:rsidRPr="00F16092" w:rsidRDefault="00D6743F" w:rsidP="00F16092">
      <w:pPr>
        <w:pStyle w:val="Textonotapie"/>
        <w:jc w:val="both"/>
        <w:rPr>
          <w:rFonts w:ascii="ITC Avant Garde" w:hAnsi="ITC Avant Garde"/>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Encuesta Nacional de Consumo de Contenidos Audiovisuales 2018.</w:t>
      </w:r>
      <w:r w:rsidRPr="00F16092">
        <w:rPr>
          <w:rFonts w:ascii="ITC Avant Garde" w:hAnsi="ITC Avant Garde"/>
          <w:b/>
          <w:sz w:val="16"/>
          <w:szCs w:val="16"/>
        </w:rPr>
        <w:t xml:space="preserve"> </w:t>
      </w:r>
      <w:r w:rsidRPr="00F16092">
        <w:rPr>
          <w:rFonts w:ascii="ITC Avant Garde" w:hAnsi="ITC Avant Garde"/>
          <w:sz w:val="16"/>
          <w:szCs w:val="16"/>
        </w:rPr>
        <w:t xml:space="preserve">Disponible en el portal del Instituto Federal de Telecomunicaciones, en el enlace: </w:t>
      </w:r>
      <w:hyperlink r:id="rId2" w:history="1">
        <w:r w:rsidRPr="00F16092">
          <w:rPr>
            <w:rStyle w:val="Hipervnculo"/>
            <w:rFonts w:ascii="ITC Avant Garde" w:hAnsi="ITC Avant Garde"/>
            <w:sz w:val="16"/>
            <w:szCs w:val="16"/>
          </w:rPr>
          <w:t>http://www.ift.org.mx/sites/default/files/contenidogeneral/medios-y-contenidos-audiovisuales/encca18nacional.pdf</w:t>
        </w:r>
      </w:hyperlink>
      <w:r w:rsidRPr="00F16092">
        <w:rPr>
          <w:rFonts w:ascii="ITC Avant Garde" w:hAnsi="ITC Avant Garde"/>
          <w:sz w:val="16"/>
          <w:szCs w:val="16"/>
        </w:rPr>
        <w:t xml:space="preserve"> </w:t>
      </w:r>
    </w:p>
  </w:footnote>
  <w:footnote w:id="4">
    <w:p w14:paraId="1055AB28" w14:textId="77777777" w:rsidR="00D6743F" w:rsidRPr="00F16092" w:rsidRDefault="00D6743F" w:rsidP="00A96A70">
      <w:pPr>
        <w:pStyle w:val="Textonotapie"/>
        <w:jc w:val="both"/>
        <w:rPr>
          <w:rFonts w:ascii="ITC Avant Garde" w:hAnsi="ITC Avant Garde"/>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4193C744" w14:textId="77777777" w:rsidR="00D6743F" w:rsidRPr="00F16092" w:rsidRDefault="00D6743F" w:rsidP="00A96A70">
      <w:pPr>
        <w:jc w:val="both"/>
        <w:rPr>
          <w:rFonts w:ascii="ITC Avant Garde" w:hAnsi="ITC Avant Garde"/>
          <w:color w:val="1F497D"/>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6">
    <w:p w14:paraId="5D505C36" w14:textId="77777777" w:rsidR="00D6743F" w:rsidRPr="00F16092" w:rsidRDefault="00D6743F" w:rsidP="00A96A70">
      <w:pPr>
        <w:jc w:val="both"/>
        <w:rPr>
          <w:rFonts w:ascii="ITC Avant Garde" w:hAnsi="ITC Avant Garde"/>
          <w:color w:val="1F497D"/>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Ibídem.</w:t>
      </w:r>
    </w:p>
  </w:footnote>
  <w:footnote w:id="7">
    <w:p w14:paraId="6EEE5BA8" w14:textId="77777777" w:rsidR="00D6743F" w:rsidRPr="00F16092" w:rsidRDefault="00D6743F" w:rsidP="00A96A70">
      <w:pPr>
        <w:pStyle w:val="Textonotapie"/>
        <w:jc w:val="both"/>
        <w:rPr>
          <w:rFonts w:ascii="ITC Avant Garde" w:hAnsi="ITC Avant Garde"/>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493F2648" w14:textId="77777777" w:rsidR="00D6743F" w:rsidRPr="00F16092" w:rsidRDefault="00D6743F" w:rsidP="00A96A70">
      <w:pPr>
        <w:pStyle w:val="Textonotapie"/>
        <w:jc w:val="both"/>
        <w:rPr>
          <w:rFonts w:ascii="ITC Avant Garde" w:hAnsi="ITC Avant Garde"/>
          <w:sz w:val="16"/>
          <w:szCs w:val="16"/>
        </w:rPr>
      </w:pPr>
      <w:r w:rsidRPr="00F16092">
        <w:rPr>
          <w:rFonts w:ascii="ITC Avant Garde" w:hAnsi="ITC Avant Garde"/>
          <w:sz w:val="16"/>
          <w:szCs w:val="16"/>
        </w:rPr>
        <w:t>a) Crea nuevas obligaciones o hace más estrictas las obligaciones existentes;</w:t>
      </w:r>
    </w:p>
    <w:p w14:paraId="16AC6184" w14:textId="77777777" w:rsidR="00D6743F" w:rsidRPr="00F16092" w:rsidRDefault="00D6743F" w:rsidP="00A96A70">
      <w:pPr>
        <w:pStyle w:val="Textonotapie"/>
        <w:jc w:val="both"/>
        <w:rPr>
          <w:rFonts w:ascii="ITC Avant Garde" w:hAnsi="ITC Avant Garde"/>
          <w:sz w:val="16"/>
          <w:szCs w:val="16"/>
        </w:rPr>
      </w:pPr>
      <w:r w:rsidRPr="00F16092">
        <w:rPr>
          <w:rFonts w:ascii="ITC Avant Garde" w:hAnsi="ITC Avant Garde"/>
          <w:sz w:val="16"/>
          <w:szCs w:val="16"/>
        </w:rPr>
        <w:t>b) Crea o modifica Trámites (excepto cuando la modificación simplifica y facilita su cumplimiento);</w:t>
      </w:r>
    </w:p>
    <w:p w14:paraId="6E25B1C2" w14:textId="77777777" w:rsidR="00D6743F" w:rsidRPr="00F16092" w:rsidRDefault="00D6743F" w:rsidP="00A96A70">
      <w:pPr>
        <w:pStyle w:val="Textonotapie"/>
        <w:jc w:val="both"/>
        <w:rPr>
          <w:rFonts w:ascii="ITC Avant Garde" w:hAnsi="ITC Avant Garde"/>
          <w:sz w:val="16"/>
          <w:szCs w:val="16"/>
        </w:rPr>
      </w:pPr>
      <w:r w:rsidRPr="00F16092">
        <w:rPr>
          <w:rFonts w:ascii="ITC Avant Garde" w:hAnsi="ITC Avant Garde"/>
          <w:sz w:val="16"/>
          <w:szCs w:val="16"/>
        </w:rPr>
        <w:t>c) Reduce o restringe derechos o prestaciones; o,</w:t>
      </w:r>
    </w:p>
    <w:p w14:paraId="37215125" w14:textId="77777777" w:rsidR="00D6743F" w:rsidRPr="00F16092" w:rsidRDefault="00D6743F" w:rsidP="00A96A70">
      <w:pPr>
        <w:pStyle w:val="Textonotapie"/>
        <w:jc w:val="both"/>
        <w:rPr>
          <w:rFonts w:ascii="ITC Avant Garde" w:hAnsi="ITC Avant Garde"/>
          <w:sz w:val="16"/>
          <w:szCs w:val="16"/>
        </w:rPr>
      </w:pPr>
      <w:r w:rsidRPr="00F16092">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1432C10D" w14:textId="77777777" w:rsidR="00D6743F" w:rsidRPr="00F16092" w:rsidRDefault="00D6743F" w:rsidP="00A96A70">
      <w:pPr>
        <w:pStyle w:val="Textonotapie"/>
        <w:jc w:val="both"/>
        <w:rPr>
          <w:rFonts w:ascii="ITC Avant Garde" w:hAnsi="ITC Avant Garde"/>
          <w:sz w:val="16"/>
          <w:szCs w:val="16"/>
        </w:rPr>
      </w:pPr>
      <w:r w:rsidRPr="00F16092">
        <w:rPr>
          <w:rStyle w:val="Refdenotaalpie"/>
          <w:rFonts w:ascii="ITC Avant Garde" w:hAnsi="ITC Avant Garde"/>
          <w:sz w:val="16"/>
          <w:szCs w:val="16"/>
        </w:rPr>
        <w:footnoteRef/>
      </w:r>
      <w:r w:rsidRPr="00F16092">
        <w:rPr>
          <w:rFonts w:ascii="ITC Avant Garde" w:hAnsi="ITC Avant Garde"/>
          <w:sz w:val="16"/>
          <w:szCs w:val="16"/>
        </w:rPr>
        <w:t xml:space="preserve"> Estimación obtenida del portal Observatorio Laboral del Gobierno Federal. </w:t>
      </w:r>
      <w:hyperlink r:id="rId3" w:anchor="/" w:history="1">
        <w:r w:rsidRPr="00F16092">
          <w:rPr>
            <w:rStyle w:val="Hipervnculo"/>
            <w:rFonts w:ascii="ITC Avant Garde" w:hAnsi="ITC Avant Garde"/>
            <w:sz w:val="16"/>
            <w:szCs w:val="16"/>
          </w:rPr>
          <w:t>https://www.observatoriolaboral.gob.mx/#/</w:t>
        </w:r>
      </w:hyperlink>
    </w:p>
  </w:footnote>
  <w:footnote w:id="9">
    <w:p w14:paraId="7A24C392" w14:textId="77777777" w:rsidR="00D6743F" w:rsidRPr="00F16092" w:rsidRDefault="00D6743F" w:rsidP="00A96A70">
      <w:pPr>
        <w:pStyle w:val="Textonotapie"/>
        <w:jc w:val="both"/>
        <w:rPr>
          <w:rFonts w:ascii="ITC Avant Garde" w:hAnsi="ITC Avant Garde"/>
          <w:sz w:val="16"/>
          <w:szCs w:val="16"/>
        </w:rPr>
      </w:pPr>
      <w:r w:rsidRPr="00F16092">
        <w:rPr>
          <w:rStyle w:val="Refdenotaalpie"/>
          <w:rFonts w:ascii="ITC Avant Garde" w:hAnsi="ITC Avant Garde"/>
          <w:sz w:val="16"/>
          <w:szCs w:val="16"/>
        </w:rPr>
        <w:footnoteRef/>
      </w:r>
      <w:r w:rsidRPr="00F16092">
        <w:rPr>
          <w:rStyle w:val="Refdenotaalpie"/>
          <w:rFonts w:ascii="ITC Avant Garde" w:hAnsi="ITC Avant Garde"/>
          <w:sz w:val="16"/>
          <w:szCs w:val="16"/>
        </w:rPr>
        <w:t xml:space="preserve"> </w:t>
      </w:r>
      <w:r w:rsidRPr="00F16092">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0">
    <w:p w14:paraId="6F6FAC8D" w14:textId="77777777" w:rsidR="00D6743F" w:rsidRPr="00F16092" w:rsidRDefault="00D6743F" w:rsidP="00A96A70">
      <w:pPr>
        <w:pStyle w:val="Textonotapie"/>
        <w:jc w:val="both"/>
        <w:rPr>
          <w:rFonts w:ascii="ITC Avant Garde" w:hAnsi="ITC Avant Garde"/>
          <w:sz w:val="16"/>
          <w:szCs w:val="16"/>
        </w:rPr>
      </w:pPr>
      <w:r w:rsidRPr="00F16092">
        <w:rPr>
          <w:rStyle w:val="Refdenotaalpie"/>
          <w:rFonts w:ascii="ITC Avant Garde" w:hAnsi="ITC Avant Garde"/>
          <w:sz w:val="16"/>
          <w:szCs w:val="16"/>
        </w:rPr>
        <w:footnoteRef/>
      </w:r>
      <w:r w:rsidRPr="00F16092">
        <w:rPr>
          <w:rStyle w:val="Refdenotaalpie"/>
          <w:rFonts w:ascii="ITC Avant Garde" w:hAnsi="ITC Avant Garde"/>
          <w:sz w:val="16"/>
          <w:szCs w:val="16"/>
        </w:rPr>
        <w:t xml:space="preserve"> </w:t>
      </w:r>
      <w:r w:rsidRPr="00F16092">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6C52" w14:textId="77777777" w:rsidR="00D6743F" w:rsidRPr="00501ADF" w:rsidRDefault="00D6743F" w:rsidP="001A7818">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0288" behindDoc="0" locked="0" layoutInCell="1" allowOverlap="1" wp14:anchorId="38507602" wp14:editId="01CBEBE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48EE548E" w14:textId="77777777" w:rsidR="00D6743F" w:rsidRPr="00DD06A0" w:rsidRDefault="00D6743F" w:rsidP="001A7818">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07602"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48EE548E" w14:textId="77777777" w:rsidR="00D6743F" w:rsidRPr="00DD06A0" w:rsidRDefault="00D6743F" w:rsidP="001A7818">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07264AE6" wp14:editId="631419B2">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0684CF9" w14:textId="77777777" w:rsidR="00D6743F" w:rsidRDefault="00D6743F">
    <w:pPr>
      <w:pStyle w:val="Encabezado"/>
    </w:pPr>
  </w:p>
  <w:p w14:paraId="5C5DB55C" w14:textId="77777777" w:rsidR="00D6743F" w:rsidRDefault="00D6743F">
    <w:pPr>
      <w:pStyle w:val="Encabezado"/>
    </w:pPr>
  </w:p>
  <w:p w14:paraId="12038083" w14:textId="77777777" w:rsidR="00D6743F" w:rsidRDefault="00D6743F">
    <w:pPr>
      <w:pStyle w:val="Encabezado"/>
    </w:pPr>
    <w:r>
      <w:rPr>
        <w:noProof/>
        <w:lang w:eastAsia="es-MX"/>
      </w:rPr>
      <mc:AlternateContent>
        <mc:Choice Requires="wps">
          <w:drawing>
            <wp:anchor distT="0" distB="0" distL="114300" distR="114300" simplePos="0" relativeHeight="251659264" behindDoc="0" locked="0" layoutInCell="1" allowOverlap="1" wp14:anchorId="152A9EB8" wp14:editId="1F17B3F7">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573C4F3"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B65DF42" w14:textId="77777777" w:rsidR="00D6743F" w:rsidRDefault="00D674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EF"/>
    <w:multiLevelType w:val="hybridMultilevel"/>
    <w:tmpl w:val="6BA06DB0"/>
    <w:lvl w:ilvl="0" w:tplc="41085CF4">
      <w:start w:val="1"/>
      <w:numFmt w:val="decimalZero"/>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084976A5"/>
    <w:multiLevelType w:val="hybridMultilevel"/>
    <w:tmpl w:val="C40CBDBE"/>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2" w15:restartNumberingAfterBreak="0">
    <w:nsid w:val="0AB32A90"/>
    <w:multiLevelType w:val="hybridMultilevel"/>
    <w:tmpl w:val="809EBE5A"/>
    <w:lvl w:ilvl="0" w:tplc="3660755E">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3308B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696EEC"/>
    <w:multiLevelType w:val="hybridMultilevel"/>
    <w:tmpl w:val="F8EAD2EE"/>
    <w:lvl w:ilvl="0" w:tplc="363E31DA">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E7D65"/>
    <w:multiLevelType w:val="hybridMultilevel"/>
    <w:tmpl w:val="9D0A2532"/>
    <w:lvl w:ilvl="0" w:tplc="29621B3E">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F4BB2"/>
    <w:multiLevelType w:val="hybridMultilevel"/>
    <w:tmpl w:val="DC0676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815E4C"/>
    <w:multiLevelType w:val="hybridMultilevel"/>
    <w:tmpl w:val="B9C8C5A2"/>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7C2327D"/>
    <w:multiLevelType w:val="hybridMultilevel"/>
    <w:tmpl w:val="3DC412E0"/>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9" w15:restartNumberingAfterBreak="0">
    <w:nsid w:val="1929015B"/>
    <w:multiLevelType w:val="hybridMultilevel"/>
    <w:tmpl w:val="67EAF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BF6B9C"/>
    <w:multiLevelType w:val="hybridMultilevel"/>
    <w:tmpl w:val="0FEC1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4D85"/>
    <w:multiLevelType w:val="hybridMultilevel"/>
    <w:tmpl w:val="EEEA3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9334FE"/>
    <w:multiLevelType w:val="hybridMultilevel"/>
    <w:tmpl w:val="8BD4C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96529"/>
    <w:multiLevelType w:val="hybridMultilevel"/>
    <w:tmpl w:val="6B82BD98"/>
    <w:lvl w:ilvl="0" w:tplc="16FC47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F3A6D"/>
    <w:multiLevelType w:val="hybridMultilevel"/>
    <w:tmpl w:val="87ECF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6A106F"/>
    <w:multiLevelType w:val="hybridMultilevel"/>
    <w:tmpl w:val="800E2A9C"/>
    <w:lvl w:ilvl="0" w:tplc="E7BA6328">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6" w15:restartNumberingAfterBreak="0">
    <w:nsid w:val="2F9645CB"/>
    <w:multiLevelType w:val="hybridMultilevel"/>
    <w:tmpl w:val="779277CA"/>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17" w15:restartNumberingAfterBreak="0">
    <w:nsid w:val="33771172"/>
    <w:multiLevelType w:val="hybridMultilevel"/>
    <w:tmpl w:val="163EA36C"/>
    <w:lvl w:ilvl="0" w:tplc="9BD828D6">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747C9F"/>
    <w:multiLevelType w:val="hybridMultilevel"/>
    <w:tmpl w:val="8C2CD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E9178C"/>
    <w:multiLevelType w:val="hybridMultilevel"/>
    <w:tmpl w:val="6910E928"/>
    <w:lvl w:ilvl="0" w:tplc="F014B0CE">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A401C5"/>
    <w:multiLevelType w:val="hybridMultilevel"/>
    <w:tmpl w:val="10AE4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293664"/>
    <w:multiLevelType w:val="hybridMultilevel"/>
    <w:tmpl w:val="85B05142"/>
    <w:lvl w:ilvl="0" w:tplc="90CEB68C">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922DBA"/>
    <w:multiLevelType w:val="hybridMultilevel"/>
    <w:tmpl w:val="CA0A8CFC"/>
    <w:lvl w:ilvl="0" w:tplc="39D06CB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B01001"/>
    <w:multiLevelType w:val="hybridMultilevel"/>
    <w:tmpl w:val="5C3A8D98"/>
    <w:lvl w:ilvl="0" w:tplc="8D4ADAC6">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EC644E"/>
    <w:multiLevelType w:val="hybridMultilevel"/>
    <w:tmpl w:val="B0EAB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1269A2"/>
    <w:multiLevelType w:val="hybridMultilevel"/>
    <w:tmpl w:val="7E9A37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2643447"/>
    <w:multiLevelType w:val="hybridMultilevel"/>
    <w:tmpl w:val="F58818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3A28F9"/>
    <w:multiLevelType w:val="hybridMultilevel"/>
    <w:tmpl w:val="32F69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5E3761"/>
    <w:multiLevelType w:val="hybridMultilevel"/>
    <w:tmpl w:val="BDAABCC6"/>
    <w:lvl w:ilvl="0" w:tplc="8C4479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34403D"/>
    <w:multiLevelType w:val="hybridMultilevel"/>
    <w:tmpl w:val="D4D20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DC5F40"/>
    <w:multiLevelType w:val="hybridMultilevel"/>
    <w:tmpl w:val="5022BBD0"/>
    <w:lvl w:ilvl="0" w:tplc="3660755E">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9366EB0"/>
    <w:multiLevelType w:val="hybridMultilevel"/>
    <w:tmpl w:val="5AFCF81A"/>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A07F5D"/>
    <w:multiLevelType w:val="hybridMultilevel"/>
    <w:tmpl w:val="E05EFAC4"/>
    <w:lvl w:ilvl="0" w:tplc="C4240F96">
      <w:start w:val="2"/>
      <w:numFmt w:val="bullet"/>
      <w:lvlText w:val=""/>
      <w:lvlJc w:val="left"/>
      <w:pPr>
        <w:ind w:left="720" w:hanging="360"/>
      </w:pPr>
      <w:rPr>
        <w:rFonts w:ascii="Symbol" w:eastAsiaTheme="minorHAnsi" w:hAnsi="Symbol"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582268"/>
    <w:multiLevelType w:val="hybridMultilevel"/>
    <w:tmpl w:val="374E2478"/>
    <w:lvl w:ilvl="0" w:tplc="60C26E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E8035D"/>
    <w:multiLevelType w:val="hybridMultilevel"/>
    <w:tmpl w:val="BDAABCC6"/>
    <w:lvl w:ilvl="0" w:tplc="8C4479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F5D90"/>
    <w:multiLevelType w:val="hybridMultilevel"/>
    <w:tmpl w:val="02A282EA"/>
    <w:lvl w:ilvl="0" w:tplc="DCF6517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09A3C51"/>
    <w:multiLevelType w:val="hybridMultilevel"/>
    <w:tmpl w:val="89AE4716"/>
    <w:lvl w:ilvl="0" w:tplc="9A30AC10">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7C15A4"/>
    <w:multiLevelType w:val="hybridMultilevel"/>
    <w:tmpl w:val="ECCC0A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59547CC"/>
    <w:multiLevelType w:val="hybridMultilevel"/>
    <w:tmpl w:val="7EEE089C"/>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5D0955"/>
    <w:multiLevelType w:val="hybridMultilevel"/>
    <w:tmpl w:val="A9887504"/>
    <w:lvl w:ilvl="0" w:tplc="7BFC0CD6">
      <w:start w:val="1"/>
      <w:numFmt w:val="decimalZero"/>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0" w15:restartNumberingAfterBreak="0">
    <w:nsid w:val="68DC01DF"/>
    <w:multiLevelType w:val="hybridMultilevel"/>
    <w:tmpl w:val="A0FA1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7048FA"/>
    <w:multiLevelType w:val="hybridMultilevel"/>
    <w:tmpl w:val="D36C60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E31D7A"/>
    <w:multiLevelType w:val="hybridMultilevel"/>
    <w:tmpl w:val="32AEC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F50967"/>
    <w:multiLevelType w:val="hybridMultilevel"/>
    <w:tmpl w:val="45BCAD10"/>
    <w:lvl w:ilvl="0" w:tplc="DE38A8B8">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63749D"/>
    <w:multiLevelType w:val="hybridMultilevel"/>
    <w:tmpl w:val="02A282EA"/>
    <w:lvl w:ilvl="0" w:tplc="DCF6517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7402BB2"/>
    <w:multiLevelType w:val="hybridMultilevel"/>
    <w:tmpl w:val="EAA448F0"/>
    <w:lvl w:ilvl="0" w:tplc="6562F54C">
      <w:start w:val="2"/>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0B17B5"/>
    <w:multiLevelType w:val="hybridMultilevel"/>
    <w:tmpl w:val="02A282EA"/>
    <w:lvl w:ilvl="0" w:tplc="DCF6517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99A48BD"/>
    <w:multiLevelType w:val="hybridMultilevel"/>
    <w:tmpl w:val="68727596"/>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24"/>
  </w:num>
  <w:num w:numId="3">
    <w:abstractNumId w:val="3"/>
  </w:num>
  <w:num w:numId="4">
    <w:abstractNumId w:val="4"/>
  </w:num>
  <w:num w:numId="5">
    <w:abstractNumId w:val="30"/>
  </w:num>
  <w:num w:numId="6">
    <w:abstractNumId w:val="44"/>
  </w:num>
  <w:num w:numId="7">
    <w:abstractNumId w:val="31"/>
  </w:num>
  <w:num w:numId="8">
    <w:abstractNumId w:val="47"/>
  </w:num>
  <w:num w:numId="9">
    <w:abstractNumId w:val="38"/>
  </w:num>
  <w:num w:numId="10">
    <w:abstractNumId w:val="29"/>
  </w:num>
  <w:num w:numId="11">
    <w:abstractNumId w:val="6"/>
  </w:num>
  <w:num w:numId="12">
    <w:abstractNumId w:val="22"/>
  </w:num>
  <w:num w:numId="13">
    <w:abstractNumId w:val="13"/>
  </w:num>
  <w:num w:numId="14">
    <w:abstractNumId w:val="1"/>
  </w:num>
  <w:num w:numId="15">
    <w:abstractNumId w:val="8"/>
  </w:num>
  <w:num w:numId="16">
    <w:abstractNumId w:val="16"/>
  </w:num>
  <w:num w:numId="17">
    <w:abstractNumId w:val="2"/>
  </w:num>
  <w:num w:numId="18">
    <w:abstractNumId w:val="46"/>
  </w:num>
  <w:num w:numId="19">
    <w:abstractNumId w:val="35"/>
  </w:num>
  <w:num w:numId="20">
    <w:abstractNumId w:val="45"/>
  </w:num>
  <w:num w:numId="21">
    <w:abstractNumId w:val="15"/>
  </w:num>
  <w:num w:numId="22">
    <w:abstractNumId w:val="5"/>
  </w:num>
  <w:num w:numId="23">
    <w:abstractNumId w:val="23"/>
  </w:num>
  <w:num w:numId="24">
    <w:abstractNumId w:val="12"/>
  </w:num>
  <w:num w:numId="25">
    <w:abstractNumId w:val="17"/>
  </w:num>
  <w:num w:numId="26">
    <w:abstractNumId w:val="43"/>
  </w:num>
  <w:num w:numId="27">
    <w:abstractNumId w:val="39"/>
  </w:num>
  <w:num w:numId="28">
    <w:abstractNumId w:val="0"/>
  </w:num>
  <w:num w:numId="29">
    <w:abstractNumId w:val="19"/>
  </w:num>
  <w:num w:numId="30">
    <w:abstractNumId w:val="21"/>
  </w:num>
  <w:num w:numId="31">
    <w:abstractNumId w:val="36"/>
  </w:num>
  <w:num w:numId="32">
    <w:abstractNumId w:val="7"/>
  </w:num>
  <w:num w:numId="33">
    <w:abstractNumId w:val="42"/>
  </w:num>
  <w:num w:numId="34">
    <w:abstractNumId w:val="11"/>
  </w:num>
  <w:num w:numId="35">
    <w:abstractNumId w:val="32"/>
  </w:num>
  <w:num w:numId="36">
    <w:abstractNumId w:val="20"/>
  </w:num>
  <w:num w:numId="37">
    <w:abstractNumId w:val="28"/>
  </w:num>
  <w:num w:numId="38">
    <w:abstractNumId w:val="34"/>
  </w:num>
  <w:num w:numId="39">
    <w:abstractNumId w:val="26"/>
  </w:num>
  <w:num w:numId="40">
    <w:abstractNumId w:val="33"/>
  </w:num>
  <w:num w:numId="41">
    <w:abstractNumId w:val="41"/>
  </w:num>
  <w:num w:numId="42">
    <w:abstractNumId w:val="14"/>
  </w:num>
  <w:num w:numId="43">
    <w:abstractNumId w:val="25"/>
  </w:num>
  <w:num w:numId="44">
    <w:abstractNumId w:val="18"/>
  </w:num>
  <w:num w:numId="45">
    <w:abstractNumId w:val="37"/>
  </w:num>
  <w:num w:numId="46">
    <w:abstractNumId w:val="10"/>
  </w:num>
  <w:num w:numId="47">
    <w:abstractNumId w:val="27"/>
  </w:num>
  <w:num w:numId="4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F9"/>
    <w:rsid w:val="00000B12"/>
    <w:rsid w:val="00001981"/>
    <w:rsid w:val="00002EEE"/>
    <w:rsid w:val="00005F37"/>
    <w:rsid w:val="000069DD"/>
    <w:rsid w:val="000072C3"/>
    <w:rsid w:val="00031D16"/>
    <w:rsid w:val="00036B0F"/>
    <w:rsid w:val="00041F15"/>
    <w:rsid w:val="00042DD4"/>
    <w:rsid w:val="00045DC3"/>
    <w:rsid w:val="0004637E"/>
    <w:rsid w:val="00047882"/>
    <w:rsid w:val="000544FA"/>
    <w:rsid w:val="00060EEA"/>
    <w:rsid w:val="00084575"/>
    <w:rsid w:val="00091989"/>
    <w:rsid w:val="00091C1C"/>
    <w:rsid w:val="000940DD"/>
    <w:rsid w:val="00097849"/>
    <w:rsid w:val="000A541B"/>
    <w:rsid w:val="000B0BEC"/>
    <w:rsid w:val="000B2307"/>
    <w:rsid w:val="000B2785"/>
    <w:rsid w:val="000B29C9"/>
    <w:rsid w:val="000B526D"/>
    <w:rsid w:val="000B5FBE"/>
    <w:rsid w:val="000C3ACF"/>
    <w:rsid w:val="000C4877"/>
    <w:rsid w:val="000C5664"/>
    <w:rsid w:val="000D3D73"/>
    <w:rsid w:val="000F4B37"/>
    <w:rsid w:val="0010265C"/>
    <w:rsid w:val="00103B34"/>
    <w:rsid w:val="00105DE5"/>
    <w:rsid w:val="00115C84"/>
    <w:rsid w:val="00117414"/>
    <w:rsid w:val="00135568"/>
    <w:rsid w:val="00140F19"/>
    <w:rsid w:val="00142B5D"/>
    <w:rsid w:val="001507C6"/>
    <w:rsid w:val="001554CF"/>
    <w:rsid w:val="0016234D"/>
    <w:rsid w:val="00162C54"/>
    <w:rsid w:val="00175C35"/>
    <w:rsid w:val="001858B8"/>
    <w:rsid w:val="0019382F"/>
    <w:rsid w:val="0019608C"/>
    <w:rsid w:val="00196600"/>
    <w:rsid w:val="001A1681"/>
    <w:rsid w:val="001A7818"/>
    <w:rsid w:val="001B35E9"/>
    <w:rsid w:val="001B5A88"/>
    <w:rsid w:val="001C2221"/>
    <w:rsid w:val="001C3F17"/>
    <w:rsid w:val="001C6FD9"/>
    <w:rsid w:val="001C719E"/>
    <w:rsid w:val="001D1CB0"/>
    <w:rsid w:val="001E12A3"/>
    <w:rsid w:val="001E2966"/>
    <w:rsid w:val="001E37BE"/>
    <w:rsid w:val="001E66E0"/>
    <w:rsid w:val="0020099F"/>
    <w:rsid w:val="002040A8"/>
    <w:rsid w:val="00205A27"/>
    <w:rsid w:val="00222C3A"/>
    <w:rsid w:val="00230222"/>
    <w:rsid w:val="00243527"/>
    <w:rsid w:val="00244E02"/>
    <w:rsid w:val="00251F0C"/>
    <w:rsid w:val="00252866"/>
    <w:rsid w:val="00252D01"/>
    <w:rsid w:val="00260776"/>
    <w:rsid w:val="00270807"/>
    <w:rsid w:val="00273997"/>
    <w:rsid w:val="00284B67"/>
    <w:rsid w:val="00290329"/>
    <w:rsid w:val="0029630C"/>
    <w:rsid w:val="002B5047"/>
    <w:rsid w:val="002C26B4"/>
    <w:rsid w:val="002C2EF2"/>
    <w:rsid w:val="002C5F73"/>
    <w:rsid w:val="002D1219"/>
    <w:rsid w:val="002D5EBF"/>
    <w:rsid w:val="0030605E"/>
    <w:rsid w:val="00311443"/>
    <w:rsid w:val="003138C9"/>
    <w:rsid w:val="003167F3"/>
    <w:rsid w:val="0032266D"/>
    <w:rsid w:val="003328FE"/>
    <w:rsid w:val="00336D87"/>
    <w:rsid w:val="00340BA2"/>
    <w:rsid w:val="00343C80"/>
    <w:rsid w:val="003450F5"/>
    <w:rsid w:val="00347534"/>
    <w:rsid w:val="00374D48"/>
    <w:rsid w:val="0037652D"/>
    <w:rsid w:val="00377FAA"/>
    <w:rsid w:val="003805F2"/>
    <w:rsid w:val="00387B90"/>
    <w:rsid w:val="00391636"/>
    <w:rsid w:val="00391D16"/>
    <w:rsid w:val="003A4DD0"/>
    <w:rsid w:val="003D0774"/>
    <w:rsid w:val="003D3D67"/>
    <w:rsid w:val="003D4EF1"/>
    <w:rsid w:val="003D71C6"/>
    <w:rsid w:val="003D72BD"/>
    <w:rsid w:val="003E17F5"/>
    <w:rsid w:val="003E1D1E"/>
    <w:rsid w:val="003E7881"/>
    <w:rsid w:val="004002ED"/>
    <w:rsid w:val="00400921"/>
    <w:rsid w:val="00406F94"/>
    <w:rsid w:val="004123BA"/>
    <w:rsid w:val="004214F5"/>
    <w:rsid w:val="004303A3"/>
    <w:rsid w:val="00437092"/>
    <w:rsid w:val="004416BC"/>
    <w:rsid w:val="00443342"/>
    <w:rsid w:val="00443B20"/>
    <w:rsid w:val="0045317C"/>
    <w:rsid w:val="004674A2"/>
    <w:rsid w:val="00472DB5"/>
    <w:rsid w:val="00477D5E"/>
    <w:rsid w:val="0049300B"/>
    <w:rsid w:val="00495B15"/>
    <w:rsid w:val="00497ADF"/>
    <w:rsid w:val="004A6AF9"/>
    <w:rsid w:val="004A7B1F"/>
    <w:rsid w:val="004B0EF7"/>
    <w:rsid w:val="004B47DA"/>
    <w:rsid w:val="004D1BEC"/>
    <w:rsid w:val="004F2517"/>
    <w:rsid w:val="00502AFF"/>
    <w:rsid w:val="00504451"/>
    <w:rsid w:val="005153DC"/>
    <w:rsid w:val="00522AC1"/>
    <w:rsid w:val="0052442D"/>
    <w:rsid w:val="00534697"/>
    <w:rsid w:val="00534750"/>
    <w:rsid w:val="0054065F"/>
    <w:rsid w:val="00541860"/>
    <w:rsid w:val="00543D82"/>
    <w:rsid w:val="00547500"/>
    <w:rsid w:val="0055364A"/>
    <w:rsid w:val="005546FC"/>
    <w:rsid w:val="005643C4"/>
    <w:rsid w:val="00566D1B"/>
    <w:rsid w:val="00571C31"/>
    <w:rsid w:val="005766CC"/>
    <w:rsid w:val="00577EF3"/>
    <w:rsid w:val="00585C19"/>
    <w:rsid w:val="005879EE"/>
    <w:rsid w:val="00597719"/>
    <w:rsid w:val="005A544A"/>
    <w:rsid w:val="005B69FE"/>
    <w:rsid w:val="005C32E4"/>
    <w:rsid w:val="005D4E63"/>
    <w:rsid w:val="005E3A8B"/>
    <w:rsid w:val="006029FA"/>
    <w:rsid w:val="00603AD0"/>
    <w:rsid w:val="00610F24"/>
    <w:rsid w:val="00613589"/>
    <w:rsid w:val="00617DF5"/>
    <w:rsid w:val="006267D2"/>
    <w:rsid w:val="00630A12"/>
    <w:rsid w:val="006341C3"/>
    <w:rsid w:val="00644EA7"/>
    <w:rsid w:val="00647790"/>
    <w:rsid w:val="00650A94"/>
    <w:rsid w:val="0065706E"/>
    <w:rsid w:val="00660674"/>
    <w:rsid w:val="00663EE1"/>
    <w:rsid w:val="00687410"/>
    <w:rsid w:val="00691BBC"/>
    <w:rsid w:val="00693729"/>
    <w:rsid w:val="006A32C8"/>
    <w:rsid w:val="006A6755"/>
    <w:rsid w:val="006A6D10"/>
    <w:rsid w:val="006B0E64"/>
    <w:rsid w:val="006B28FA"/>
    <w:rsid w:val="006B5C79"/>
    <w:rsid w:val="006B70F1"/>
    <w:rsid w:val="006C6D22"/>
    <w:rsid w:val="006C7B6B"/>
    <w:rsid w:val="006F36CD"/>
    <w:rsid w:val="006F3F1B"/>
    <w:rsid w:val="00706193"/>
    <w:rsid w:val="00706A80"/>
    <w:rsid w:val="00715C83"/>
    <w:rsid w:val="00716AC5"/>
    <w:rsid w:val="007303DE"/>
    <w:rsid w:val="00731063"/>
    <w:rsid w:val="0073587B"/>
    <w:rsid w:val="007418FA"/>
    <w:rsid w:val="007422B4"/>
    <w:rsid w:val="00747158"/>
    <w:rsid w:val="007473EF"/>
    <w:rsid w:val="00753F8C"/>
    <w:rsid w:val="00765AE4"/>
    <w:rsid w:val="00770C16"/>
    <w:rsid w:val="00781848"/>
    <w:rsid w:val="00782CBD"/>
    <w:rsid w:val="007867FC"/>
    <w:rsid w:val="00790E4A"/>
    <w:rsid w:val="00792429"/>
    <w:rsid w:val="007B373E"/>
    <w:rsid w:val="007D3B49"/>
    <w:rsid w:val="007D607B"/>
    <w:rsid w:val="007E0E1F"/>
    <w:rsid w:val="007F19E4"/>
    <w:rsid w:val="007F1DC6"/>
    <w:rsid w:val="007F2448"/>
    <w:rsid w:val="007F30FC"/>
    <w:rsid w:val="00803F7C"/>
    <w:rsid w:val="00811064"/>
    <w:rsid w:val="008212FD"/>
    <w:rsid w:val="00824656"/>
    <w:rsid w:val="00826663"/>
    <w:rsid w:val="00830366"/>
    <w:rsid w:val="008317B9"/>
    <w:rsid w:val="00837877"/>
    <w:rsid w:val="008405DC"/>
    <w:rsid w:val="0084357C"/>
    <w:rsid w:val="00850219"/>
    <w:rsid w:val="00854CFC"/>
    <w:rsid w:val="0086219D"/>
    <w:rsid w:val="008639F0"/>
    <w:rsid w:val="00863B48"/>
    <w:rsid w:val="00875F80"/>
    <w:rsid w:val="008768AF"/>
    <w:rsid w:val="00885F98"/>
    <w:rsid w:val="008901BD"/>
    <w:rsid w:val="008A2816"/>
    <w:rsid w:val="008A35DF"/>
    <w:rsid w:val="008A6027"/>
    <w:rsid w:val="008A6E60"/>
    <w:rsid w:val="008B34DA"/>
    <w:rsid w:val="008C4F91"/>
    <w:rsid w:val="008D0E3D"/>
    <w:rsid w:val="008D686F"/>
    <w:rsid w:val="008E030A"/>
    <w:rsid w:val="008F5077"/>
    <w:rsid w:val="009016D6"/>
    <w:rsid w:val="009037CD"/>
    <w:rsid w:val="00905B0B"/>
    <w:rsid w:val="0091628F"/>
    <w:rsid w:val="00923765"/>
    <w:rsid w:val="00925B67"/>
    <w:rsid w:val="00930A81"/>
    <w:rsid w:val="00930BFE"/>
    <w:rsid w:val="00933D1A"/>
    <w:rsid w:val="00934059"/>
    <w:rsid w:val="009373CA"/>
    <w:rsid w:val="009414CB"/>
    <w:rsid w:val="00943ABF"/>
    <w:rsid w:val="00943CF2"/>
    <w:rsid w:val="0094401D"/>
    <w:rsid w:val="009535EF"/>
    <w:rsid w:val="00975F25"/>
    <w:rsid w:val="0098096F"/>
    <w:rsid w:val="00981227"/>
    <w:rsid w:val="0098272B"/>
    <w:rsid w:val="009847FE"/>
    <w:rsid w:val="009A51DF"/>
    <w:rsid w:val="009E0822"/>
    <w:rsid w:val="009E2653"/>
    <w:rsid w:val="009F3E7C"/>
    <w:rsid w:val="009F6DD6"/>
    <w:rsid w:val="00A01BD3"/>
    <w:rsid w:val="00A03DC6"/>
    <w:rsid w:val="00A0645B"/>
    <w:rsid w:val="00A06F34"/>
    <w:rsid w:val="00A115B1"/>
    <w:rsid w:val="00A20A8F"/>
    <w:rsid w:val="00A20B66"/>
    <w:rsid w:val="00A240E0"/>
    <w:rsid w:val="00A3597A"/>
    <w:rsid w:val="00A35CC1"/>
    <w:rsid w:val="00A3706F"/>
    <w:rsid w:val="00A42A45"/>
    <w:rsid w:val="00A45518"/>
    <w:rsid w:val="00A47091"/>
    <w:rsid w:val="00A477AE"/>
    <w:rsid w:val="00A52929"/>
    <w:rsid w:val="00A530B8"/>
    <w:rsid w:val="00A55DDC"/>
    <w:rsid w:val="00A56048"/>
    <w:rsid w:val="00A5623D"/>
    <w:rsid w:val="00A65DC6"/>
    <w:rsid w:val="00A77A63"/>
    <w:rsid w:val="00A86BC8"/>
    <w:rsid w:val="00A909BC"/>
    <w:rsid w:val="00A952EE"/>
    <w:rsid w:val="00A96A70"/>
    <w:rsid w:val="00AA0CC9"/>
    <w:rsid w:val="00AB0984"/>
    <w:rsid w:val="00AB2767"/>
    <w:rsid w:val="00AB55CB"/>
    <w:rsid w:val="00AC0198"/>
    <w:rsid w:val="00AC48A3"/>
    <w:rsid w:val="00AC5214"/>
    <w:rsid w:val="00AD5080"/>
    <w:rsid w:val="00AE0207"/>
    <w:rsid w:val="00AF2F53"/>
    <w:rsid w:val="00B04749"/>
    <w:rsid w:val="00B12D7A"/>
    <w:rsid w:val="00B32A0D"/>
    <w:rsid w:val="00B35AA2"/>
    <w:rsid w:val="00B4294B"/>
    <w:rsid w:val="00B519AF"/>
    <w:rsid w:val="00B717D4"/>
    <w:rsid w:val="00B72DB5"/>
    <w:rsid w:val="00B80964"/>
    <w:rsid w:val="00B81BEC"/>
    <w:rsid w:val="00BA7961"/>
    <w:rsid w:val="00BA7C5B"/>
    <w:rsid w:val="00BC181D"/>
    <w:rsid w:val="00BC3EF3"/>
    <w:rsid w:val="00BD0A73"/>
    <w:rsid w:val="00BD3BCE"/>
    <w:rsid w:val="00BD71EB"/>
    <w:rsid w:val="00BE1315"/>
    <w:rsid w:val="00C00DAF"/>
    <w:rsid w:val="00C039B7"/>
    <w:rsid w:val="00C12EE2"/>
    <w:rsid w:val="00C204E8"/>
    <w:rsid w:val="00C337E2"/>
    <w:rsid w:val="00C35CDB"/>
    <w:rsid w:val="00C4381B"/>
    <w:rsid w:val="00C45762"/>
    <w:rsid w:val="00C46EDA"/>
    <w:rsid w:val="00C4723D"/>
    <w:rsid w:val="00C47DE5"/>
    <w:rsid w:val="00C561F1"/>
    <w:rsid w:val="00C565E8"/>
    <w:rsid w:val="00C605F3"/>
    <w:rsid w:val="00C72DCD"/>
    <w:rsid w:val="00C85243"/>
    <w:rsid w:val="00C85966"/>
    <w:rsid w:val="00C864C1"/>
    <w:rsid w:val="00C90B1A"/>
    <w:rsid w:val="00C93C9E"/>
    <w:rsid w:val="00CB71C8"/>
    <w:rsid w:val="00CC2099"/>
    <w:rsid w:val="00CE37EE"/>
    <w:rsid w:val="00CE3D11"/>
    <w:rsid w:val="00CF4CE2"/>
    <w:rsid w:val="00D029B8"/>
    <w:rsid w:val="00D04AD5"/>
    <w:rsid w:val="00D17997"/>
    <w:rsid w:val="00D25DB9"/>
    <w:rsid w:val="00D33622"/>
    <w:rsid w:val="00D3570B"/>
    <w:rsid w:val="00D63EDB"/>
    <w:rsid w:val="00D659B5"/>
    <w:rsid w:val="00D6743F"/>
    <w:rsid w:val="00D73EF3"/>
    <w:rsid w:val="00D74C7D"/>
    <w:rsid w:val="00D75937"/>
    <w:rsid w:val="00D76CCC"/>
    <w:rsid w:val="00D76EE4"/>
    <w:rsid w:val="00D83C6A"/>
    <w:rsid w:val="00D8583D"/>
    <w:rsid w:val="00D85F81"/>
    <w:rsid w:val="00D90EC5"/>
    <w:rsid w:val="00D93A4F"/>
    <w:rsid w:val="00D96805"/>
    <w:rsid w:val="00DA5F80"/>
    <w:rsid w:val="00DB3AC8"/>
    <w:rsid w:val="00DB7CEF"/>
    <w:rsid w:val="00DC7207"/>
    <w:rsid w:val="00DC7F47"/>
    <w:rsid w:val="00DD0E42"/>
    <w:rsid w:val="00DD7FCF"/>
    <w:rsid w:val="00DE6546"/>
    <w:rsid w:val="00DF16EA"/>
    <w:rsid w:val="00E17601"/>
    <w:rsid w:val="00E2579A"/>
    <w:rsid w:val="00E27B2F"/>
    <w:rsid w:val="00E34A38"/>
    <w:rsid w:val="00E41514"/>
    <w:rsid w:val="00E431D8"/>
    <w:rsid w:val="00E45359"/>
    <w:rsid w:val="00E47DB4"/>
    <w:rsid w:val="00E5283C"/>
    <w:rsid w:val="00E62D16"/>
    <w:rsid w:val="00E6512A"/>
    <w:rsid w:val="00E82EED"/>
    <w:rsid w:val="00E905D4"/>
    <w:rsid w:val="00E95E5D"/>
    <w:rsid w:val="00EA02A2"/>
    <w:rsid w:val="00EA41D5"/>
    <w:rsid w:val="00EB0D0E"/>
    <w:rsid w:val="00EC1103"/>
    <w:rsid w:val="00EC597D"/>
    <w:rsid w:val="00EF26AA"/>
    <w:rsid w:val="00EF2E5A"/>
    <w:rsid w:val="00EF63E3"/>
    <w:rsid w:val="00EF790B"/>
    <w:rsid w:val="00F019C4"/>
    <w:rsid w:val="00F13043"/>
    <w:rsid w:val="00F130AE"/>
    <w:rsid w:val="00F16092"/>
    <w:rsid w:val="00F166CD"/>
    <w:rsid w:val="00F22E9A"/>
    <w:rsid w:val="00F23F40"/>
    <w:rsid w:val="00F24B9C"/>
    <w:rsid w:val="00F25D9F"/>
    <w:rsid w:val="00F27975"/>
    <w:rsid w:val="00F27D0B"/>
    <w:rsid w:val="00F3348C"/>
    <w:rsid w:val="00F35832"/>
    <w:rsid w:val="00F4005E"/>
    <w:rsid w:val="00F40E17"/>
    <w:rsid w:val="00F40E9B"/>
    <w:rsid w:val="00F56A8C"/>
    <w:rsid w:val="00F70411"/>
    <w:rsid w:val="00F74E51"/>
    <w:rsid w:val="00F7597D"/>
    <w:rsid w:val="00F9347A"/>
    <w:rsid w:val="00F95F52"/>
    <w:rsid w:val="00F96AA0"/>
    <w:rsid w:val="00FB294F"/>
    <w:rsid w:val="00FB3B50"/>
    <w:rsid w:val="00FB4516"/>
    <w:rsid w:val="00FC01EC"/>
    <w:rsid w:val="00FC0933"/>
    <w:rsid w:val="00FC665B"/>
    <w:rsid w:val="00FD60F9"/>
    <w:rsid w:val="00FE1059"/>
    <w:rsid w:val="00FE555E"/>
    <w:rsid w:val="00FE66A2"/>
    <w:rsid w:val="00FF11A1"/>
    <w:rsid w:val="00FF29F8"/>
    <w:rsid w:val="00FF4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28D0"/>
  <w15:chartTrackingRefBased/>
  <w15:docId w15:val="{265B4CA5-CAE5-446D-AF85-470A4FC2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F9"/>
  </w:style>
  <w:style w:type="paragraph" w:styleId="Ttulo2">
    <w:name w:val="heading 2"/>
    <w:basedOn w:val="Normal"/>
    <w:next w:val="Normal"/>
    <w:link w:val="Ttulo2Car"/>
    <w:uiPriority w:val="9"/>
    <w:unhideWhenUsed/>
    <w:qFormat/>
    <w:rsid w:val="004A6AF9"/>
    <w:pPr>
      <w:keepNext/>
      <w:keepLines/>
      <w:spacing w:before="40" w:after="0" w:line="276" w:lineRule="auto"/>
      <w:jc w:val="both"/>
      <w:outlineLvl w:val="1"/>
    </w:pPr>
    <w:rPr>
      <w:rFonts w:ascii="ITC Avant Garde" w:eastAsiaTheme="majorEastAsia" w:hAnsi="ITC Avant Garde"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6AF9"/>
    <w:rPr>
      <w:rFonts w:ascii="ITC Avant Garde" w:eastAsiaTheme="majorEastAsia" w:hAnsi="ITC Avant Garde" w:cstheme="majorBidi"/>
      <w:sz w:val="24"/>
      <w:szCs w:val="26"/>
    </w:rPr>
  </w:style>
  <w:style w:type="paragraph" w:styleId="Encabezado">
    <w:name w:val="header"/>
    <w:basedOn w:val="Normal"/>
    <w:link w:val="EncabezadoCar"/>
    <w:uiPriority w:val="99"/>
    <w:unhideWhenUsed/>
    <w:rsid w:val="004A6A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AF9"/>
  </w:style>
  <w:style w:type="paragraph" w:styleId="Piedepgina">
    <w:name w:val="footer"/>
    <w:basedOn w:val="Normal"/>
    <w:link w:val="PiedepginaCar"/>
    <w:uiPriority w:val="99"/>
    <w:unhideWhenUsed/>
    <w:rsid w:val="004A6A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AF9"/>
  </w:style>
  <w:style w:type="table" w:styleId="Tablaconcuadrcula">
    <w:name w:val="Table Grid"/>
    <w:basedOn w:val="Tablanormal"/>
    <w:uiPriority w:val="39"/>
    <w:rsid w:val="004A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4A6AF9"/>
    <w:pPr>
      <w:ind w:left="720"/>
      <w:contextualSpacing/>
    </w:p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4A6AF9"/>
  </w:style>
  <w:style w:type="character" w:styleId="Hipervnculo">
    <w:name w:val="Hyperlink"/>
    <w:basedOn w:val="Fuentedeprrafopredeter"/>
    <w:uiPriority w:val="99"/>
    <w:unhideWhenUsed/>
    <w:rsid w:val="004A6AF9"/>
    <w:rPr>
      <w:color w:val="0563C1" w:themeColor="hyperlink"/>
      <w:u w:val="single"/>
    </w:rPr>
  </w:style>
  <w:style w:type="character" w:styleId="Textodelmarcadordeposicin">
    <w:name w:val="Placeholder Text"/>
    <w:basedOn w:val="Fuentedeprrafopredeter"/>
    <w:uiPriority w:val="99"/>
    <w:semiHidden/>
    <w:rsid w:val="004A6AF9"/>
    <w:rPr>
      <w:color w:val="808080"/>
    </w:rPr>
  </w:style>
  <w:style w:type="paragraph" w:styleId="Textonotapie">
    <w:name w:val="footnote text"/>
    <w:basedOn w:val="Normal"/>
    <w:link w:val="TextonotapieCar"/>
    <w:uiPriority w:val="99"/>
    <w:unhideWhenUsed/>
    <w:rsid w:val="004A6AF9"/>
    <w:pPr>
      <w:spacing w:after="0" w:line="240" w:lineRule="auto"/>
    </w:pPr>
    <w:rPr>
      <w:sz w:val="20"/>
      <w:szCs w:val="20"/>
    </w:rPr>
  </w:style>
  <w:style w:type="character" w:customStyle="1" w:styleId="TextonotapieCar">
    <w:name w:val="Texto nota pie Car"/>
    <w:basedOn w:val="Fuentedeprrafopredeter"/>
    <w:link w:val="Textonotapie"/>
    <w:uiPriority w:val="99"/>
    <w:rsid w:val="004A6AF9"/>
    <w:rPr>
      <w:sz w:val="20"/>
      <w:szCs w:val="20"/>
    </w:rPr>
  </w:style>
  <w:style w:type="character" w:styleId="Refdenotaalpie">
    <w:name w:val="footnote reference"/>
    <w:basedOn w:val="Fuentedeprrafopredeter"/>
    <w:uiPriority w:val="99"/>
    <w:semiHidden/>
    <w:unhideWhenUsed/>
    <w:rsid w:val="004A6AF9"/>
    <w:rPr>
      <w:vertAlign w:val="superscript"/>
    </w:rPr>
  </w:style>
  <w:style w:type="paragraph" w:styleId="Textocomentario">
    <w:name w:val="annotation text"/>
    <w:basedOn w:val="Normal"/>
    <w:link w:val="TextocomentarioCar"/>
    <w:uiPriority w:val="99"/>
    <w:unhideWhenUsed/>
    <w:rsid w:val="004A6AF9"/>
    <w:pPr>
      <w:spacing w:line="240" w:lineRule="auto"/>
    </w:pPr>
    <w:rPr>
      <w:sz w:val="20"/>
      <w:szCs w:val="20"/>
    </w:rPr>
  </w:style>
  <w:style w:type="character" w:customStyle="1" w:styleId="TextocomentarioCar">
    <w:name w:val="Texto comentario Car"/>
    <w:basedOn w:val="Fuentedeprrafopredeter"/>
    <w:link w:val="Textocomentario"/>
    <w:uiPriority w:val="99"/>
    <w:rsid w:val="004A6AF9"/>
    <w:rPr>
      <w:sz w:val="20"/>
      <w:szCs w:val="20"/>
    </w:rPr>
  </w:style>
  <w:style w:type="character" w:customStyle="1" w:styleId="AsuntodelcomentarioCar">
    <w:name w:val="Asunto del comentario Car"/>
    <w:basedOn w:val="TextocomentarioCar"/>
    <w:link w:val="Asuntodelcomentario"/>
    <w:uiPriority w:val="99"/>
    <w:semiHidden/>
    <w:rsid w:val="004A6AF9"/>
    <w:rPr>
      <w:b/>
      <w:bCs/>
      <w:sz w:val="20"/>
      <w:szCs w:val="20"/>
    </w:rPr>
  </w:style>
  <w:style w:type="paragraph" w:styleId="Asuntodelcomentario">
    <w:name w:val="annotation subject"/>
    <w:basedOn w:val="Textocomentario"/>
    <w:next w:val="Textocomentario"/>
    <w:link w:val="AsuntodelcomentarioCar"/>
    <w:uiPriority w:val="99"/>
    <w:semiHidden/>
    <w:unhideWhenUsed/>
    <w:rsid w:val="004A6AF9"/>
    <w:rPr>
      <w:b/>
      <w:bCs/>
    </w:rPr>
  </w:style>
  <w:style w:type="character" w:customStyle="1" w:styleId="AsuntodelcomentarioCar1">
    <w:name w:val="Asunto del comentario Car1"/>
    <w:basedOn w:val="TextocomentarioCar"/>
    <w:uiPriority w:val="99"/>
    <w:semiHidden/>
    <w:rsid w:val="004A6AF9"/>
    <w:rPr>
      <w:b/>
      <w:bCs/>
      <w:sz w:val="20"/>
      <w:szCs w:val="20"/>
    </w:rPr>
  </w:style>
  <w:style w:type="character" w:customStyle="1" w:styleId="TextodegloboCar">
    <w:name w:val="Texto de globo Car"/>
    <w:basedOn w:val="Fuentedeprrafopredeter"/>
    <w:link w:val="Textodeglobo"/>
    <w:uiPriority w:val="99"/>
    <w:semiHidden/>
    <w:rsid w:val="004A6AF9"/>
    <w:rPr>
      <w:rFonts w:ascii="Segoe UI" w:hAnsi="Segoe UI" w:cs="Segoe UI"/>
      <w:sz w:val="18"/>
      <w:szCs w:val="18"/>
    </w:rPr>
  </w:style>
  <w:style w:type="paragraph" w:styleId="Textodeglobo">
    <w:name w:val="Balloon Text"/>
    <w:basedOn w:val="Normal"/>
    <w:link w:val="TextodegloboCar"/>
    <w:uiPriority w:val="99"/>
    <w:semiHidden/>
    <w:unhideWhenUsed/>
    <w:rsid w:val="004A6AF9"/>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4A6AF9"/>
    <w:rPr>
      <w:rFonts w:ascii="Segoe UI" w:hAnsi="Segoe UI" w:cs="Segoe UI"/>
      <w:sz w:val="18"/>
      <w:szCs w:val="18"/>
    </w:rPr>
  </w:style>
  <w:style w:type="character" w:customStyle="1" w:styleId="apple-converted-space">
    <w:name w:val="apple-converted-space"/>
    <w:basedOn w:val="Fuentedeprrafopredeter"/>
    <w:rsid w:val="004A6AF9"/>
  </w:style>
  <w:style w:type="paragraph" w:customStyle="1" w:styleId="CM4">
    <w:name w:val="CM4"/>
    <w:basedOn w:val="Normal"/>
    <w:next w:val="Normal"/>
    <w:uiPriority w:val="99"/>
    <w:rsid w:val="004A6AF9"/>
    <w:pPr>
      <w:autoSpaceDE w:val="0"/>
      <w:autoSpaceDN w:val="0"/>
      <w:adjustRightInd w:val="0"/>
      <w:spacing w:after="0" w:line="240" w:lineRule="auto"/>
    </w:pPr>
    <w:rPr>
      <w:rFonts w:ascii="EUAlbertina" w:hAnsi="EUAlbertina"/>
      <w:sz w:val="24"/>
      <w:szCs w:val="24"/>
    </w:rPr>
  </w:style>
  <w:style w:type="paragraph" w:customStyle="1" w:styleId="estilo30">
    <w:name w:val="estilo30"/>
    <w:basedOn w:val="Normal"/>
    <w:rsid w:val="004A6A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A6AF9"/>
    <w:rPr>
      <w:sz w:val="16"/>
      <w:szCs w:val="16"/>
    </w:rPr>
  </w:style>
  <w:style w:type="character" w:styleId="Hipervnculovisitado">
    <w:name w:val="FollowedHyperlink"/>
    <w:basedOn w:val="Fuentedeprrafopredeter"/>
    <w:uiPriority w:val="99"/>
    <w:semiHidden/>
    <w:unhideWhenUsed/>
    <w:rsid w:val="004A6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pdf/2010/BOE-A-2010-5292-consolidado.pdf" TargetMode="External"/><Relationship Id="rId18" Type="http://schemas.openxmlformats.org/officeDocument/2006/relationships/hyperlink" Target="http://www.consejoaudiovisualdeandalucia.es/actividad/actuaciones/instrucciones/2013/06/nueva-instruccion-sobre-accesibilidad-los-contenidos-aud" TargetMode="External"/><Relationship Id="rId26" Type="http://schemas.openxmlformats.org/officeDocument/2006/relationships/hyperlink" Target="https://www.itu.int/rec/T-REC-J.90-200005-I/esc" TargetMode="External"/><Relationship Id="rId3" Type="http://schemas.openxmlformats.org/officeDocument/2006/relationships/styles" Target="styles.xml"/><Relationship Id="rId21" Type="http://schemas.openxmlformats.org/officeDocument/2006/relationships/hyperlink" Target="http://eur-lex.europa.eu/LexUriServ/LexUriServ.do?uri=OJ:L:2010:095:0001:0024:E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tc.gc.ca/eng/archive/1997/pb97-150.htm" TargetMode="External"/><Relationship Id="rId17" Type="http://schemas.openxmlformats.org/officeDocument/2006/relationships/hyperlink" Target="https://www.juntadeandalucia.es/boja/2018/200/BOJA18-200-00052-16707-01_00143978.pdf" TargetMode="External"/><Relationship Id="rId25" Type="http://schemas.openxmlformats.org/officeDocument/2006/relationships/hyperlink" Target="https://www.acma.gov.au/Industry/Broadcast/Television/TV-content-regulation/electronic-program-guides-tv-content-regulation-acma"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boe.es/buscar/pdf/2014/BOE-A-2014-4950-consolidado.pdf" TargetMode="External"/><Relationship Id="rId20" Type="http://schemas.openxmlformats.org/officeDocument/2006/relationships/hyperlink" Target="https://www.ofcom.org.uk/__data/assets/pdf_file/0031/19399/epgcode.pdf" TargetMode="External"/><Relationship Id="rId29" Type="http://schemas.openxmlformats.org/officeDocument/2006/relationships/hyperlink" Target="http://www.ift.org.mx/sites/default/files/contenidogeneral/medios-y-contenidos-audiovisuales/encca18nacio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electronic-program-guides" TargetMode="External"/><Relationship Id="rId24" Type="http://schemas.openxmlformats.org/officeDocument/2006/relationships/hyperlink" Target="https://www.itu.int/rec/T-REC-J.90/recommendation.asp?lang=es&amp;parent=T-REC-J.90-200005-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e.es/buscar/pdf/2006/BOE-A-2006-15301-consolidado.pdf" TargetMode="External"/><Relationship Id="rId23" Type="http://schemas.openxmlformats.org/officeDocument/2006/relationships/hyperlink" Target="https://www.impo.com.uy/bases/leyes/19307-2014" TargetMode="External"/><Relationship Id="rId28" Type="http://schemas.openxmlformats.org/officeDocument/2006/relationships/hyperlink" Target="https://bit.ift.org.mx/BitWebApp/" TargetMode="External"/><Relationship Id="rId10" Type="http://schemas.openxmlformats.org/officeDocument/2006/relationships/hyperlink" Target="https://www.enacom.gob.ar/multimedia/normativas/2009/Ley%2026522.pdf" TargetMode="External"/><Relationship Id="rId19" Type="http://schemas.openxmlformats.org/officeDocument/2006/relationships/hyperlink" Target="https://www.boe.es/buscar/pdf/2006/BOE-A-2006-2452-consolidado.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e-medienanstalten.de/fileadmin/user_upload/Rechtsgrundlagen/Gesetze_Staatsvertraege/RStV_22_english_version_clean.pdf" TargetMode="External"/><Relationship Id="rId14" Type="http://schemas.openxmlformats.org/officeDocument/2006/relationships/hyperlink" Target="https://www.boe.es/buscar/pdf/2006/BOE-A-2006-15301-consolidado.pdf" TargetMode="External"/><Relationship Id="rId22" Type="http://schemas.openxmlformats.org/officeDocument/2006/relationships/hyperlink" Target="https://eur-lex.europa.eu/legal-content/ES/TXT/PDF/?uri=CELEX:32018L1808&amp;from=ES" TargetMode="External"/><Relationship Id="rId27" Type="http://schemas.openxmlformats.org/officeDocument/2006/relationships/hyperlink" Target="https://www.itu.int/en/ITU-D/Digital-Inclusion/Persons-with-Disabilities/Documents/Making_TV_Accessible-Spanish.pdf" TargetMode="External"/><Relationship Id="rId30" Type="http://schemas.openxmlformats.org/officeDocument/2006/relationships/header" Target="header1.xml"/><Relationship Id="rId8" Type="http://schemas.openxmlformats.org/officeDocument/2006/relationships/hyperlink" Target="mailto:oscar.diaz@ift.org.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bservatoriolaboral.gob.mx/" TargetMode="External"/><Relationship Id="rId2" Type="http://schemas.openxmlformats.org/officeDocument/2006/relationships/hyperlink" Target="http://www.ift.org.mx/sites/default/files/contenidogeneral/medios-y-contenidos-audiovisuales/encca18nacional.pdf" TargetMode="External"/><Relationship Id="rId1" Type="http://schemas.openxmlformats.org/officeDocument/2006/relationships/hyperlink" Target="https://www.itu.int/rec/T-REC-J.90-200005-I/e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0B934493F4707BE7A39C90D3A8C37"/>
        <w:category>
          <w:name w:val="General"/>
          <w:gallery w:val="placeholder"/>
        </w:category>
        <w:types>
          <w:type w:val="bbPlcHdr"/>
        </w:types>
        <w:behaviors>
          <w:behavior w:val="content"/>
        </w:behaviors>
        <w:guid w:val="{1A9F48EB-5745-428F-A375-837D2A8C08E8}"/>
      </w:docPartPr>
      <w:docPartBody>
        <w:p w:rsidR="00BF217C" w:rsidRDefault="00BF217C" w:rsidP="00BF217C">
          <w:pPr>
            <w:pStyle w:val="CC40B934493F4707BE7A39C90D3A8C37"/>
          </w:pPr>
          <w:r w:rsidRPr="00B76C9A">
            <w:rPr>
              <w:rStyle w:val="Textodelmarcadordeposicin"/>
              <w:sz w:val="20"/>
            </w:rPr>
            <w:t>Elija un elemento.</w:t>
          </w:r>
        </w:p>
      </w:docPartBody>
    </w:docPart>
    <w:docPart>
      <w:docPartPr>
        <w:name w:val="7D61C6514D4E4095BCE2F956CE14B1B0"/>
        <w:category>
          <w:name w:val="General"/>
          <w:gallery w:val="placeholder"/>
        </w:category>
        <w:types>
          <w:type w:val="bbPlcHdr"/>
        </w:types>
        <w:behaviors>
          <w:behavior w:val="content"/>
        </w:behaviors>
        <w:guid w:val="{4440B94F-74AB-45F5-B90A-5B2A20D03D03}"/>
      </w:docPartPr>
      <w:docPartBody>
        <w:p w:rsidR="00BF217C" w:rsidRDefault="00BF217C" w:rsidP="00BF217C">
          <w:pPr>
            <w:pStyle w:val="7D61C6514D4E4095BCE2F956CE14B1B0"/>
          </w:pPr>
          <w:r w:rsidRPr="00B76C9A">
            <w:rPr>
              <w:rStyle w:val="Textodelmarcadordeposicin"/>
              <w:sz w:val="20"/>
            </w:rPr>
            <w:t>Elija un elemento.</w:t>
          </w:r>
        </w:p>
      </w:docPartBody>
    </w:docPart>
    <w:docPart>
      <w:docPartPr>
        <w:name w:val="FEC90676C76F4CAA81EEE76016077116"/>
        <w:category>
          <w:name w:val="General"/>
          <w:gallery w:val="placeholder"/>
        </w:category>
        <w:types>
          <w:type w:val="bbPlcHdr"/>
        </w:types>
        <w:behaviors>
          <w:behavior w:val="content"/>
        </w:behaviors>
        <w:guid w:val="{FD460F8B-19F7-40B8-ABC5-9AB924D577E8}"/>
      </w:docPartPr>
      <w:docPartBody>
        <w:p w:rsidR="00BF217C" w:rsidRDefault="00BF217C" w:rsidP="00BF217C">
          <w:pPr>
            <w:pStyle w:val="FEC90676C76F4CAA81EEE76016077116"/>
          </w:pPr>
          <w:r w:rsidRPr="005335CF">
            <w:rPr>
              <w:rStyle w:val="Textodelmarcadordeposicin"/>
              <w:sz w:val="20"/>
              <w:szCs w:val="20"/>
            </w:rPr>
            <w:t>Elija un elemento.</w:t>
          </w:r>
        </w:p>
      </w:docPartBody>
    </w:docPart>
    <w:docPart>
      <w:docPartPr>
        <w:name w:val="219C3C3395D54A70AEBC0A527BFE541D"/>
        <w:category>
          <w:name w:val="General"/>
          <w:gallery w:val="placeholder"/>
        </w:category>
        <w:types>
          <w:type w:val="bbPlcHdr"/>
        </w:types>
        <w:behaviors>
          <w:behavior w:val="content"/>
        </w:behaviors>
        <w:guid w:val="{D9E63CF7-C2AA-46CC-94CC-AE7EBA47E851}"/>
      </w:docPartPr>
      <w:docPartBody>
        <w:p w:rsidR="00BF217C" w:rsidRDefault="00BF217C" w:rsidP="00BF217C">
          <w:pPr>
            <w:pStyle w:val="219C3C3395D54A70AEBC0A527BFE541D"/>
          </w:pPr>
          <w:r w:rsidRPr="00542979">
            <w:rPr>
              <w:sz w:val="16"/>
              <w:szCs w:val="20"/>
            </w:rPr>
            <w:t>Elija un elemento.</w:t>
          </w:r>
        </w:p>
      </w:docPartBody>
    </w:docPart>
    <w:docPart>
      <w:docPartPr>
        <w:name w:val="29556A9EBBA344C99321895077ADCA07"/>
        <w:category>
          <w:name w:val="General"/>
          <w:gallery w:val="placeholder"/>
        </w:category>
        <w:types>
          <w:type w:val="bbPlcHdr"/>
        </w:types>
        <w:behaviors>
          <w:behavior w:val="content"/>
        </w:behaviors>
        <w:guid w:val="{33DFAD40-0A5F-425A-883F-F19D959ECB1D}"/>
      </w:docPartPr>
      <w:docPartBody>
        <w:p w:rsidR="00BF217C" w:rsidRDefault="00BF217C" w:rsidP="00BF217C">
          <w:pPr>
            <w:pStyle w:val="29556A9EBBA344C99321895077ADCA07"/>
          </w:pPr>
          <w:r w:rsidRPr="00542979">
            <w:rPr>
              <w:rStyle w:val="Textodelmarcadordeposicin"/>
              <w:sz w:val="20"/>
              <w:szCs w:val="20"/>
            </w:rPr>
            <w:t>Elija un elemento.</w:t>
          </w:r>
        </w:p>
      </w:docPartBody>
    </w:docPart>
    <w:docPart>
      <w:docPartPr>
        <w:name w:val="EA15C3F4157E46A0A25CBD83006CCBFC"/>
        <w:category>
          <w:name w:val="General"/>
          <w:gallery w:val="placeholder"/>
        </w:category>
        <w:types>
          <w:type w:val="bbPlcHdr"/>
        </w:types>
        <w:behaviors>
          <w:behavior w:val="content"/>
        </w:behaviors>
        <w:guid w:val="{3BDBF933-9B5C-4B50-A2B8-08E86A0B4BEF}"/>
      </w:docPartPr>
      <w:docPartBody>
        <w:p w:rsidR="00BF217C" w:rsidRDefault="00BF217C" w:rsidP="00BF217C">
          <w:pPr>
            <w:pStyle w:val="EA15C3F4157E46A0A25CBD83006CCBFC"/>
          </w:pPr>
          <w:r w:rsidRPr="00B91D01">
            <w:rPr>
              <w:rStyle w:val="Textodelmarcadordeposicin"/>
              <w:sz w:val="20"/>
              <w:szCs w:val="20"/>
            </w:rPr>
            <w:t>Elija un elemento.</w:t>
          </w:r>
        </w:p>
      </w:docPartBody>
    </w:docPart>
    <w:docPart>
      <w:docPartPr>
        <w:name w:val="91C87E7C67D4490DBE31773855A8A591"/>
        <w:category>
          <w:name w:val="General"/>
          <w:gallery w:val="placeholder"/>
        </w:category>
        <w:types>
          <w:type w:val="bbPlcHdr"/>
        </w:types>
        <w:behaviors>
          <w:behavior w:val="content"/>
        </w:behaviors>
        <w:guid w:val="{12E6C6DB-60EF-42DD-92C5-F04FB7CE9788}"/>
      </w:docPartPr>
      <w:docPartBody>
        <w:p w:rsidR="00BF217C" w:rsidRDefault="00BF217C" w:rsidP="00BF217C">
          <w:pPr>
            <w:pStyle w:val="91C87E7C67D4490DBE31773855A8A591"/>
          </w:pPr>
          <w:r w:rsidRPr="00B91D01">
            <w:rPr>
              <w:rStyle w:val="Textodelmarcadordeposicin"/>
              <w:sz w:val="20"/>
              <w:szCs w:val="20"/>
            </w:rPr>
            <w:t>Elija un elemento.</w:t>
          </w:r>
        </w:p>
      </w:docPartBody>
    </w:docPart>
    <w:docPart>
      <w:docPartPr>
        <w:name w:val="A4F893EDC111483C9A9AD4E3106CB81C"/>
        <w:category>
          <w:name w:val="General"/>
          <w:gallery w:val="placeholder"/>
        </w:category>
        <w:types>
          <w:type w:val="bbPlcHdr"/>
        </w:types>
        <w:behaviors>
          <w:behavior w:val="content"/>
        </w:behaviors>
        <w:guid w:val="{9F870442-E8BE-4CB3-BC0A-FF2A392C3C23}"/>
      </w:docPartPr>
      <w:docPartBody>
        <w:p w:rsidR="00BF217C" w:rsidRDefault="00BF217C" w:rsidP="00BF217C">
          <w:pPr>
            <w:pStyle w:val="A4F893EDC111483C9A9AD4E3106CB81C"/>
          </w:pPr>
          <w:r w:rsidRPr="00F23B5B">
            <w:rPr>
              <w:rStyle w:val="Textodelmarcadordeposicin"/>
            </w:rPr>
            <w:t>Elija un elemento.</w:t>
          </w:r>
        </w:p>
      </w:docPartBody>
    </w:docPart>
    <w:docPart>
      <w:docPartPr>
        <w:name w:val="C2751DFAE68A4F26B6B21DEBFE074BA2"/>
        <w:category>
          <w:name w:val="General"/>
          <w:gallery w:val="placeholder"/>
        </w:category>
        <w:types>
          <w:type w:val="bbPlcHdr"/>
        </w:types>
        <w:behaviors>
          <w:behavior w:val="content"/>
        </w:behaviors>
        <w:guid w:val="{71404529-67CA-4EAA-9383-469B19F7F1A8}"/>
      </w:docPartPr>
      <w:docPartBody>
        <w:p w:rsidR="00BF217C" w:rsidRDefault="00BF217C" w:rsidP="00BF217C">
          <w:pPr>
            <w:pStyle w:val="C2751DFAE68A4F26B6B21DEBFE074BA2"/>
          </w:pPr>
          <w:r w:rsidRPr="00242CD9">
            <w:rPr>
              <w:rStyle w:val="Textodelmarcadordeposicin"/>
              <w:sz w:val="20"/>
            </w:rPr>
            <w:t>Elija un elemento.</w:t>
          </w:r>
        </w:p>
      </w:docPartBody>
    </w:docPart>
    <w:docPart>
      <w:docPartPr>
        <w:name w:val="369234854196430EA0B89DAFE3561130"/>
        <w:category>
          <w:name w:val="General"/>
          <w:gallery w:val="placeholder"/>
        </w:category>
        <w:types>
          <w:type w:val="bbPlcHdr"/>
        </w:types>
        <w:behaviors>
          <w:behavior w:val="content"/>
        </w:behaviors>
        <w:guid w:val="{C9725A68-EBC9-4ABA-BFE6-BD75474DF59D}"/>
      </w:docPartPr>
      <w:docPartBody>
        <w:p w:rsidR="00BF217C" w:rsidRDefault="00BF217C" w:rsidP="00BF217C">
          <w:pPr>
            <w:pStyle w:val="369234854196430EA0B89DAFE3561130"/>
          </w:pPr>
          <w:r w:rsidRPr="00242CD9">
            <w:rPr>
              <w:rStyle w:val="Textodelmarcadordeposicin"/>
              <w:sz w:val="20"/>
            </w:rPr>
            <w:t>Elija un elemento.</w:t>
          </w:r>
        </w:p>
      </w:docPartBody>
    </w:docPart>
    <w:docPart>
      <w:docPartPr>
        <w:name w:val="53B7F2D7EEEB447D8EA57547E8EF2949"/>
        <w:category>
          <w:name w:val="General"/>
          <w:gallery w:val="placeholder"/>
        </w:category>
        <w:types>
          <w:type w:val="bbPlcHdr"/>
        </w:types>
        <w:behaviors>
          <w:behavior w:val="content"/>
        </w:behaviors>
        <w:guid w:val="{8A231A8B-C43C-4E1D-A264-1BBAACB8FC6D}"/>
      </w:docPartPr>
      <w:docPartBody>
        <w:p w:rsidR="00BF217C" w:rsidRDefault="00BF217C" w:rsidP="00BF217C">
          <w:pPr>
            <w:pStyle w:val="53B7F2D7EEEB447D8EA57547E8EF2949"/>
          </w:pPr>
          <w:r w:rsidRPr="00242CD9">
            <w:rPr>
              <w:rStyle w:val="Textodelmarcadordeposicin"/>
              <w:sz w:val="20"/>
            </w:rPr>
            <w:t>Elija un elemento.</w:t>
          </w:r>
        </w:p>
      </w:docPartBody>
    </w:docPart>
    <w:docPart>
      <w:docPartPr>
        <w:name w:val="EF923B096FF9432FB3B0D668A8CD0318"/>
        <w:category>
          <w:name w:val="General"/>
          <w:gallery w:val="placeholder"/>
        </w:category>
        <w:types>
          <w:type w:val="bbPlcHdr"/>
        </w:types>
        <w:behaviors>
          <w:behavior w:val="content"/>
        </w:behaviors>
        <w:guid w:val="{3FF8A7CF-A2ED-420E-9482-EBB4B4D14885}"/>
      </w:docPartPr>
      <w:docPartBody>
        <w:p w:rsidR="00BF217C" w:rsidRDefault="00BF217C" w:rsidP="00BF217C">
          <w:pPr>
            <w:pStyle w:val="EF923B096FF9432FB3B0D668A8CD0318"/>
          </w:pPr>
          <w:r w:rsidRPr="00242CD9">
            <w:rPr>
              <w:rStyle w:val="Textodelmarcadordeposicin"/>
              <w:sz w:val="20"/>
            </w:rPr>
            <w:t>Elija un elemento.</w:t>
          </w:r>
        </w:p>
      </w:docPartBody>
    </w:docPart>
    <w:docPart>
      <w:docPartPr>
        <w:name w:val="CF3A27A8AFF74A4A8689413E9E30439E"/>
        <w:category>
          <w:name w:val="General"/>
          <w:gallery w:val="placeholder"/>
        </w:category>
        <w:types>
          <w:type w:val="bbPlcHdr"/>
        </w:types>
        <w:behaviors>
          <w:behavior w:val="content"/>
        </w:behaviors>
        <w:guid w:val="{DC4A7C1E-1581-4363-B691-B0AF1CA4C2DE}"/>
      </w:docPartPr>
      <w:docPartBody>
        <w:p w:rsidR="006A20FA" w:rsidRDefault="003F5022" w:rsidP="003F5022">
          <w:pPr>
            <w:pStyle w:val="CF3A27A8AFF74A4A8689413E9E30439E"/>
          </w:pPr>
          <w:r w:rsidRPr="00E84534">
            <w:rPr>
              <w:rStyle w:val="Textodelmarcadordeposicin"/>
              <w:sz w:val="20"/>
              <w:szCs w:val="20"/>
            </w:rPr>
            <w:t>Elija un elemento.</w:t>
          </w:r>
        </w:p>
      </w:docPartBody>
    </w:docPart>
    <w:docPart>
      <w:docPartPr>
        <w:name w:val="029C1110F64749299698764D37F52619"/>
        <w:category>
          <w:name w:val="General"/>
          <w:gallery w:val="placeholder"/>
        </w:category>
        <w:types>
          <w:type w:val="bbPlcHdr"/>
        </w:types>
        <w:behaviors>
          <w:behavior w:val="content"/>
        </w:behaviors>
        <w:guid w:val="{8A05D0EB-DA66-4925-BA73-AA8B35F9225D}"/>
      </w:docPartPr>
      <w:docPartBody>
        <w:p w:rsidR="006A20FA" w:rsidRDefault="003F5022" w:rsidP="003F5022">
          <w:pPr>
            <w:pStyle w:val="029C1110F64749299698764D37F52619"/>
          </w:pPr>
          <w:r w:rsidRPr="00B35CA0">
            <w:rPr>
              <w:rStyle w:val="Textodelmarcadordeposicin"/>
              <w:sz w:val="20"/>
              <w:szCs w:val="20"/>
            </w:rPr>
            <w:t>Elija un elemento.</w:t>
          </w:r>
        </w:p>
      </w:docPartBody>
    </w:docPart>
    <w:docPart>
      <w:docPartPr>
        <w:name w:val="3CC3F54336B54D4D866DCF5DC144A665"/>
        <w:category>
          <w:name w:val="General"/>
          <w:gallery w:val="placeholder"/>
        </w:category>
        <w:types>
          <w:type w:val="bbPlcHdr"/>
        </w:types>
        <w:behaviors>
          <w:behavior w:val="content"/>
        </w:behaviors>
        <w:guid w:val="{220455FE-2D21-4C45-A02D-CBEE2B804023}"/>
      </w:docPartPr>
      <w:docPartBody>
        <w:p w:rsidR="006A20FA" w:rsidRDefault="003F5022" w:rsidP="003F5022">
          <w:pPr>
            <w:pStyle w:val="3CC3F54336B54D4D866DCF5DC144A665"/>
          </w:pPr>
          <w:r w:rsidRPr="00E84534">
            <w:rPr>
              <w:rStyle w:val="Textodelmarcadordeposicin"/>
              <w:sz w:val="20"/>
              <w:szCs w:val="20"/>
            </w:rPr>
            <w:t>Elija un elemento.</w:t>
          </w:r>
        </w:p>
      </w:docPartBody>
    </w:docPart>
    <w:docPart>
      <w:docPartPr>
        <w:name w:val="12DB08B233594AF9858A5EF50184A8B4"/>
        <w:category>
          <w:name w:val="General"/>
          <w:gallery w:val="placeholder"/>
        </w:category>
        <w:types>
          <w:type w:val="bbPlcHdr"/>
        </w:types>
        <w:behaviors>
          <w:behavior w:val="content"/>
        </w:behaviors>
        <w:guid w:val="{B23FF17B-5511-470B-BC86-855E57701078}"/>
      </w:docPartPr>
      <w:docPartBody>
        <w:p w:rsidR="006A20FA" w:rsidRDefault="003F5022" w:rsidP="003F5022">
          <w:pPr>
            <w:pStyle w:val="12DB08B233594AF9858A5EF50184A8B4"/>
          </w:pPr>
          <w:r w:rsidRPr="00B35CA0">
            <w:rPr>
              <w:rStyle w:val="Textodelmarcadordeposicin"/>
              <w:sz w:val="20"/>
              <w:szCs w:val="20"/>
            </w:rPr>
            <w:t>Elija un elemento.</w:t>
          </w:r>
        </w:p>
      </w:docPartBody>
    </w:docPart>
    <w:docPart>
      <w:docPartPr>
        <w:name w:val="2ECC774456C04530A6625695018F827A"/>
        <w:category>
          <w:name w:val="General"/>
          <w:gallery w:val="placeholder"/>
        </w:category>
        <w:types>
          <w:type w:val="bbPlcHdr"/>
        </w:types>
        <w:behaviors>
          <w:behavior w:val="content"/>
        </w:behaviors>
        <w:guid w:val="{D98E4BCF-8204-4437-9B05-093682E5700D}"/>
      </w:docPartPr>
      <w:docPartBody>
        <w:p w:rsidR="006A20FA" w:rsidRDefault="003F5022" w:rsidP="003F5022">
          <w:pPr>
            <w:pStyle w:val="2ECC774456C04530A6625695018F827A"/>
          </w:pPr>
          <w:r w:rsidRPr="00E84534">
            <w:rPr>
              <w:rStyle w:val="Textodelmarcadordeposicin"/>
              <w:sz w:val="20"/>
              <w:szCs w:val="20"/>
            </w:rPr>
            <w:t>Elija un elemento.</w:t>
          </w:r>
        </w:p>
      </w:docPartBody>
    </w:docPart>
    <w:docPart>
      <w:docPartPr>
        <w:name w:val="C8B58326AB88487D8F87ED417F31CF1F"/>
        <w:category>
          <w:name w:val="General"/>
          <w:gallery w:val="placeholder"/>
        </w:category>
        <w:types>
          <w:type w:val="bbPlcHdr"/>
        </w:types>
        <w:behaviors>
          <w:behavior w:val="content"/>
        </w:behaviors>
        <w:guid w:val="{4C629572-708C-426F-A136-083073E8FC2C}"/>
      </w:docPartPr>
      <w:docPartBody>
        <w:p w:rsidR="006A20FA" w:rsidRDefault="003F5022" w:rsidP="003F5022">
          <w:pPr>
            <w:pStyle w:val="C8B58326AB88487D8F87ED417F31CF1F"/>
          </w:pPr>
          <w:r w:rsidRPr="00B35CA0">
            <w:rPr>
              <w:rStyle w:val="Textodelmarcadordeposicin"/>
              <w:sz w:val="20"/>
              <w:szCs w:val="20"/>
            </w:rPr>
            <w:t>Elija un elemento.</w:t>
          </w:r>
        </w:p>
      </w:docPartBody>
    </w:docPart>
    <w:docPart>
      <w:docPartPr>
        <w:name w:val="B357DB7F2BDA43A4B50D3EE442043F9C"/>
        <w:category>
          <w:name w:val="General"/>
          <w:gallery w:val="placeholder"/>
        </w:category>
        <w:types>
          <w:type w:val="bbPlcHdr"/>
        </w:types>
        <w:behaviors>
          <w:behavior w:val="content"/>
        </w:behaviors>
        <w:guid w:val="{EF886ADF-CC1E-41DE-B569-E115EA42276D}"/>
      </w:docPartPr>
      <w:docPartBody>
        <w:p w:rsidR="006A20FA" w:rsidRDefault="003F5022" w:rsidP="003F5022">
          <w:pPr>
            <w:pStyle w:val="B357DB7F2BDA43A4B50D3EE442043F9C"/>
          </w:pPr>
          <w:r w:rsidRPr="00E84534">
            <w:rPr>
              <w:rStyle w:val="Textodelmarcadordeposicin"/>
              <w:sz w:val="20"/>
              <w:szCs w:val="20"/>
            </w:rPr>
            <w:t>Elija un elemento.</w:t>
          </w:r>
        </w:p>
      </w:docPartBody>
    </w:docPart>
    <w:docPart>
      <w:docPartPr>
        <w:name w:val="4BDE270660084CE1A4CFD67FB5FF435D"/>
        <w:category>
          <w:name w:val="General"/>
          <w:gallery w:val="placeholder"/>
        </w:category>
        <w:types>
          <w:type w:val="bbPlcHdr"/>
        </w:types>
        <w:behaviors>
          <w:behavior w:val="content"/>
        </w:behaviors>
        <w:guid w:val="{C02EDD6C-C2B0-4C13-8078-CE5CA762BFF2}"/>
      </w:docPartPr>
      <w:docPartBody>
        <w:p w:rsidR="006A20FA" w:rsidRDefault="003F5022" w:rsidP="003F5022">
          <w:pPr>
            <w:pStyle w:val="4BDE270660084CE1A4CFD67FB5FF435D"/>
          </w:pPr>
          <w:r w:rsidRPr="00B35CA0">
            <w:rPr>
              <w:rStyle w:val="Textodelmarcadordeposicin"/>
              <w:sz w:val="20"/>
              <w:szCs w:val="20"/>
            </w:rPr>
            <w:t>Elija un elemento.</w:t>
          </w:r>
        </w:p>
      </w:docPartBody>
    </w:docPart>
    <w:docPart>
      <w:docPartPr>
        <w:name w:val="347D93683D8E43179B9EA2C3F897E03D"/>
        <w:category>
          <w:name w:val="General"/>
          <w:gallery w:val="placeholder"/>
        </w:category>
        <w:types>
          <w:type w:val="bbPlcHdr"/>
        </w:types>
        <w:behaviors>
          <w:behavior w:val="content"/>
        </w:behaviors>
        <w:guid w:val="{47685B98-B662-4E24-8B8A-85F8A7E2EB74}"/>
      </w:docPartPr>
      <w:docPartBody>
        <w:p w:rsidR="006A20FA" w:rsidRDefault="003F5022" w:rsidP="003F5022">
          <w:pPr>
            <w:pStyle w:val="347D93683D8E43179B9EA2C3F897E03D"/>
          </w:pPr>
          <w:r w:rsidRPr="00E84534">
            <w:rPr>
              <w:rStyle w:val="Textodelmarcadordeposicin"/>
              <w:sz w:val="20"/>
              <w:szCs w:val="20"/>
            </w:rPr>
            <w:t>Elija un elemento.</w:t>
          </w:r>
        </w:p>
      </w:docPartBody>
    </w:docPart>
    <w:docPart>
      <w:docPartPr>
        <w:name w:val="EFA02CFA12104F58AF2D889E686527F4"/>
        <w:category>
          <w:name w:val="General"/>
          <w:gallery w:val="placeholder"/>
        </w:category>
        <w:types>
          <w:type w:val="bbPlcHdr"/>
        </w:types>
        <w:behaviors>
          <w:behavior w:val="content"/>
        </w:behaviors>
        <w:guid w:val="{479322A1-2B4B-45A0-A045-93F216E9E3B1}"/>
      </w:docPartPr>
      <w:docPartBody>
        <w:p w:rsidR="006A20FA" w:rsidRDefault="003F5022" w:rsidP="003F5022">
          <w:pPr>
            <w:pStyle w:val="EFA02CFA12104F58AF2D889E686527F4"/>
          </w:pPr>
          <w:r w:rsidRPr="00B35CA0">
            <w:rPr>
              <w:rStyle w:val="Textodelmarcadordeposicin"/>
              <w:sz w:val="20"/>
              <w:szCs w:val="20"/>
            </w:rPr>
            <w:t>Elija un elemento.</w:t>
          </w:r>
        </w:p>
      </w:docPartBody>
    </w:docPart>
    <w:docPart>
      <w:docPartPr>
        <w:name w:val="60C3639F0EA44D9AA3D23E6A748F6B41"/>
        <w:category>
          <w:name w:val="General"/>
          <w:gallery w:val="placeholder"/>
        </w:category>
        <w:types>
          <w:type w:val="bbPlcHdr"/>
        </w:types>
        <w:behaviors>
          <w:behavior w:val="content"/>
        </w:behaviors>
        <w:guid w:val="{7E556785-E468-41C4-92E5-773B5D5C8EE5}"/>
      </w:docPartPr>
      <w:docPartBody>
        <w:p w:rsidR="006A20FA" w:rsidRDefault="003F5022" w:rsidP="003F5022">
          <w:pPr>
            <w:pStyle w:val="60C3639F0EA44D9AA3D23E6A748F6B41"/>
          </w:pPr>
          <w:r w:rsidRPr="00E84534">
            <w:rPr>
              <w:rStyle w:val="Textodelmarcadordeposicin"/>
              <w:sz w:val="20"/>
              <w:szCs w:val="20"/>
            </w:rPr>
            <w:t>Elija un elemento.</w:t>
          </w:r>
        </w:p>
      </w:docPartBody>
    </w:docPart>
    <w:docPart>
      <w:docPartPr>
        <w:name w:val="90A49BFDBA3F4CB292F874302CF70A67"/>
        <w:category>
          <w:name w:val="General"/>
          <w:gallery w:val="placeholder"/>
        </w:category>
        <w:types>
          <w:type w:val="bbPlcHdr"/>
        </w:types>
        <w:behaviors>
          <w:behavior w:val="content"/>
        </w:behaviors>
        <w:guid w:val="{A9602D22-A32D-420E-B445-831F0FA12846}"/>
      </w:docPartPr>
      <w:docPartBody>
        <w:p w:rsidR="006A20FA" w:rsidRDefault="003F5022" w:rsidP="003F5022">
          <w:pPr>
            <w:pStyle w:val="90A49BFDBA3F4CB292F874302CF70A67"/>
          </w:pPr>
          <w:r w:rsidRPr="00B35CA0">
            <w:rPr>
              <w:rStyle w:val="Textodelmarcadordeposicin"/>
              <w:sz w:val="20"/>
              <w:szCs w:val="20"/>
            </w:rPr>
            <w:t>Elija un elemento.</w:t>
          </w:r>
        </w:p>
      </w:docPartBody>
    </w:docPart>
    <w:docPart>
      <w:docPartPr>
        <w:name w:val="BA74F9FAF2DD4FE485B48A0CF05D13EE"/>
        <w:category>
          <w:name w:val="General"/>
          <w:gallery w:val="placeholder"/>
        </w:category>
        <w:types>
          <w:type w:val="bbPlcHdr"/>
        </w:types>
        <w:behaviors>
          <w:behavior w:val="content"/>
        </w:behaviors>
        <w:guid w:val="{9A6B3DD5-87DC-43E7-83AB-0285748EA733}"/>
      </w:docPartPr>
      <w:docPartBody>
        <w:p w:rsidR="006A20FA" w:rsidRDefault="003F5022" w:rsidP="003F5022">
          <w:pPr>
            <w:pStyle w:val="BA74F9FAF2DD4FE485B48A0CF05D13EE"/>
          </w:pPr>
          <w:r w:rsidRPr="00E84534">
            <w:rPr>
              <w:rStyle w:val="Textodelmarcadordeposicin"/>
              <w:sz w:val="20"/>
              <w:szCs w:val="20"/>
            </w:rPr>
            <w:t>Elija un elemento.</w:t>
          </w:r>
        </w:p>
      </w:docPartBody>
    </w:docPart>
    <w:docPart>
      <w:docPartPr>
        <w:name w:val="B460CBC581FD462BB6F472EF6ACA879A"/>
        <w:category>
          <w:name w:val="General"/>
          <w:gallery w:val="placeholder"/>
        </w:category>
        <w:types>
          <w:type w:val="bbPlcHdr"/>
        </w:types>
        <w:behaviors>
          <w:behavior w:val="content"/>
        </w:behaviors>
        <w:guid w:val="{E8888AFA-E861-4FB8-98FF-15AD3D8ACF29}"/>
      </w:docPartPr>
      <w:docPartBody>
        <w:p w:rsidR="006A20FA" w:rsidRDefault="003F5022" w:rsidP="003F5022">
          <w:pPr>
            <w:pStyle w:val="B460CBC581FD462BB6F472EF6ACA879A"/>
          </w:pPr>
          <w:r w:rsidRPr="00B35CA0">
            <w:rPr>
              <w:rStyle w:val="Textodelmarcadordeposicin"/>
              <w:sz w:val="20"/>
              <w:szCs w:val="20"/>
            </w:rPr>
            <w:t>Elija un elemento.</w:t>
          </w:r>
        </w:p>
      </w:docPartBody>
    </w:docPart>
    <w:docPart>
      <w:docPartPr>
        <w:name w:val="9AF8869D40794CA58731B8797A981B57"/>
        <w:category>
          <w:name w:val="General"/>
          <w:gallery w:val="placeholder"/>
        </w:category>
        <w:types>
          <w:type w:val="bbPlcHdr"/>
        </w:types>
        <w:behaviors>
          <w:behavior w:val="content"/>
        </w:behaviors>
        <w:guid w:val="{90F25F9E-9992-4EAC-952F-EC0F252DE70B}"/>
      </w:docPartPr>
      <w:docPartBody>
        <w:p w:rsidR="006A20FA" w:rsidRDefault="003F5022" w:rsidP="003F5022">
          <w:pPr>
            <w:pStyle w:val="9AF8869D40794CA58731B8797A981B57"/>
          </w:pPr>
          <w:r w:rsidRPr="00E84534">
            <w:rPr>
              <w:rStyle w:val="Textodelmarcadordeposicin"/>
              <w:sz w:val="20"/>
              <w:szCs w:val="20"/>
            </w:rPr>
            <w:t>Elija un elemento.</w:t>
          </w:r>
        </w:p>
      </w:docPartBody>
    </w:docPart>
    <w:docPart>
      <w:docPartPr>
        <w:name w:val="F5B2BDB5D37E4EC5A1678FC56388F3CD"/>
        <w:category>
          <w:name w:val="General"/>
          <w:gallery w:val="placeholder"/>
        </w:category>
        <w:types>
          <w:type w:val="bbPlcHdr"/>
        </w:types>
        <w:behaviors>
          <w:behavior w:val="content"/>
        </w:behaviors>
        <w:guid w:val="{66BE1F01-33A4-44BB-8854-F31C5BF566E4}"/>
      </w:docPartPr>
      <w:docPartBody>
        <w:p w:rsidR="006A20FA" w:rsidRDefault="003F5022" w:rsidP="003F5022">
          <w:pPr>
            <w:pStyle w:val="F5B2BDB5D37E4EC5A1678FC56388F3CD"/>
          </w:pPr>
          <w:r w:rsidRPr="00B35CA0">
            <w:rPr>
              <w:rStyle w:val="Textodelmarcadordeposicin"/>
              <w:sz w:val="20"/>
              <w:szCs w:val="20"/>
            </w:rPr>
            <w:t>Elija un elemento.</w:t>
          </w:r>
        </w:p>
      </w:docPartBody>
    </w:docPart>
    <w:docPart>
      <w:docPartPr>
        <w:name w:val="BCFE7CACE3904D8CA36D672DE792EFE9"/>
        <w:category>
          <w:name w:val="General"/>
          <w:gallery w:val="placeholder"/>
        </w:category>
        <w:types>
          <w:type w:val="bbPlcHdr"/>
        </w:types>
        <w:behaviors>
          <w:behavior w:val="content"/>
        </w:behaviors>
        <w:guid w:val="{45FADAD2-5819-4770-92A0-F6A46503D8DD}"/>
      </w:docPartPr>
      <w:docPartBody>
        <w:p w:rsidR="006A20FA" w:rsidRDefault="003F5022" w:rsidP="003F5022">
          <w:pPr>
            <w:pStyle w:val="BCFE7CACE3904D8CA36D672DE792EFE9"/>
          </w:pPr>
          <w:r w:rsidRPr="00E84534">
            <w:rPr>
              <w:rStyle w:val="Textodelmarcadordeposicin"/>
              <w:sz w:val="20"/>
              <w:szCs w:val="20"/>
            </w:rPr>
            <w:t>Elija un elemento.</w:t>
          </w:r>
        </w:p>
      </w:docPartBody>
    </w:docPart>
    <w:docPart>
      <w:docPartPr>
        <w:name w:val="89C73BBC62B54C80ADB6304C99A819B4"/>
        <w:category>
          <w:name w:val="General"/>
          <w:gallery w:val="placeholder"/>
        </w:category>
        <w:types>
          <w:type w:val="bbPlcHdr"/>
        </w:types>
        <w:behaviors>
          <w:behavior w:val="content"/>
        </w:behaviors>
        <w:guid w:val="{0CB71E80-891B-4BBD-8FF3-0617837DC59A}"/>
      </w:docPartPr>
      <w:docPartBody>
        <w:p w:rsidR="006A20FA" w:rsidRDefault="003F5022" w:rsidP="003F5022">
          <w:pPr>
            <w:pStyle w:val="89C73BBC62B54C80ADB6304C99A819B4"/>
          </w:pPr>
          <w:r w:rsidRPr="00B35CA0">
            <w:rPr>
              <w:rStyle w:val="Textodelmarcadordeposicin"/>
              <w:sz w:val="20"/>
              <w:szCs w:val="20"/>
            </w:rPr>
            <w:t>Elija un elemento.</w:t>
          </w:r>
        </w:p>
      </w:docPartBody>
    </w:docPart>
    <w:docPart>
      <w:docPartPr>
        <w:name w:val="FDD7B6EDD4BE40F3976B27CFD610F80A"/>
        <w:category>
          <w:name w:val="General"/>
          <w:gallery w:val="placeholder"/>
        </w:category>
        <w:types>
          <w:type w:val="bbPlcHdr"/>
        </w:types>
        <w:behaviors>
          <w:behavior w:val="content"/>
        </w:behaviors>
        <w:guid w:val="{F7B20DF9-08D9-4305-B4F9-ADDA40F7345C}"/>
      </w:docPartPr>
      <w:docPartBody>
        <w:p w:rsidR="006A20FA" w:rsidRDefault="003F5022" w:rsidP="003F5022">
          <w:pPr>
            <w:pStyle w:val="FDD7B6EDD4BE40F3976B27CFD610F80A"/>
          </w:pPr>
          <w:r w:rsidRPr="005335CF">
            <w:rPr>
              <w:rStyle w:val="Textodelmarcadordeposicin"/>
              <w:sz w:val="20"/>
              <w:szCs w:val="20"/>
            </w:rPr>
            <w:t>Elija un elemento.</w:t>
          </w:r>
        </w:p>
      </w:docPartBody>
    </w:docPart>
    <w:docPart>
      <w:docPartPr>
        <w:name w:val="47A3BF647D9E49C99C3CD6CA74F8CE70"/>
        <w:category>
          <w:name w:val="General"/>
          <w:gallery w:val="placeholder"/>
        </w:category>
        <w:types>
          <w:type w:val="bbPlcHdr"/>
        </w:types>
        <w:behaviors>
          <w:behavior w:val="content"/>
        </w:behaviors>
        <w:guid w:val="{7BEF2633-E0F3-4778-82BE-7B162E397608}"/>
      </w:docPartPr>
      <w:docPartBody>
        <w:p w:rsidR="006A20FA" w:rsidRDefault="003F5022" w:rsidP="003F5022">
          <w:pPr>
            <w:pStyle w:val="47A3BF647D9E49C99C3CD6CA74F8CE70"/>
          </w:pPr>
          <w:r w:rsidRPr="00542979">
            <w:rPr>
              <w:sz w:val="16"/>
              <w:szCs w:val="20"/>
            </w:rPr>
            <w:t>Elija un elemento.</w:t>
          </w:r>
        </w:p>
      </w:docPartBody>
    </w:docPart>
    <w:docPart>
      <w:docPartPr>
        <w:name w:val="F660BCE49ACA423E80B1E29845755988"/>
        <w:category>
          <w:name w:val="General"/>
          <w:gallery w:val="placeholder"/>
        </w:category>
        <w:types>
          <w:type w:val="bbPlcHdr"/>
        </w:types>
        <w:behaviors>
          <w:behavior w:val="content"/>
        </w:behaviors>
        <w:guid w:val="{968EF6E9-B030-4BCE-95A5-41E2E8220863}"/>
      </w:docPartPr>
      <w:docPartBody>
        <w:p w:rsidR="003667B7" w:rsidRDefault="000731BA" w:rsidP="000731BA">
          <w:pPr>
            <w:pStyle w:val="F660BCE49ACA423E80B1E29845755988"/>
          </w:pPr>
          <w:r w:rsidRPr="00542979">
            <w:rPr>
              <w:sz w:val="16"/>
              <w:szCs w:val="20"/>
            </w:rPr>
            <w:t>Elija un elemento.</w:t>
          </w:r>
        </w:p>
      </w:docPartBody>
    </w:docPart>
    <w:docPart>
      <w:docPartPr>
        <w:name w:val="72FB8DDA26C34D0795D8CA9E78BC6488"/>
        <w:category>
          <w:name w:val="General"/>
          <w:gallery w:val="placeholder"/>
        </w:category>
        <w:types>
          <w:type w:val="bbPlcHdr"/>
        </w:types>
        <w:behaviors>
          <w:behavior w:val="content"/>
        </w:behaviors>
        <w:guid w:val="{BA850089-F844-46E6-A87F-A461FE16EFEA}"/>
      </w:docPartPr>
      <w:docPartBody>
        <w:p w:rsidR="00AC77F5" w:rsidRDefault="003E31A4" w:rsidP="003E31A4">
          <w:pPr>
            <w:pStyle w:val="72FB8DDA26C34D0795D8CA9E78BC6488"/>
          </w:pPr>
          <w:r w:rsidRPr="00E84534">
            <w:rPr>
              <w:rStyle w:val="Textodelmarcadordeposicin"/>
              <w:sz w:val="20"/>
              <w:szCs w:val="20"/>
            </w:rPr>
            <w:t>Elija un elemento.</w:t>
          </w:r>
        </w:p>
      </w:docPartBody>
    </w:docPart>
    <w:docPart>
      <w:docPartPr>
        <w:name w:val="15BED1D9F73C41C396CE79C886C35F4C"/>
        <w:category>
          <w:name w:val="General"/>
          <w:gallery w:val="placeholder"/>
        </w:category>
        <w:types>
          <w:type w:val="bbPlcHdr"/>
        </w:types>
        <w:behaviors>
          <w:behavior w:val="content"/>
        </w:behaviors>
        <w:guid w:val="{9F7BF10A-F30F-4DFE-A785-10436CA77F40}"/>
      </w:docPartPr>
      <w:docPartBody>
        <w:p w:rsidR="00AC77F5" w:rsidRDefault="003E31A4" w:rsidP="003E31A4">
          <w:pPr>
            <w:pStyle w:val="15BED1D9F73C41C396CE79C886C35F4C"/>
          </w:pPr>
          <w:r w:rsidRPr="00B35CA0">
            <w:rPr>
              <w:rStyle w:val="Textodelmarcadordeposicin"/>
              <w:sz w:val="20"/>
              <w:szCs w:val="20"/>
            </w:rPr>
            <w:t>Elija un elemento.</w:t>
          </w:r>
        </w:p>
      </w:docPartBody>
    </w:docPart>
    <w:docPart>
      <w:docPartPr>
        <w:name w:val="A1512FB462CE4D148C95F7CFBF645FBD"/>
        <w:category>
          <w:name w:val="General"/>
          <w:gallery w:val="placeholder"/>
        </w:category>
        <w:types>
          <w:type w:val="bbPlcHdr"/>
        </w:types>
        <w:behaviors>
          <w:behavior w:val="content"/>
        </w:behaviors>
        <w:guid w:val="{8B85A12F-69A1-48E4-82F0-55E8B1C6B02C}"/>
      </w:docPartPr>
      <w:docPartBody>
        <w:p w:rsidR="00AC77F5" w:rsidRDefault="003E31A4" w:rsidP="003E31A4">
          <w:pPr>
            <w:pStyle w:val="A1512FB462CE4D148C95F7CFBF645FBD"/>
          </w:pPr>
          <w:r w:rsidRPr="00E84534">
            <w:rPr>
              <w:rStyle w:val="Textodelmarcadordeposicin"/>
              <w:sz w:val="20"/>
              <w:szCs w:val="20"/>
            </w:rPr>
            <w:t>Elija un elemento.</w:t>
          </w:r>
        </w:p>
      </w:docPartBody>
    </w:docPart>
    <w:docPart>
      <w:docPartPr>
        <w:name w:val="B8426A63A75049B7AE937A335AF5DABA"/>
        <w:category>
          <w:name w:val="General"/>
          <w:gallery w:val="placeholder"/>
        </w:category>
        <w:types>
          <w:type w:val="bbPlcHdr"/>
        </w:types>
        <w:behaviors>
          <w:behavior w:val="content"/>
        </w:behaviors>
        <w:guid w:val="{2082F49D-5066-4982-93A3-A46C86F911EE}"/>
      </w:docPartPr>
      <w:docPartBody>
        <w:p w:rsidR="00AC77F5" w:rsidRDefault="003E31A4" w:rsidP="003E31A4">
          <w:pPr>
            <w:pStyle w:val="B8426A63A75049B7AE937A335AF5DABA"/>
          </w:pPr>
          <w:r w:rsidRPr="00B35CA0">
            <w:rPr>
              <w:rStyle w:val="Textodelmarcadordeposicin"/>
              <w:sz w:val="20"/>
              <w:szCs w:val="20"/>
            </w:rPr>
            <w:t>Elija un elemento.</w:t>
          </w:r>
        </w:p>
      </w:docPartBody>
    </w:docPart>
    <w:docPart>
      <w:docPartPr>
        <w:name w:val="6DA66CE89A764F70B5A66BB10DD0F2B2"/>
        <w:category>
          <w:name w:val="General"/>
          <w:gallery w:val="placeholder"/>
        </w:category>
        <w:types>
          <w:type w:val="bbPlcHdr"/>
        </w:types>
        <w:behaviors>
          <w:behavior w:val="content"/>
        </w:behaviors>
        <w:guid w:val="{E298EE66-AC0D-4085-BBBB-A40D8C1335F0}"/>
      </w:docPartPr>
      <w:docPartBody>
        <w:p w:rsidR="00AC77F5" w:rsidRDefault="003E31A4" w:rsidP="003E31A4">
          <w:pPr>
            <w:pStyle w:val="6DA66CE89A764F70B5A66BB10DD0F2B2"/>
          </w:pPr>
          <w:r w:rsidRPr="00E84534">
            <w:rPr>
              <w:rStyle w:val="Textodelmarcadordeposicin"/>
              <w:sz w:val="20"/>
              <w:szCs w:val="20"/>
            </w:rPr>
            <w:t>Elija un elemento.</w:t>
          </w:r>
        </w:p>
      </w:docPartBody>
    </w:docPart>
    <w:docPart>
      <w:docPartPr>
        <w:name w:val="3425A252FBB4499B9BA5027BB796CD19"/>
        <w:category>
          <w:name w:val="General"/>
          <w:gallery w:val="placeholder"/>
        </w:category>
        <w:types>
          <w:type w:val="bbPlcHdr"/>
        </w:types>
        <w:behaviors>
          <w:behavior w:val="content"/>
        </w:behaviors>
        <w:guid w:val="{9C44699A-1CF5-49B5-BB6D-2BF0E732C88B}"/>
      </w:docPartPr>
      <w:docPartBody>
        <w:p w:rsidR="00AC77F5" w:rsidRDefault="003E31A4" w:rsidP="003E31A4">
          <w:pPr>
            <w:pStyle w:val="3425A252FBB4499B9BA5027BB796CD19"/>
          </w:pPr>
          <w:r w:rsidRPr="00B35CA0">
            <w:rPr>
              <w:rStyle w:val="Textodelmarcadordeposicin"/>
              <w:sz w:val="20"/>
              <w:szCs w:val="20"/>
            </w:rPr>
            <w:t>Elija un elemento.</w:t>
          </w:r>
        </w:p>
      </w:docPartBody>
    </w:docPart>
    <w:docPart>
      <w:docPartPr>
        <w:name w:val="3F10CEB861B04C96B5088A30E84FD631"/>
        <w:category>
          <w:name w:val="General"/>
          <w:gallery w:val="placeholder"/>
        </w:category>
        <w:types>
          <w:type w:val="bbPlcHdr"/>
        </w:types>
        <w:behaviors>
          <w:behavior w:val="content"/>
        </w:behaviors>
        <w:guid w:val="{5CD929B6-3623-4730-AEBE-9B0CA09A1345}"/>
      </w:docPartPr>
      <w:docPartBody>
        <w:p w:rsidR="00AC77F5" w:rsidRDefault="003E31A4" w:rsidP="003E31A4">
          <w:pPr>
            <w:pStyle w:val="3F10CEB861B04C96B5088A30E84FD631"/>
          </w:pPr>
          <w:r w:rsidRPr="00E84534">
            <w:rPr>
              <w:rStyle w:val="Textodelmarcadordeposicin"/>
              <w:sz w:val="20"/>
              <w:szCs w:val="20"/>
            </w:rPr>
            <w:t>Elija un elemento.</w:t>
          </w:r>
        </w:p>
      </w:docPartBody>
    </w:docPart>
    <w:docPart>
      <w:docPartPr>
        <w:name w:val="2406756D44364409A04E649B614D25E9"/>
        <w:category>
          <w:name w:val="General"/>
          <w:gallery w:val="placeholder"/>
        </w:category>
        <w:types>
          <w:type w:val="bbPlcHdr"/>
        </w:types>
        <w:behaviors>
          <w:behavior w:val="content"/>
        </w:behaviors>
        <w:guid w:val="{88DC3D11-4450-4DBE-8D39-A6CE55000F7A}"/>
      </w:docPartPr>
      <w:docPartBody>
        <w:p w:rsidR="00AC77F5" w:rsidRDefault="003E31A4" w:rsidP="003E31A4">
          <w:pPr>
            <w:pStyle w:val="2406756D44364409A04E649B614D25E9"/>
          </w:pPr>
          <w:r w:rsidRPr="00B35CA0">
            <w:rPr>
              <w:rStyle w:val="Textodelmarcadordeposicin"/>
              <w:sz w:val="20"/>
              <w:szCs w:val="20"/>
            </w:rPr>
            <w:t>Elija un elemento.</w:t>
          </w:r>
        </w:p>
      </w:docPartBody>
    </w:docPart>
    <w:docPart>
      <w:docPartPr>
        <w:name w:val="64E4DFA4DB9D4BF69BF1D35A6F903121"/>
        <w:category>
          <w:name w:val="General"/>
          <w:gallery w:val="placeholder"/>
        </w:category>
        <w:types>
          <w:type w:val="bbPlcHdr"/>
        </w:types>
        <w:behaviors>
          <w:behavior w:val="content"/>
        </w:behaviors>
        <w:guid w:val="{C634CA02-1B02-47CB-86CA-1042D1A1103F}"/>
      </w:docPartPr>
      <w:docPartBody>
        <w:p w:rsidR="00D9381E" w:rsidRDefault="00D9381E" w:rsidP="00D9381E">
          <w:pPr>
            <w:pStyle w:val="64E4DFA4DB9D4BF69BF1D35A6F903121"/>
          </w:pPr>
          <w:r w:rsidRPr="00E84534">
            <w:rPr>
              <w:rStyle w:val="Textodelmarcadordeposicin"/>
              <w:sz w:val="20"/>
              <w:szCs w:val="20"/>
            </w:rPr>
            <w:t>Elija un elemento.</w:t>
          </w:r>
        </w:p>
      </w:docPartBody>
    </w:docPart>
    <w:docPart>
      <w:docPartPr>
        <w:name w:val="DC1796360AD84710BB60AFD892073563"/>
        <w:category>
          <w:name w:val="General"/>
          <w:gallery w:val="placeholder"/>
        </w:category>
        <w:types>
          <w:type w:val="bbPlcHdr"/>
        </w:types>
        <w:behaviors>
          <w:behavior w:val="content"/>
        </w:behaviors>
        <w:guid w:val="{AF830705-D2F0-441A-8F37-30DDC5C84491}"/>
      </w:docPartPr>
      <w:docPartBody>
        <w:p w:rsidR="00D9381E" w:rsidRDefault="00D9381E" w:rsidP="00D9381E">
          <w:pPr>
            <w:pStyle w:val="DC1796360AD84710BB60AFD892073563"/>
          </w:pPr>
          <w:r w:rsidRPr="00B35CA0">
            <w:rPr>
              <w:rStyle w:val="Textodelmarcadordeposicin"/>
              <w:sz w:val="20"/>
              <w:szCs w:val="20"/>
            </w:rPr>
            <w:t>Elija un elemento.</w:t>
          </w:r>
        </w:p>
      </w:docPartBody>
    </w:docPart>
    <w:docPart>
      <w:docPartPr>
        <w:name w:val="285528A1EED8498A93F50718517C2127"/>
        <w:category>
          <w:name w:val="General"/>
          <w:gallery w:val="placeholder"/>
        </w:category>
        <w:types>
          <w:type w:val="bbPlcHdr"/>
        </w:types>
        <w:behaviors>
          <w:behavior w:val="content"/>
        </w:behaviors>
        <w:guid w:val="{69452159-DE23-4A51-B441-FE3CA5C52B4E}"/>
      </w:docPartPr>
      <w:docPartBody>
        <w:p w:rsidR="00D9381E" w:rsidRDefault="00D9381E" w:rsidP="00D9381E">
          <w:pPr>
            <w:pStyle w:val="285528A1EED8498A93F50718517C2127"/>
          </w:pPr>
          <w:r w:rsidRPr="00E84534">
            <w:rPr>
              <w:rStyle w:val="Textodelmarcadordeposicin"/>
              <w:sz w:val="20"/>
              <w:szCs w:val="20"/>
            </w:rPr>
            <w:t>Elija un elemento.</w:t>
          </w:r>
        </w:p>
      </w:docPartBody>
    </w:docPart>
    <w:docPart>
      <w:docPartPr>
        <w:name w:val="DB0EAB62B4FF4517B6B17B9C69F4F18A"/>
        <w:category>
          <w:name w:val="General"/>
          <w:gallery w:val="placeholder"/>
        </w:category>
        <w:types>
          <w:type w:val="bbPlcHdr"/>
        </w:types>
        <w:behaviors>
          <w:behavior w:val="content"/>
        </w:behaviors>
        <w:guid w:val="{01B49BF6-8AD0-4DEB-8B94-E13C10BB70B0}"/>
      </w:docPartPr>
      <w:docPartBody>
        <w:p w:rsidR="00D9381E" w:rsidRDefault="00D9381E" w:rsidP="00D9381E">
          <w:pPr>
            <w:pStyle w:val="DB0EAB62B4FF4517B6B17B9C69F4F18A"/>
          </w:pPr>
          <w:r w:rsidRPr="00B35CA0">
            <w:rPr>
              <w:rStyle w:val="Textodelmarcadordeposicin"/>
              <w:sz w:val="20"/>
              <w:szCs w:val="20"/>
            </w:rPr>
            <w:t>Elija un elemento.</w:t>
          </w:r>
        </w:p>
      </w:docPartBody>
    </w:docPart>
    <w:docPart>
      <w:docPartPr>
        <w:name w:val="CA3EEAB5EFF5496EB7C075D4D4E62E73"/>
        <w:category>
          <w:name w:val="General"/>
          <w:gallery w:val="placeholder"/>
        </w:category>
        <w:types>
          <w:type w:val="bbPlcHdr"/>
        </w:types>
        <w:behaviors>
          <w:behavior w:val="content"/>
        </w:behaviors>
        <w:guid w:val="{3B08DA89-1860-470E-98BA-EACA6A1ACF4D}"/>
      </w:docPartPr>
      <w:docPartBody>
        <w:p w:rsidR="00D9381E" w:rsidRDefault="00D9381E" w:rsidP="00D9381E">
          <w:pPr>
            <w:pStyle w:val="CA3EEAB5EFF5496EB7C075D4D4E62E73"/>
          </w:pPr>
          <w:r w:rsidRPr="00E84534">
            <w:rPr>
              <w:rStyle w:val="Textodelmarcadordeposicin"/>
              <w:sz w:val="20"/>
              <w:szCs w:val="20"/>
            </w:rPr>
            <w:t>Elija un elemento.</w:t>
          </w:r>
        </w:p>
      </w:docPartBody>
    </w:docPart>
    <w:docPart>
      <w:docPartPr>
        <w:name w:val="91B1FBD2050A459CAF245B5F3D7D2536"/>
        <w:category>
          <w:name w:val="General"/>
          <w:gallery w:val="placeholder"/>
        </w:category>
        <w:types>
          <w:type w:val="bbPlcHdr"/>
        </w:types>
        <w:behaviors>
          <w:behavior w:val="content"/>
        </w:behaviors>
        <w:guid w:val="{E7C8DDC7-5B23-4692-A79B-ADEEE071C1CF}"/>
      </w:docPartPr>
      <w:docPartBody>
        <w:p w:rsidR="00D9381E" w:rsidRDefault="00D9381E" w:rsidP="00D9381E">
          <w:pPr>
            <w:pStyle w:val="91B1FBD2050A459CAF245B5F3D7D2536"/>
          </w:pPr>
          <w:r w:rsidRPr="00B35CA0">
            <w:rPr>
              <w:rStyle w:val="Textodelmarcadordeposicin"/>
              <w:sz w:val="20"/>
              <w:szCs w:val="20"/>
            </w:rPr>
            <w:t>Elija un elemento.</w:t>
          </w:r>
        </w:p>
      </w:docPartBody>
    </w:docPart>
    <w:docPart>
      <w:docPartPr>
        <w:name w:val="6A41120DE58347F589A81995E0FDBBF4"/>
        <w:category>
          <w:name w:val="General"/>
          <w:gallery w:val="placeholder"/>
        </w:category>
        <w:types>
          <w:type w:val="bbPlcHdr"/>
        </w:types>
        <w:behaviors>
          <w:behavior w:val="content"/>
        </w:behaviors>
        <w:guid w:val="{160608B9-F121-48A9-9624-D67271BA2C63}"/>
      </w:docPartPr>
      <w:docPartBody>
        <w:p w:rsidR="00D9381E" w:rsidRDefault="00D9381E" w:rsidP="00D9381E">
          <w:pPr>
            <w:pStyle w:val="6A41120DE58347F589A81995E0FDBBF4"/>
          </w:pPr>
          <w:r w:rsidRPr="00E84534">
            <w:rPr>
              <w:rStyle w:val="Textodelmarcadordeposicin"/>
              <w:sz w:val="20"/>
              <w:szCs w:val="20"/>
            </w:rPr>
            <w:t>Elija un elemento.</w:t>
          </w:r>
        </w:p>
      </w:docPartBody>
    </w:docPart>
    <w:docPart>
      <w:docPartPr>
        <w:name w:val="6C50234DF52F42C291ABEE519901164C"/>
        <w:category>
          <w:name w:val="General"/>
          <w:gallery w:val="placeholder"/>
        </w:category>
        <w:types>
          <w:type w:val="bbPlcHdr"/>
        </w:types>
        <w:behaviors>
          <w:behavior w:val="content"/>
        </w:behaviors>
        <w:guid w:val="{3D3C2F8F-B077-4F49-ADBE-A33F6918A880}"/>
      </w:docPartPr>
      <w:docPartBody>
        <w:p w:rsidR="00D9381E" w:rsidRDefault="00D9381E" w:rsidP="00D9381E">
          <w:pPr>
            <w:pStyle w:val="6C50234DF52F42C291ABEE519901164C"/>
          </w:pPr>
          <w:r w:rsidRPr="00B35CA0">
            <w:rPr>
              <w:rStyle w:val="Textodelmarcadordeposicin"/>
              <w:sz w:val="20"/>
              <w:szCs w:val="20"/>
            </w:rPr>
            <w:t>Elija un elemento.</w:t>
          </w:r>
        </w:p>
      </w:docPartBody>
    </w:docPart>
    <w:docPart>
      <w:docPartPr>
        <w:name w:val="FA47619706514CDA82C52C68220478E1"/>
        <w:category>
          <w:name w:val="General"/>
          <w:gallery w:val="placeholder"/>
        </w:category>
        <w:types>
          <w:type w:val="bbPlcHdr"/>
        </w:types>
        <w:behaviors>
          <w:behavior w:val="content"/>
        </w:behaviors>
        <w:guid w:val="{E4E0759A-D1A5-44CA-819D-1A6A0776E6EB}"/>
      </w:docPartPr>
      <w:docPartBody>
        <w:p w:rsidR="002C615F" w:rsidRDefault="004251E6" w:rsidP="004251E6">
          <w:pPr>
            <w:pStyle w:val="FA47619706514CDA82C52C68220478E1"/>
          </w:pPr>
          <w:r w:rsidRPr="00542979">
            <w:rPr>
              <w:sz w:val="16"/>
              <w:szCs w:val="20"/>
            </w:rPr>
            <w:t>Elija un elemento.</w:t>
          </w:r>
        </w:p>
      </w:docPartBody>
    </w:docPart>
    <w:docPart>
      <w:docPartPr>
        <w:name w:val="24549CBD918543AAB4F4FD1041750031"/>
        <w:category>
          <w:name w:val="General"/>
          <w:gallery w:val="placeholder"/>
        </w:category>
        <w:types>
          <w:type w:val="bbPlcHdr"/>
        </w:types>
        <w:behaviors>
          <w:behavior w:val="content"/>
        </w:behaviors>
        <w:guid w:val="{5BF72EB0-791C-4A5F-8EE3-35FBAB03E290}"/>
      </w:docPartPr>
      <w:docPartBody>
        <w:p w:rsidR="002C615F" w:rsidRDefault="004251E6" w:rsidP="004251E6">
          <w:pPr>
            <w:pStyle w:val="24549CBD918543AAB4F4FD1041750031"/>
          </w:pPr>
          <w:r w:rsidRPr="00542979">
            <w:rPr>
              <w:rStyle w:val="Textodelmarcadordeposicin"/>
              <w:sz w:val="20"/>
              <w:szCs w:val="20"/>
            </w:rPr>
            <w:t>Elija un elemento.</w:t>
          </w:r>
        </w:p>
      </w:docPartBody>
    </w:docPart>
    <w:docPart>
      <w:docPartPr>
        <w:name w:val="1C89C5909A13424BBFD8B51E47D880E9"/>
        <w:category>
          <w:name w:val="General"/>
          <w:gallery w:val="placeholder"/>
        </w:category>
        <w:types>
          <w:type w:val="bbPlcHdr"/>
        </w:types>
        <w:behaviors>
          <w:behavior w:val="content"/>
        </w:behaviors>
        <w:guid w:val="{B781E757-68EA-4664-ACE1-BE02D6C2ED77}"/>
      </w:docPartPr>
      <w:docPartBody>
        <w:p w:rsidR="002C615F" w:rsidRDefault="004251E6" w:rsidP="004251E6">
          <w:pPr>
            <w:pStyle w:val="1C89C5909A13424BBFD8B51E47D880E9"/>
          </w:pPr>
          <w:r w:rsidRPr="00542979">
            <w:rPr>
              <w:rStyle w:val="Textodelmarcadordeposicin"/>
              <w:sz w:val="20"/>
              <w:szCs w:val="20"/>
            </w:rPr>
            <w:t>Elija un elemento.</w:t>
          </w:r>
        </w:p>
      </w:docPartBody>
    </w:docPart>
    <w:docPart>
      <w:docPartPr>
        <w:name w:val="4F27D7DC7D2B4F5CA5B0DD64D51B18A6"/>
        <w:category>
          <w:name w:val="General"/>
          <w:gallery w:val="placeholder"/>
        </w:category>
        <w:types>
          <w:type w:val="bbPlcHdr"/>
        </w:types>
        <w:behaviors>
          <w:behavior w:val="content"/>
        </w:behaviors>
        <w:guid w:val="{862A2D68-C455-4FDE-909C-B665B2FADB44}"/>
      </w:docPartPr>
      <w:docPartBody>
        <w:p w:rsidR="002C615F" w:rsidRDefault="004251E6" w:rsidP="004251E6">
          <w:pPr>
            <w:pStyle w:val="4F27D7DC7D2B4F5CA5B0DD64D51B18A6"/>
          </w:pPr>
          <w:r w:rsidRPr="00542979">
            <w:rPr>
              <w:rStyle w:val="Textodelmarcadordeposicin"/>
              <w:sz w:val="20"/>
              <w:szCs w:val="20"/>
            </w:rPr>
            <w:t>Elija un elemento.</w:t>
          </w:r>
        </w:p>
      </w:docPartBody>
    </w:docPart>
    <w:docPart>
      <w:docPartPr>
        <w:name w:val="141060FE88994261932707FA28AD179F"/>
        <w:category>
          <w:name w:val="General"/>
          <w:gallery w:val="placeholder"/>
        </w:category>
        <w:types>
          <w:type w:val="bbPlcHdr"/>
        </w:types>
        <w:behaviors>
          <w:behavior w:val="content"/>
        </w:behaviors>
        <w:guid w:val="{5F46E4B2-2F27-47ED-8785-AF5B59D87C36}"/>
      </w:docPartPr>
      <w:docPartBody>
        <w:p w:rsidR="002C615F" w:rsidRDefault="004251E6" w:rsidP="004251E6">
          <w:pPr>
            <w:pStyle w:val="141060FE88994261932707FA28AD179F"/>
          </w:pPr>
          <w:r w:rsidRPr="00542979">
            <w:rPr>
              <w:sz w:val="16"/>
              <w:szCs w:val="20"/>
            </w:rPr>
            <w:t>Elija un elemento.</w:t>
          </w:r>
        </w:p>
      </w:docPartBody>
    </w:docPart>
    <w:docPart>
      <w:docPartPr>
        <w:name w:val="D133FA6B11464CE694B2699919A53650"/>
        <w:category>
          <w:name w:val="General"/>
          <w:gallery w:val="placeholder"/>
        </w:category>
        <w:types>
          <w:type w:val="bbPlcHdr"/>
        </w:types>
        <w:behaviors>
          <w:behavior w:val="content"/>
        </w:behaviors>
        <w:guid w:val="{558A38E8-5551-45C0-9F69-044A7C99A9BB}"/>
      </w:docPartPr>
      <w:docPartBody>
        <w:p w:rsidR="002C615F" w:rsidRDefault="004251E6" w:rsidP="004251E6">
          <w:pPr>
            <w:pStyle w:val="D133FA6B11464CE694B2699919A53650"/>
          </w:pPr>
          <w:r w:rsidRPr="00542979">
            <w:rPr>
              <w:rStyle w:val="Textodelmarcadordeposicin"/>
              <w:sz w:val="20"/>
              <w:szCs w:val="20"/>
            </w:rPr>
            <w:t>Elija un elemento.</w:t>
          </w:r>
        </w:p>
      </w:docPartBody>
    </w:docPart>
    <w:docPart>
      <w:docPartPr>
        <w:name w:val="A4268972EDCC40F5982A28020EB4867A"/>
        <w:category>
          <w:name w:val="General"/>
          <w:gallery w:val="placeholder"/>
        </w:category>
        <w:types>
          <w:type w:val="bbPlcHdr"/>
        </w:types>
        <w:behaviors>
          <w:behavior w:val="content"/>
        </w:behaviors>
        <w:guid w:val="{C89CA0A3-CF76-4EB8-876E-F87176D80448}"/>
      </w:docPartPr>
      <w:docPartBody>
        <w:p w:rsidR="002C615F" w:rsidRDefault="004251E6" w:rsidP="004251E6">
          <w:pPr>
            <w:pStyle w:val="A4268972EDCC40F5982A28020EB4867A"/>
          </w:pPr>
          <w:r w:rsidRPr="00542979">
            <w:rPr>
              <w:rStyle w:val="Textodelmarcadordeposicin"/>
              <w:sz w:val="20"/>
              <w:szCs w:val="20"/>
            </w:rPr>
            <w:t>Elija un elemento.</w:t>
          </w:r>
        </w:p>
      </w:docPartBody>
    </w:docPart>
    <w:docPart>
      <w:docPartPr>
        <w:name w:val="B145B4BA855A45CF9586EBA817DC0979"/>
        <w:category>
          <w:name w:val="General"/>
          <w:gallery w:val="placeholder"/>
        </w:category>
        <w:types>
          <w:type w:val="bbPlcHdr"/>
        </w:types>
        <w:behaviors>
          <w:behavior w:val="content"/>
        </w:behaviors>
        <w:guid w:val="{9D072694-909D-44C1-8566-9457001571C4}"/>
      </w:docPartPr>
      <w:docPartBody>
        <w:p w:rsidR="0097217B" w:rsidRDefault="00BA406D" w:rsidP="00BA406D">
          <w:pPr>
            <w:pStyle w:val="B145B4BA855A45CF9586EBA817DC0979"/>
          </w:pPr>
          <w:r w:rsidRPr="00E84534">
            <w:rPr>
              <w:rStyle w:val="Textodelmarcadordeposicin"/>
              <w:sz w:val="20"/>
              <w:szCs w:val="20"/>
            </w:rPr>
            <w:t>Elija un elemento.</w:t>
          </w:r>
        </w:p>
      </w:docPartBody>
    </w:docPart>
    <w:docPart>
      <w:docPartPr>
        <w:name w:val="56106AD74544424DB1CA192A7D236E3E"/>
        <w:category>
          <w:name w:val="General"/>
          <w:gallery w:val="placeholder"/>
        </w:category>
        <w:types>
          <w:type w:val="bbPlcHdr"/>
        </w:types>
        <w:behaviors>
          <w:behavior w:val="content"/>
        </w:behaviors>
        <w:guid w:val="{49AC13C8-E9C4-4DA5-9E13-D75D0F593046}"/>
      </w:docPartPr>
      <w:docPartBody>
        <w:p w:rsidR="0097217B" w:rsidRDefault="00BA406D" w:rsidP="00BA406D">
          <w:pPr>
            <w:pStyle w:val="56106AD74544424DB1CA192A7D236E3E"/>
          </w:pPr>
          <w:r w:rsidRPr="00B35CA0">
            <w:rPr>
              <w:rStyle w:val="Textodelmarcadordeposicin"/>
              <w:sz w:val="20"/>
              <w:szCs w:val="20"/>
            </w:rPr>
            <w:t>Elija un elemento.</w:t>
          </w:r>
        </w:p>
      </w:docPartBody>
    </w:docPart>
    <w:docPart>
      <w:docPartPr>
        <w:name w:val="44088E30FD184C7F870305BBFE8FFBC4"/>
        <w:category>
          <w:name w:val="General"/>
          <w:gallery w:val="placeholder"/>
        </w:category>
        <w:types>
          <w:type w:val="bbPlcHdr"/>
        </w:types>
        <w:behaviors>
          <w:behavior w:val="content"/>
        </w:behaviors>
        <w:guid w:val="{6D558ADA-C199-4355-8C13-F3A0BA4DE9BD}"/>
      </w:docPartPr>
      <w:docPartBody>
        <w:p w:rsidR="0097217B" w:rsidRDefault="00BA406D" w:rsidP="00BA406D">
          <w:pPr>
            <w:pStyle w:val="44088E30FD184C7F870305BBFE8FFBC4"/>
          </w:pPr>
          <w:r w:rsidRPr="00E84534">
            <w:rPr>
              <w:rStyle w:val="Textodelmarcadordeposicin"/>
              <w:sz w:val="20"/>
              <w:szCs w:val="20"/>
            </w:rPr>
            <w:t>Elija un elemento.</w:t>
          </w:r>
        </w:p>
      </w:docPartBody>
    </w:docPart>
    <w:docPart>
      <w:docPartPr>
        <w:name w:val="A1E7E8F7B6914F29B58F580E2FC62321"/>
        <w:category>
          <w:name w:val="General"/>
          <w:gallery w:val="placeholder"/>
        </w:category>
        <w:types>
          <w:type w:val="bbPlcHdr"/>
        </w:types>
        <w:behaviors>
          <w:behavior w:val="content"/>
        </w:behaviors>
        <w:guid w:val="{02961B0C-B89D-461C-9614-C45989BA3F80}"/>
      </w:docPartPr>
      <w:docPartBody>
        <w:p w:rsidR="0097217B" w:rsidRDefault="00BA406D" w:rsidP="00BA406D">
          <w:pPr>
            <w:pStyle w:val="A1E7E8F7B6914F29B58F580E2FC62321"/>
          </w:pPr>
          <w:r w:rsidRPr="00B35CA0">
            <w:rPr>
              <w:rStyle w:val="Textodelmarcadordeposicin"/>
              <w:sz w:val="20"/>
              <w:szCs w:val="20"/>
            </w:rPr>
            <w:t>Elija un elemento.</w:t>
          </w:r>
        </w:p>
      </w:docPartBody>
    </w:docPart>
    <w:docPart>
      <w:docPartPr>
        <w:name w:val="571245D7B3AA458B8DC195C20ACED345"/>
        <w:category>
          <w:name w:val="General"/>
          <w:gallery w:val="placeholder"/>
        </w:category>
        <w:types>
          <w:type w:val="bbPlcHdr"/>
        </w:types>
        <w:behaviors>
          <w:behavior w:val="content"/>
        </w:behaviors>
        <w:guid w:val="{2C591994-3497-4882-93CD-6A61ADA3726B}"/>
      </w:docPartPr>
      <w:docPartBody>
        <w:p w:rsidR="0097217B" w:rsidRDefault="00BA406D" w:rsidP="00BA406D">
          <w:pPr>
            <w:pStyle w:val="571245D7B3AA458B8DC195C20ACED345"/>
          </w:pPr>
          <w:r w:rsidRPr="00E84534">
            <w:rPr>
              <w:rStyle w:val="Textodelmarcadordeposicin"/>
              <w:sz w:val="20"/>
              <w:szCs w:val="20"/>
            </w:rPr>
            <w:t>Elija un elemento.</w:t>
          </w:r>
        </w:p>
      </w:docPartBody>
    </w:docPart>
    <w:docPart>
      <w:docPartPr>
        <w:name w:val="32BB9A82D6A749399443FA4AD70DF347"/>
        <w:category>
          <w:name w:val="General"/>
          <w:gallery w:val="placeholder"/>
        </w:category>
        <w:types>
          <w:type w:val="bbPlcHdr"/>
        </w:types>
        <w:behaviors>
          <w:behavior w:val="content"/>
        </w:behaviors>
        <w:guid w:val="{FA21D678-EE8E-4583-AFA1-C1EDA257F9ED}"/>
      </w:docPartPr>
      <w:docPartBody>
        <w:p w:rsidR="0097217B" w:rsidRDefault="00BA406D" w:rsidP="00BA406D">
          <w:pPr>
            <w:pStyle w:val="32BB9A82D6A749399443FA4AD70DF347"/>
          </w:pPr>
          <w:r w:rsidRPr="00B35CA0">
            <w:rPr>
              <w:rStyle w:val="Textodelmarcadordeposicin"/>
              <w:sz w:val="20"/>
              <w:szCs w:val="20"/>
            </w:rPr>
            <w:t>Elija un elemento.</w:t>
          </w:r>
        </w:p>
      </w:docPartBody>
    </w:docPart>
    <w:docPart>
      <w:docPartPr>
        <w:name w:val="4239D0B5999D4D20B59A8E188A9929A5"/>
        <w:category>
          <w:name w:val="General"/>
          <w:gallery w:val="placeholder"/>
        </w:category>
        <w:types>
          <w:type w:val="bbPlcHdr"/>
        </w:types>
        <w:behaviors>
          <w:behavior w:val="content"/>
        </w:behaviors>
        <w:guid w:val="{EFB7B65C-493A-4804-B0C4-73E96356D68E}"/>
      </w:docPartPr>
      <w:docPartBody>
        <w:p w:rsidR="0097217B" w:rsidRDefault="00BA406D" w:rsidP="00BA406D">
          <w:pPr>
            <w:pStyle w:val="4239D0B5999D4D20B59A8E188A9929A5"/>
          </w:pPr>
          <w:r w:rsidRPr="00E84534">
            <w:rPr>
              <w:rStyle w:val="Textodelmarcadordeposicin"/>
              <w:sz w:val="20"/>
              <w:szCs w:val="20"/>
            </w:rPr>
            <w:t>Elija un elemento.</w:t>
          </w:r>
        </w:p>
      </w:docPartBody>
    </w:docPart>
    <w:docPart>
      <w:docPartPr>
        <w:name w:val="C163883839024BA7ADBE6FFE9BD42C17"/>
        <w:category>
          <w:name w:val="General"/>
          <w:gallery w:val="placeholder"/>
        </w:category>
        <w:types>
          <w:type w:val="bbPlcHdr"/>
        </w:types>
        <w:behaviors>
          <w:behavior w:val="content"/>
        </w:behaviors>
        <w:guid w:val="{7CC59AED-79EE-4547-8CEB-2FE1E720ADA3}"/>
      </w:docPartPr>
      <w:docPartBody>
        <w:p w:rsidR="0097217B" w:rsidRDefault="00BA406D" w:rsidP="00BA406D">
          <w:pPr>
            <w:pStyle w:val="C163883839024BA7ADBE6FFE9BD42C17"/>
          </w:pPr>
          <w:r w:rsidRPr="00B35CA0">
            <w:rPr>
              <w:rStyle w:val="Textodelmarcadordeposicin"/>
              <w:sz w:val="20"/>
              <w:szCs w:val="20"/>
            </w:rPr>
            <w:t>Elija un elemento.</w:t>
          </w:r>
        </w:p>
      </w:docPartBody>
    </w:docPart>
    <w:docPart>
      <w:docPartPr>
        <w:name w:val="252AED01ED474F6B93CA6CF8B65C990F"/>
        <w:category>
          <w:name w:val="General"/>
          <w:gallery w:val="placeholder"/>
        </w:category>
        <w:types>
          <w:type w:val="bbPlcHdr"/>
        </w:types>
        <w:behaviors>
          <w:behavior w:val="content"/>
        </w:behaviors>
        <w:guid w:val="{83945CB4-2B9C-4F20-9316-59ABC4B141D2}"/>
      </w:docPartPr>
      <w:docPartBody>
        <w:p w:rsidR="0097217B" w:rsidRDefault="00BA406D" w:rsidP="00BA406D">
          <w:pPr>
            <w:pStyle w:val="252AED01ED474F6B93CA6CF8B65C990F"/>
          </w:pPr>
          <w:r w:rsidRPr="00E84534">
            <w:rPr>
              <w:rStyle w:val="Textodelmarcadordeposicin"/>
              <w:sz w:val="20"/>
              <w:szCs w:val="20"/>
            </w:rPr>
            <w:t>Elija un elemento.</w:t>
          </w:r>
        </w:p>
      </w:docPartBody>
    </w:docPart>
    <w:docPart>
      <w:docPartPr>
        <w:name w:val="EFC5E6FCC8BA4EB6AEE7103ED2617AC8"/>
        <w:category>
          <w:name w:val="General"/>
          <w:gallery w:val="placeholder"/>
        </w:category>
        <w:types>
          <w:type w:val="bbPlcHdr"/>
        </w:types>
        <w:behaviors>
          <w:behavior w:val="content"/>
        </w:behaviors>
        <w:guid w:val="{0C89B633-7064-45C3-A3F0-7AA320C6A5A5}"/>
      </w:docPartPr>
      <w:docPartBody>
        <w:p w:rsidR="0097217B" w:rsidRDefault="00BA406D" w:rsidP="00BA406D">
          <w:pPr>
            <w:pStyle w:val="EFC5E6FCC8BA4EB6AEE7103ED2617AC8"/>
          </w:pPr>
          <w:r w:rsidRPr="00B35CA0">
            <w:rPr>
              <w:rStyle w:val="Textodelmarcadordeposicin"/>
              <w:sz w:val="20"/>
              <w:szCs w:val="20"/>
            </w:rPr>
            <w:t>Elija un elemento.</w:t>
          </w:r>
        </w:p>
      </w:docPartBody>
    </w:docPart>
    <w:docPart>
      <w:docPartPr>
        <w:name w:val="F943EA2A40E7499DA3152C6059BF6BD9"/>
        <w:category>
          <w:name w:val="General"/>
          <w:gallery w:val="placeholder"/>
        </w:category>
        <w:types>
          <w:type w:val="bbPlcHdr"/>
        </w:types>
        <w:behaviors>
          <w:behavior w:val="content"/>
        </w:behaviors>
        <w:guid w:val="{7E0041C9-64EF-4600-8DD0-30B185042683}"/>
      </w:docPartPr>
      <w:docPartBody>
        <w:p w:rsidR="0097217B" w:rsidRDefault="00BA406D" w:rsidP="00BA406D">
          <w:pPr>
            <w:pStyle w:val="F943EA2A40E7499DA3152C6059BF6BD9"/>
          </w:pPr>
          <w:r w:rsidRPr="00E84534">
            <w:rPr>
              <w:rStyle w:val="Textodelmarcadordeposicin"/>
              <w:sz w:val="20"/>
              <w:szCs w:val="20"/>
            </w:rPr>
            <w:t>Elija un elemento.</w:t>
          </w:r>
        </w:p>
      </w:docPartBody>
    </w:docPart>
    <w:docPart>
      <w:docPartPr>
        <w:name w:val="46FFC6E8EF264B6DA77DC14DD42A38BF"/>
        <w:category>
          <w:name w:val="General"/>
          <w:gallery w:val="placeholder"/>
        </w:category>
        <w:types>
          <w:type w:val="bbPlcHdr"/>
        </w:types>
        <w:behaviors>
          <w:behavior w:val="content"/>
        </w:behaviors>
        <w:guid w:val="{9418EE9D-E8CB-4316-A112-CCB39A4A6274}"/>
      </w:docPartPr>
      <w:docPartBody>
        <w:p w:rsidR="0097217B" w:rsidRDefault="00BA406D" w:rsidP="00BA406D">
          <w:pPr>
            <w:pStyle w:val="46FFC6E8EF264B6DA77DC14DD42A38BF"/>
          </w:pPr>
          <w:r w:rsidRPr="00B35CA0">
            <w:rPr>
              <w:rStyle w:val="Textodelmarcadordeposicin"/>
              <w:sz w:val="20"/>
              <w:szCs w:val="20"/>
            </w:rPr>
            <w:t>Elija un elemento.</w:t>
          </w:r>
        </w:p>
      </w:docPartBody>
    </w:docPart>
    <w:docPart>
      <w:docPartPr>
        <w:name w:val="801ADBB8573C433DB73A4FF0093EF807"/>
        <w:category>
          <w:name w:val="General"/>
          <w:gallery w:val="placeholder"/>
        </w:category>
        <w:types>
          <w:type w:val="bbPlcHdr"/>
        </w:types>
        <w:behaviors>
          <w:behavior w:val="content"/>
        </w:behaviors>
        <w:guid w:val="{0CD619DE-7C3D-416E-90DF-F6BEC76F04E3}"/>
      </w:docPartPr>
      <w:docPartBody>
        <w:p w:rsidR="0097217B" w:rsidRDefault="00BA406D" w:rsidP="00BA406D">
          <w:pPr>
            <w:pStyle w:val="801ADBB8573C433DB73A4FF0093EF807"/>
          </w:pPr>
          <w:r w:rsidRPr="00E84534">
            <w:rPr>
              <w:rStyle w:val="Textodelmarcadordeposicin"/>
              <w:sz w:val="20"/>
              <w:szCs w:val="20"/>
            </w:rPr>
            <w:t>Elija un elemento.</w:t>
          </w:r>
        </w:p>
      </w:docPartBody>
    </w:docPart>
    <w:docPart>
      <w:docPartPr>
        <w:name w:val="BED5A74EF84141F18A61E8B4FD93E1B3"/>
        <w:category>
          <w:name w:val="General"/>
          <w:gallery w:val="placeholder"/>
        </w:category>
        <w:types>
          <w:type w:val="bbPlcHdr"/>
        </w:types>
        <w:behaviors>
          <w:behavior w:val="content"/>
        </w:behaviors>
        <w:guid w:val="{5DFD99AA-B282-4BB3-AF3A-CC0443CBEB0F}"/>
      </w:docPartPr>
      <w:docPartBody>
        <w:p w:rsidR="0097217B" w:rsidRDefault="00BA406D" w:rsidP="00BA406D">
          <w:pPr>
            <w:pStyle w:val="BED5A74EF84141F18A61E8B4FD93E1B3"/>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7C"/>
    <w:rsid w:val="00025A39"/>
    <w:rsid w:val="000731BA"/>
    <w:rsid w:val="000A313C"/>
    <w:rsid w:val="000B6AFE"/>
    <w:rsid w:val="00220280"/>
    <w:rsid w:val="002806FF"/>
    <w:rsid w:val="002C615F"/>
    <w:rsid w:val="002F30A9"/>
    <w:rsid w:val="00315490"/>
    <w:rsid w:val="00342713"/>
    <w:rsid w:val="003667B7"/>
    <w:rsid w:val="003C6089"/>
    <w:rsid w:val="003E31A4"/>
    <w:rsid w:val="003F5022"/>
    <w:rsid w:val="004251E6"/>
    <w:rsid w:val="004357AA"/>
    <w:rsid w:val="0049556B"/>
    <w:rsid w:val="004A705F"/>
    <w:rsid w:val="004B5132"/>
    <w:rsid w:val="005409F5"/>
    <w:rsid w:val="005D2D6D"/>
    <w:rsid w:val="005F5602"/>
    <w:rsid w:val="006A20FA"/>
    <w:rsid w:val="007209BA"/>
    <w:rsid w:val="0073018D"/>
    <w:rsid w:val="008863DD"/>
    <w:rsid w:val="008B4E75"/>
    <w:rsid w:val="00903F6A"/>
    <w:rsid w:val="0097217B"/>
    <w:rsid w:val="0097763D"/>
    <w:rsid w:val="009862D7"/>
    <w:rsid w:val="009C5A69"/>
    <w:rsid w:val="00A2014F"/>
    <w:rsid w:val="00A974A4"/>
    <w:rsid w:val="00AC77F5"/>
    <w:rsid w:val="00B02B30"/>
    <w:rsid w:val="00B5587C"/>
    <w:rsid w:val="00BA406D"/>
    <w:rsid w:val="00BF217C"/>
    <w:rsid w:val="00CA1150"/>
    <w:rsid w:val="00D37143"/>
    <w:rsid w:val="00D61448"/>
    <w:rsid w:val="00D9381E"/>
    <w:rsid w:val="00DF3F95"/>
    <w:rsid w:val="00E61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406D"/>
    <w:rPr>
      <w:color w:val="808080"/>
    </w:rPr>
  </w:style>
  <w:style w:type="paragraph" w:customStyle="1" w:styleId="CC40B934493F4707BE7A39C90D3A8C37">
    <w:name w:val="CC40B934493F4707BE7A39C90D3A8C37"/>
    <w:rsid w:val="00BF217C"/>
  </w:style>
  <w:style w:type="paragraph" w:customStyle="1" w:styleId="7D61C6514D4E4095BCE2F956CE14B1B0">
    <w:name w:val="7D61C6514D4E4095BCE2F956CE14B1B0"/>
    <w:rsid w:val="00BF217C"/>
  </w:style>
  <w:style w:type="paragraph" w:customStyle="1" w:styleId="687F0ED943B54602A44128554C1DF918">
    <w:name w:val="687F0ED943B54602A44128554C1DF918"/>
    <w:rsid w:val="00BF217C"/>
  </w:style>
  <w:style w:type="paragraph" w:customStyle="1" w:styleId="ED78E8FF47B844F0816B7E94D1D9CD3E">
    <w:name w:val="ED78E8FF47B844F0816B7E94D1D9CD3E"/>
    <w:rsid w:val="00BF217C"/>
  </w:style>
  <w:style w:type="paragraph" w:customStyle="1" w:styleId="CE0F51282E514F27ADDCEF2534511ED0">
    <w:name w:val="CE0F51282E514F27ADDCEF2534511ED0"/>
    <w:rsid w:val="00BF217C"/>
  </w:style>
  <w:style w:type="paragraph" w:customStyle="1" w:styleId="BB7D9CDC9CD04F83BFEB63A3F6ACB6A8">
    <w:name w:val="BB7D9CDC9CD04F83BFEB63A3F6ACB6A8"/>
    <w:rsid w:val="00BF217C"/>
  </w:style>
  <w:style w:type="paragraph" w:customStyle="1" w:styleId="14A5782B4C96482B9ABC64D1D61938C8">
    <w:name w:val="14A5782B4C96482B9ABC64D1D61938C8"/>
    <w:rsid w:val="00BF217C"/>
  </w:style>
  <w:style w:type="paragraph" w:customStyle="1" w:styleId="B78385EF9AF846D78F76226852BF2E68">
    <w:name w:val="B78385EF9AF846D78F76226852BF2E68"/>
    <w:rsid w:val="00BF217C"/>
  </w:style>
  <w:style w:type="paragraph" w:customStyle="1" w:styleId="AE6CE8BA12A9484EA964616BBF041703">
    <w:name w:val="AE6CE8BA12A9484EA964616BBF041703"/>
    <w:rsid w:val="00BF217C"/>
  </w:style>
  <w:style w:type="paragraph" w:customStyle="1" w:styleId="52FB92671ACF43769A9F3554E0BD896E">
    <w:name w:val="52FB92671ACF43769A9F3554E0BD896E"/>
    <w:rsid w:val="00BF217C"/>
  </w:style>
  <w:style w:type="paragraph" w:customStyle="1" w:styleId="D39C500167D948C7A525A58DD72DA06B">
    <w:name w:val="D39C500167D948C7A525A58DD72DA06B"/>
    <w:rsid w:val="00BF217C"/>
  </w:style>
  <w:style w:type="paragraph" w:customStyle="1" w:styleId="B0828F9187E94F9EAD3FC859DC25B9CB">
    <w:name w:val="B0828F9187E94F9EAD3FC859DC25B9CB"/>
    <w:rsid w:val="00BF217C"/>
  </w:style>
  <w:style w:type="paragraph" w:customStyle="1" w:styleId="19D94EC6AE224A5EA10B6EE24EFE0547">
    <w:name w:val="19D94EC6AE224A5EA10B6EE24EFE0547"/>
    <w:rsid w:val="00BF217C"/>
  </w:style>
  <w:style w:type="paragraph" w:customStyle="1" w:styleId="F71633D1ECF64B1FBECE4112CAC8C102">
    <w:name w:val="F71633D1ECF64B1FBECE4112CAC8C102"/>
    <w:rsid w:val="00BF217C"/>
  </w:style>
  <w:style w:type="paragraph" w:customStyle="1" w:styleId="4BF8518B3B2A4430936F4D9AC2A538FB">
    <w:name w:val="4BF8518B3B2A4430936F4D9AC2A538FB"/>
    <w:rsid w:val="00BF217C"/>
  </w:style>
  <w:style w:type="paragraph" w:customStyle="1" w:styleId="7B2042521FC94C6595BDB5AC3B461E67">
    <w:name w:val="7B2042521FC94C6595BDB5AC3B461E67"/>
    <w:rsid w:val="00BF217C"/>
  </w:style>
  <w:style w:type="paragraph" w:customStyle="1" w:styleId="14DA249311954C20A42EBCF14AFD96DC">
    <w:name w:val="14DA249311954C20A42EBCF14AFD96DC"/>
    <w:rsid w:val="00BF217C"/>
  </w:style>
  <w:style w:type="paragraph" w:customStyle="1" w:styleId="DAC75914E6F34DFCB082DD67F59157E8">
    <w:name w:val="DAC75914E6F34DFCB082DD67F59157E8"/>
    <w:rsid w:val="00BF217C"/>
  </w:style>
  <w:style w:type="paragraph" w:customStyle="1" w:styleId="FEC90676C76F4CAA81EEE76016077116">
    <w:name w:val="FEC90676C76F4CAA81EEE76016077116"/>
    <w:rsid w:val="00BF217C"/>
  </w:style>
  <w:style w:type="paragraph" w:customStyle="1" w:styleId="827BB5D3AA4F4A749732CB593D67C33F">
    <w:name w:val="827BB5D3AA4F4A749732CB593D67C33F"/>
    <w:rsid w:val="00BF217C"/>
  </w:style>
  <w:style w:type="paragraph" w:customStyle="1" w:styleId="219C3C3395D54A70AEBC0A527BFE541D">
    <w:name w:val="219C3C3395D54A70AEBC0A527BFE541D"/>
    <w:rsid w:val="00BF217C"/>
  </w:style>
  <w:style w:type="paragraph" w:customStyle="1" w:styleId="4E1DD02CE18243E0B696DCE639DF5E55">
    <w:name w:val="4E1DD02CE18243E0B696DCE639DF5E55"/>
    <w:rsid w:val="00BF217C"/>
  </w:style>
  <w:style w:type="paragraph" w:customStyle="1" w:styleId="A8E78CA6FD4E4188A4507373C8C6D67F">
    <w:name w:val="A8E78CA6FD4E4188A4507373C8C6D67F"/>
    <w:rsid w:val="00BF217C"/>
  </w:style>
  <w:style w:type="paragraph" w:customStyle="1" w:styleId="29556A9EBBA344C99321895077ADCA07">
    <w:name w:val="29556A9EBBA344C99321895077ADCA07"/>
    <w:rsid w:val="00BF217C"/>
  </w:style>
  <w:style w:type="paragraph" w:customStyle="1" w:styleId="EA15C3F4157E46A0A25CBD83006CCBFC">
    <w:name w:val="EA15C3F4157E46A0A25CBD83006CCBFC"/>
    <w:rsid w:val="00BF217C"/>
  </w:style>
  <w:style w:type="paragraph" w:customStyle="1" w:styleId="91C87E7C67D4490DBE31773855A8A591">
    <w:name w:val="91C87E7C67D4490DBE31773855A8A591"/>
    <w:rsid w:val="00BF217C"/>
  </w:style>
  <w:style w:type="paragraph" w:customStyle="1" w:styleId="A4F893EDC111483C9A9AD4E3106CB81C">
    <w:name w:val="A4F893EDC111483C9A9AD4E3106CB81C"/>
    <w:rsid w:val="00BF217C"/>
  </w:style>
  <w:style w:type="paragraph" w:customStyle="1" w:styleId="C2751DFAE68A4F26B6B21DEBFE074BA2">
    <w:name w:val="C2751DFAE68A4F26B6B21DEBFE074BA2"/>
    <w:rsid w:val="00BF217C"/>
  </w:style>
  <w:style w:type="paragraph" w:customStyle="1" w:styleId="369234854196430EA0B89DAFE3561130">
    <w:name w:val="369234854196430EA0B89DAFE3561130"/>
    <w:rsid w:val="00BF217C"/>
  </w:style>
  <w:style w:type="paragraph" w:customStyle="1" w:styleId="53B7F2D7EEEB447D8EA57547E8EF2949">
    <w:name w:val="53B7F2D7EEEB447D8EA57547E8EF2949"/>
    <w:rsid w:val="00BF217C"/>
  </w:style>
  <w:style w:type="paragraph" w:customStyle="1" w:styleId="EF923B096FF9432FB3B0D668A8CD0318">
    <w:name w:val="EF923B096FF9432FB3B0D668A8CD0318"/>
    <w:rsid w:val="00BF217C"/>
  </w:style>
  <w:style w:type="paragraph" w:customStyle="1" w:styleId="55CBF2F39CEE459CB82589C490D0959C">
    <w:name w:val="55CBF2F39CEE459CB82589C490D0959C"/>
    <w:rsid w:val="004357AA"/>
  </w:style>
  <w:style w:type="paragraph" w:customStyle="1" w:styleId="C366857CCE3142E5B5C881AE8EC8CE20">
    <w:name w:val="C366857CCE3142E5B5C881AE8EC8CE20"/>
    <w:rsid w:val="004357AA"/>
  </w:style>
  <w:style w:type="paragraph" w:customStyle="1" w:styleId="5E0B6895336345808B1086502D861622">
    <w:name w:val="5E0B6895336345808B1086502D861622"/>
    <w:rsid w:val="004357AA"/>
  </w:style>
  <w:style w:type="paragraph" w:customStyle="1" w:styleId="6D06E25A171448BA9558611267C67ECA">
    <w:name w:val="6D06E25A171448BA9558611267C67ECA"/>
    <w:rsid w:val="004357AA"/>
  </w:style>
  <w:style w:type="paragraph" w:customStyle="1" w:styleId="E8948AF48FCA43D0A2CD5A4EFD009ECD">
    <w:name w:val="E8948AF48FCA43D0A2CD5A4EFD009ECD"/>
    <w:rsid w:val="004357AA"/>
  </w:style>
  <w:style w:type="paragraph" w:customStyle="1" w:styleId="2BFFD2441E514A039E9F65B506F2B257">
    <w:name w:val="2BFFD2441E514A039E9F65B506F2B257"/>
    <w:rsid w:val="004357AA"/>
  </w:style>
  <w:style w:type="paragraph" w:customStyle="1" w:styleId="5776A4EEB00A45F09E2F2143DDA15011">
    <w:name w:val="5776A4EEB00A45F09E2F2143DDA15011"/>
    <w:rsid w:val="004357AA"/>
  </w:style>
  <w:style w:type="paragraph" w:customStyle="1" w:styleId="F7034E07E40244BDB14F83B191C8E4B8">
    <w:name w:val="F7034E07E40244BDB14F83B191C8E4B8"/>
    <w:rsid w:val="004357AA"/>
  </w:style>
  <w:style w:type="paragraph" w:customStyle="1" w:styleId="BE53883F09004361B582402FC29A3217">
    <w:name w:val="BE53883F09004361B582402FC29A3217"/>
    <w:rsid w:val="004357AA"/>
  </w:style>
  <w:style w:type="paragraph" w:customStyle="1" w:styleId="0F1CAFC2BFD7438FBF10A396C79F4BF0">
    <w:name w:val="0F1CAFC2BFD7438FBF10A396C79F4BF0"/>
    <w:rsid w:val="004357AA"/>
  </w:style>
  <w:style w:type="paragraph" w:customStyle="1" w:styleId="9E31D77A6D6E467582A3BA652F8D528A">
    <w:name w:val="9E31D77A6D6E467582A3BA652F8D528A"/>
    <w:rsid w:val="004357AA"/>
  </w:style>
  <w:style w:type="paragraph" w:customStyle="1" w:styleId="5E805D9B6B0642E9AD41DAD2FBF7DCA8">
    <w:name w:val="5E805D9B6B0642E9AD41DAD2FBF7DCA8"/>
    <w:rsid w:val="004357AA"/>
  </w:style>
  <w:style w:type="paragraph" w:customStyle="1" w:styleId="B50BC9198DAD4B20820DCF08359CA561">
    <w:name w:val="B50BC9198DAD4B20820DCF08359CA561"/>
    <w:rsid w:val="004357AA"/>
  </w:style>
  <w:style w:type="paragraph" w:customStyle="1" w:styleId="82D02506CCDD47348A6211AB31680A6A">
    <w:name w:val="82D02506CCDD47348A6211AB31680A6A"/>
    <w:rsid w:val="004357AA"/>
  </w:style>
  <w:style w:type="paragraph" w:customStyle="1" w:styleId="0F99F2B04E58447F8B23A8E8821DD732">
    <w:name w:val="0F99F2B04E58447F8B23A8E8821DD732"/>
    <w:rsid w:val="004357AA"/>
  </w:style>
  <w:style w:type="paragraph" w:customStyle="1" w:styleId="4CDD0B973E6E4B64AF68DBE534D339FC">
    <w:name w:val="4CDD0B973E6E4B64AF68DBE534D339FC"/>
    <w:rsid w:val="004357AA"/>
  </w:style>
  <w:style w:type="paragraph" w:customStyle="1" w:styleId="1544F40D23244319905968085C3F2413">
    <w:name w:val="1544F40D23244319905968085C3F2413"/>
    <w:rsid w:val="004357AA"/>
  </w:style>
  <w:style w:type="paragraph" w:customStyle="1" w:styleId="42237C98F17642D597530911482EFA91">
    <w:name w:val="42237C98F17642D597530911482EFA91"/>
    <w:rsid w:val="004357AA"/>
  </w:style>
  <w:style w:type="paragraph" w:customStyle="1" w:styleId="30D798675B704D3098894778CF0172E3">
    <w:name w:val="30D798675B704D3098894778CF0172E3"/>
    <w:rsid w:val="004357AA"/>
  </w:style>
  <w:style w:type="paragraph" w:customStyle="1" w:styleId="CD5631F0E72D4D13A462323E82729B7B">
    <w:name w:val="CD5631F0E72D4D13A462323E82729B7B"/>
    <w:rsid w:val="004357AA"/>
  </w:style>
  <w:style w:type="paragraph" w:customStyle="1" w:styleId="8F8C1294265B44A6952725242CB06A95">
    <w:name w:val="8F8C1294265B44A6952725242CB06A95"/>
    <w:rsid w:val="004357AA"/>
  </w:style>
  <w:style w:type="paragraph" w:customStyle="1" w:styleId="E540EEB12EB14CB393404B81CF80E53F">
    <w:name w:val="E540EEB12EB14CB393404B81CF80E53F"/>
    <w:rsid w:val="004357AA"/>
  </w:style>
  <w:style w:type="paragraph" w:customStyle="1" w:styleId="CA3592298CC84ACF80963F213FF64454">
    <w:name w:val="CA3592298CC84ACF80963F213FF64454"/>
    <w:rsid w:val="004357AA"/>
  </w:style>
  <w:style w:type="paragraph" w:customStyle="1" w:styleId="E6993A98BE8048A39500F5917389B2A8">
    <w:name w:val="E6993A98BE8048A39500F5917389B2A8"/>
    <w:rsid w:val="004357AA"/>
  </w:style>
  <w:style w:type="paragraph" w:customStyle="1" w:styleId="5380A54CA9964CB4867BD223F1182B00">
    <w:name w:val="5380A54CA9964CB4867BD223F1182B00"/>
    <w:rsid w:val="004357AA"/>
  </w:style>
  <w:style w:type="paragraph" w:customStyle="1" w:styleId="CBDBA3B23E6F4F028761CE68C8B80FF5">
    <w:name w:val="CBDBA3B23E6F4F028761CE68C8B80FF5"/>
    <w:rsid w:val="004357AA"/>
  </w:style>
  <w:style w:type="paragraph" w:customStyle="1" w:styleId="9C01D801E84E47448C3F3241519D709C">
    <w:name w:val="9C01D801E84E47448C3F3241519D709C"/>
    <w:rsid w:val="004357AA"/>
  </w:style>
  <w:style w:type="paragraph" w:customStyle="1" w:styleId="AA3AA2B935854926B6CA5831F46976EF">
    <w:name w:val="AA3AA2B935854926B6CA5831F46976EF"/>
    <w:rsid w:val="004357AA"/>
  </w:style>
  <w:style w:type="paragraph" w:customStyle="1" w:styleId="839AE382170F4677AC2ADB3620292C7E">
    <w:name w:val="839AE382170F4677AC2ADB3620292C7E"/>
    <w:rsid w:val="002806FF"/>
  </w:style>
  <w:style w:type="paragraph" w:customStyle="1" w:styleId="5C29EC95F1C34261A398687ED8E8750B">
    <w:name w:val="5C29EC95F1C34261A398687ED8E8750B"/>
    <w:rsid w:val="002806FF"/>
  </w:style>
  <w:style w:type="paragraph" w:customStyle="1" w:styleId="8D7BC678480947B48275D2293B9535A1">
    <w:name w:val="8D7BC678480947B48275D2293B9535A1"/>
    <w:rsid w:val="002806FF"/>
  </w:style>
  <w:style w:type="paragraph" w:customStyle="1" w:styleId="23218C1D609F40A589E2899A18EDC149">
    <w:name w:val="23218C1D609F40A589E2899A18EDC149"/>
    <w:rsid w:val="002806FF"/>
  </w:style>
  <w:style w:type="paragraph" w:customStyle="1" w:styleId="7EA723AB8D064BFE972811BA15489DF7">
    <w:name w:val="7EA723AB8D064BFE972811BA15489DF7"/>
    <w:rsid w:val="002806FF"/>
  </w:style>
  <w:style w:type="paragraph" w:customStyle="1" w:styleId="126D80C8C66C4BB690B62555C700829C">
    <w:name w:val="126D80C8C66C4BB690B62555C700829C"/>
    <w:rsid w:val="002806FF"/>
  </w:style>
  <w:style w:type="paragraph" w:customStyle="1" w:styleId="8ADDEEFC0E624BBCB81A3512CBF1B9F0">
    <w:name w:val="8ADDEEFC0E624BBCB81A3512CBF1B9F0"/>
    <w:rsid w:val="002806FF"/>
  </w:style>
  <w:style w:type="paragraph" w:customStyle="1" w:styleId="4DBF77794E09457BBE040A0E8DD658E3">
    <w:name w:val="4DBF77794E09457BBE040A0E8DD658E3"/>
    <w:rsid w:val="002806FF"/>
  </w:style>
  <w:style w:type="paragraph" w:customStyle="1" w:styleId="C79240463ED74B798CDEA2A9ADD4B597">
    <w:name w:val="C79240463ED74B798CDEA2A9ADD4B597"/>
    <w:rsid w:val="002806FF"/>
  </w:style>
  <w:style w:type="paragraph" w:customStyle="1" w:styleId="2DAA7BB57F41413A98A7E9F1C06045CA">
    <w:name w:val="2DAA7BB57F41413A98A7E9F1C06045CA"/>
    <w:rsid w:val="002806FF"/>
  </w:style>
  <w:style w:type="paragraph" w:customStyle="1" w:styleId="07E079FFE0294419B54FEE006D1F3DF1">
    <w:name w:val="07E079FFE0294419B54FEE006D1F3DF1"/>
    <w:rsid w:val="002806FF"/>
  </w:style>
  <w:style w:type="paragraph" w:customStyle="1" w:styleId="B8AD62538FFB48188C1219088E8CD8EB">
    <w:name w:val="B8AD62538FFB48188C1219088E8CD8EB"/>
    <w:rsid w:val="005D2D6D"/>
  </w:style>
  <w:style w:type="paragraph" w:customStyle="1" w:styleId="032D11165C614A6D96A1F98D5214FCD3">
    <w:name w:val="032D11165C614A6D96A1F98D5214FCD3"/>
    <w:rsid w:val="005D2D6D"/>
  </w:style>
  <w:style w:type="paragraph" w:customStyle="1" w:styleId="A08AF1B9E5C94A228673652456121C77">
    <w:name w:val="A08AF1B9E5C94A228673652456121C77"/>
    <w:rsid w:val="005D2D6D"/>
  </w:style>
  <w:style w:type="paragraph" w:customStyle="1" w:styleId="1328BCAE939647A1A46C26F549E43F6E">
    <w:name w:val="1328BCAE939647A1A46C26F549E43F6E"/>
    <w:rsid w:val="005D2D6D"/>
  </w:style>
  <w:style w:type="paragraph" w:customStyle="1" w:styleId="333E7C14F4FF4BABB3432B425C193C13">
    <w:name w:val="333E7C14F4FF4BABB3432B425C193C13"/>
    <w:rsid w:val="005D2D6D"/>
  </w:style>
  <w:style w:type="paragraph" w:customStyle="1" w:styleId="587030C8B9FC4BC9855AA240253F7016">
    <w:name w:val="587030C8B9FC4BC9855AA240253F7016"/>
    <w:rsid w:val="005D2D6D"/>
  </w:style>
  <w:style w:type="paragraph" w:customStyle="1" w:styleId="30FF7510895F4FADA218CFF11405091B">
    <w:name w:val="30FF7510895F4FADA218CFF11405091B"/>
    <w:rsid w:val="003F5022"/>
  </w:style>
  <w:style w:type="paragraph" w:customStyle="1" w:styleId="E47D610292F84B3189F0DFC481A92144">
    <w:name w:val="E47D610292F84B3189F0DFC481A92144"/>
    <w:rsid w:val="003F5022"/>
  </w:style>
  <w:style w:type="paragraph" w:customStyle="1" w:styleId="5183DA80C44F475C88E607BA9918BFB0">
    <w:name w:val="5183DA80C44F475C88E607BA9918BFB0"/>
    <w:rsid w:val="003F5022"/>
  </w:style>
  <w:style w:type="paragraph" w:customStyle="1" w:styleId="710982C4A5F1421BA4909431ACE85F56">
    <w:name w:val="710982C4A5F1421BA4909431ACE85F56"/>
    <w:rsid w:val="003F5022"/>
  </w:style>
  <w:style w:type="paragraph" w:customStyle="1" w:styleId="84E87A3A17F342B38BD793BAFEC56D77">
    <w:name w:val="84E87A3A17F342B38BD793BAFEC56D77"/>
    <w:rsid w:val="003F5022"/>
  </w:style>
  <w:style w:type="paragraph" w:customStyle="1" w:styleId="1357533EC5BD4DF88F6DF5A8460091B1">
    <w:name w:val="1357533EC5BD4DF88F6DF5A8460091B1"/>
    <w:rsid w:val="003F5022"/>
  </w:style>
  <w:style w:type="paragraph" w:customStyle="1" w:styleId="6B0539A4388E4223B57242380EC7F0C5">
    <w:name w:val="6B0539A4388E4223B57242380EC7F0C5"/>
    <w:rsid w:val="003F5022"/>
  </w:style>
  <w:style w:type="paragraph" w:customStyle="1" w:styleId="4CF8E63990CF41E78F4A4C220F604F24">
    <w:name w:val="4CF8E63990CF41E78F4A4C220F604F24"/>
    <w:rsid w:val="003F5022"/>
  </w:style>
  <w:style w:type="paragraph" w:customStyle="1" w:styleId="145730E099E64A5A8F3236216331DC28">
    <w:name w:val="145730E099E64A5A8F3236216331DC28"/>
    <w:rsid w:val="003F5022"/>
  </w:style>
  <w:style w:type="paragraph" w:customStyle="1" w:styleId="BA7EE4657E9742D8A425FEFC29ED707F">
    <w:name w:val="BA7EE4657E9742D8A425FEFC29ED707F"/>
    <w:rsid w:val="003F5022"/>
  </w:style>
  <w:style w:type="paragraph" w:customStyle="1" w:styleId="46666965A5214633B3FD42FD0D621B2E">
    <w:name w:val="46666965A5214633B3FD42FD0D621B2E"/>
    <w:rsid w:val="003F5022"/>
  </w:style>
  <w:style w:type="paragraph" w:customStyle="1" w:styleId="6EC16CAFA09140A08798915FA0940AB5">
    <w:name w:val="6EC16CAFA09140A08798915FA0940AB5"/>
    <w:rsid w:val="003F5022"/>
  </w:style>
  <w:style w:type="paragraph" w:customStyle="1" w:styleId="4FDA80F98EAA40F9B1BBCCCF16E381E5">
    <w:name w:val="4FDA80F98EAA40F9B1BBCCCF16E381E5"/>
    <w:rsid w:val="003F5022"/>
  </w:style>
  <w:style w:type="paragraph" w:customStyle="1" w:styleId="95FBC901EEA54FADAB2AC61890FDD3C8">
    <w:name w:val="95FBC901EEA54FADAB2AC61890FDD3C8"/>
    <w:rsid w:val="003F5022"/>
  </w:style>
  <w:style w:type="paragraph" w:customStyle="1" w:styleId="8FD0D0FE58994324BC1871455524938F">
    <w:name w:val="8FD0D0FE58994324BC1871455524938F"/>
    <w:rsid w:val="003F5022"/>
  </w:style>
  <w:style w:type="paragraph" w:customStyle="1" w:styleId="CF3A27A8AFF74A4A8689413E9E30439E">
    <w:name w:val="CF3A27A8AFF74A4A8689413E9E30439E"/>
    <w:rsid w:val="003F5022"/>
  </w:style>
  <w:style w:type="paragraph" w:customStyle="1" w:styleId="029C1110F64749299698764D37F52619">
    <w:name w:val="029C1110F64749299698764D37F52619"/>
    <w:rsid w:val="003F5022"/>
  </w:style>
  <w:style w:type="paragraph" w:customStyle="1" w:styleId="D65B485AF98D4E05A09BA11FC8F02F29">
    <w:name w:val="D65B485AF98D4E05A09BA11FC8F02F29"/>
    <w:rsid w:val="003F5022"/>
  </w:style>
  <w:style w:type="paragraph" w:customStyle="1" w:styleId="682C593115384911AD62CAF4C6D77202">
    <w:name w:val="682C593115384911AD62CAF4C6D77202"/>
    <w:rsid w:val="003F5022"/>
  </w:style>
  <w:style w:type="paragraph" w:customStyle="1" w:styleId="F4470D36046544C8AF9F69BFB7C7FF1C">
    <w:name w:val="F4470D36046544C8AF9F69BFB7C7FF1C"/>
    <w:rsid w:val="003F5022"/>
  </w:style>
  <w:style w:type="paragraph" w:customStyle="1" w:styleId="06696FED573D49E1BF8E788964BED406">
    <w:name w:val="06696FED573D49E1BF8E788964BED406"/>
    <w:rsid w:val="003F5022"/>
  </w:style>
  <w:style w:type="paragraph" w:customStyle="1" w:styleId="089797B917234ADA91AFBB8523E46A32">
    <w:name w:val="089797B917234ADA91AFBB8523E46A32"/>
    <w:rsid w:val="003F5022"/>
  </w:style>
  <w:style w:type="paragraph" w:customStyle="1" w:styleId="E26E88445D41435FBFC81DB1E58A61BE">
    <w:name w:val="E26E88445D41435FBFC81DB1E58A61BE"/>
    <w:rsid w:val="003F5022"/>
  </w:style>
  <w:style w:type="paragraph" w:customStyle="1" w:styleId="2CB0B92D09F9410DACAD81F3F87EA347">
    <w:name w:val="2CB0B92D09F9410DACAD81F3F87EA347"/>
    <w:rsid w:val="003F5022"/>
  </w:style>
  <w:style w:type="paragraph" w:customStyle="1" w:styleId="9E1154E98B1F477F93CB2DDA76418294">
    <w:name w:val="9E1154E98B1F477F93CB2DDA76418294"/>
    <w:rsid w:val="003F5022"/>
  </w:style>
  <w:style w:type="paragraph" w:customStyle="1" w:styleId="986DCE89A3824BB59087058B26831A12">
    <w:name w:val="986DCE89A3824BB59087058B26831A12"/>
    <w:rsid w:val="003F5022"/>
  </w:style>
  <w:style w:type="paragraph" w:customStyle="1" w:styleId="B5F0B920D936408694215AF43115E06D">
    <w:name w:val="B5F0B920D936408694215AF43115E06D"/>
    <w:rsid w:val="003F5022"/>
  </w:style>
  <w:style w:type="paragraph" w:customStyle="1" w:styleId="D24A54E1AA84430FA42A3B9693372009">
    <w:name w:val="D24A54E1AA84430FA42A3B9693372009"/>
    <w:rsid w:val="003F5022"/>
  </w:style>
  <w:style w:type="paragraph" w:customStyle="1" w:styleId="E58058173DE042DBB91639A53B870564">
    <w:name w:val="E58058173DE042DBB91639A53B870564"/>
    <w:rsid w:val="003F5022"/>
  </w:style>
  <w:style w:type="paragraph" w:customStyle="1" w:styleId="F93BDFF1E7BB4163BC7167D85B23ED81">
    <w:name w:val="F93BDFF1E7BB4163BC7167D85B23ED81"/>
    <w:rsid w:val="003F5022"/>
  </w:style>
  <w:style w:type="paragraph" w:customStyle="1" w:styleId="14C5B2B85D224F39885F9DDCA5649133">
    <w:name w:val="14C5B2B85D224F39885F9DDCA5649133"/>
    <w:rsid w:val="003F5022"/>
  </w:style>
  <w:style w:type="paragraph" w:customStyle="1" w:styleId="44B9921C6C9346999DB7E39042228E4C">
    <w:name w:val="44B9921C6C9346999DB7E39042228E4C"/>
    <w:rsid w:val="003F5022"/>
  </w:style>
  <w:style w:type="paragraph" w:customStyle="1" w:styleId="21742482691E47CAA2C834FB246BBFA9">
    <w:name w:val="21742482691E47CAA2C834FB246BBFA9"/>
    <w:rsid w:val="003F5022"/>
  </w:style>
  <w:style w:type="paragraph" w:customStyle="1" w:styleId="3CC3F54336B54D4D866DCF5DC144A665">
    <w:name w:val="3CC3F54336B54D4D866DCF5DC144A665"/>
    <w:rsid w:val="003F5022"/>
  </w:style>
  <w:style w:type="paragraph" w:customStyle="1" w:styleId="12DB08B233594AF9858A5EF50184A8B4">
    <w:name w:val="12DB08B233594AF9858A5EF50184A8B4"/>
    <w:rsid w:val="003F5022"/>
  </w:style>
  <w:style w:type="paragraph" w:customStyle="1" w:styleId="2ECC774456C04530A6625695018F827A">
    <w:name w:val="2ECC774456C04530A6625695018F827A"/>
    <w:rsid w:val="003F5022"/>
  </w:style>
  <w:style w:type="paragraph" w:customStyle="1" w:styleId="C8B58326AB88487D8F87ED417F31CF1F">
    <w:name w:val="C8B58326AB88487D8F87ED417F31CF1F"/>
    <w:rsid w:val="003F5022"/>
  </w:style>
  <w:style w:type="paragraph" w:customStyle="1" w:styleId="5733EB1ABAB6480682D1473148DA1A1E">
    <w:name w:val="5733EB1ABAB6480682D1473148DA1A1E"/>
    <w:rsid w:val="003F5022"/>
  </w:style>
  <w:style w:type="paragraph" w:customStyle="1" w:styleId="BB72B8E3ECB84A0BAEBC898E68D3622A">
    <w:name w:val="BB72B8E3ECB84A0BAEBC898E68D3622A"/>
    <w:rsid w:val="003F5022"/>
  </w:style>
  <w:style w:type="paragraph" w:customStyle="1" w:styleId="E9B83D5E33004DEABCE517804C058253">
    <w:name w:val="E9B83D5E33004DEABCE517804C058253"/>
    <w:rsid w:val="003F5022"/>
  </w:style>
  <w:style w:type="paragraph" w:customStyle="1" w:styleId="672683E903BD40E6B57BA63135792F81">
    <w:name w:val="672683E903BD40E6B57BA63135792F81"/>
    <w:rsid w:val="003F5022"/>
  </w:style>
  <w:style w:type="paragraph" w:customStyle="1" w:styleId="66387A769E3549839528DCCDB049A7D0">
    <w:name w:val="66387A769E3549839528DCCDB049A7D0"/>
    <w:rsid w:val="003F5022"/>
  </w:style>
  <w:style w:type="paragraph" w:customStyle="1" w:styleId="E656C87AF088403DAAD73CAB89B63550">
    <w:name w:val="E656C87AF088403DAAD73CAB89B63550"/>
    <w:rsid w:val="003F5022"/>
  </w:style>
  <w:style w:type="paragraph" w:customStyle="1" w:styleId="F8152FCB4D9141E89B3B7E139FEDA6B7">
    <w:name w:val="F8152FCB4D9141E89B3B7E139FEDA6B7"/>
    <w:rsid w:val="003F5022"/>
  </w:style>
  <w:style w:type="paragraph" w:customStyle="1" w:styleId="22BA1422A0AA460BA54F8BCA04527F79">
    <w:name w:val="22BA1422A0AA460BA54F8BCA04527F79"/>
    <w:rsid w:val="003F5022"/>
  </w:style>
  <w:style w:type="paragraph" w:customStyle="1" w:styleId="98BD086056854B2E99D6A57FAA774A5F">
    <w:name w:val="98BD086056854B2E99D6A57FAA774A5F"/>
    <w:rsid w:val="003F5022"/>
  </w:style>
  <w:style w:type="paragraph" w:customStyle="1" w:styleId="BA3B0FE28BAA431584EB16F91A1D7B1B">
    <w:name w:val="BA3B0FE28BAA431584EB16F91A1D7B1B"/>
    <w:rsid w:val="003F5022"/>
  </w:style>
  <w:style w:type="paragraph" w:customStyle="1" w:styleId="0CD05282FA9841F2B6D068C5AD50B952">
    <w:name w:val="0CD05282FA9841F2B6D068C5AD50B952"/>
    <w:rsid w:val="003F5022"/>
  </w:style>
  <w:style w:type="paragraph" w:customStyle="1" w:styleId="DFC64C366EB74219BCAD67A5176F99D3">
    <w:name w:val="DFC64C366EB74219BCAD67A5176F99D3"/>
    <w:rsid w:val="003F5022"/>
  </w:style>
  <w:style w:type="paragraph" w:customStyle="1" w:styleId="B357DB7F2BDA43A4B50D3EE442043F9C">
    <w:name w:val="B357DB7F2BDA43A4B50D3EE442043F9C"/>
    <w:rsid w:val="003F5022"/>
  </w:style>
  <w:style w:type="paragraph" w:customStyle="1" w:styleId="4BDE270660084CE1A4CFD67FB5FF435D">
    <w:name w:val="4BDE270660084CE1A4CFD67FB5FF435D"/>
    <w:rsid w:val="003F5022"/>
  </w:style>
  <w:style w:type="paragraph" w:customStyle="1" w:styleId="3D7BEFACFF314AA28DCC364F1805692E">
    <w:name w:val="3D7BEFACFF314AA28DCC364F1805692E"/>
    <w:rsid w:val="003F5022"/>
  </w:style>
  <w:style w:type="paragraph" w:customStyle="1" w:styleId="844E9BA299EC46D09B4A7FB1C6497002">
    <w:name w:val="844E9BA299EC46D09B4A7FB1C6497002"/>
    <w:rsid w:val="003F5022"/>
  </w:style>
  <w:style w:type="paragraph" w:customStyle="1" w:styleId="A7292FAD66E944D686E3A7A033B211AB">
    <w:name w:val="A7292FAD66E944D686E3A7A033B211AB"/>
    <w:rsid w:val="003F5022"/>
  </w:style>
  <w:style w:type="paragraph" w:customStyle="1" w:styleId="053CA4E74CE3499E91D0EEAE906A05DD">
    <w:name w:val="053CA4E74CE3499E91D0EEAE906A05DD"/>
    <w:rsid w:val="003F5022"/>
  </w:style>
  <w:style w:type="paragraph" w:customStyle="1" w:styleId="CB8A787F80034D2CAC2E15002580FAB6">
    <w:name w:val="CB8A787F80034D2CAC2E15002580FAB6"/>
    <w:rsid w:val="003F5022"/>
  </w:style>
  <w:style w:type="paragraph" w:customStyle="1" w:styleId="A27C4C71CDE1400382511E984C914A89">
    <w:name w:val="A27C4C71CDE1400382511E984C914A89"/>
    <w:rsid w:val="003F5022"/>
  </w:style>
  <w:style w:type="paragraph" w:customStyle="1" w:styleId="7889FA14D7FF4BACB7195A09FBC283BA">
    <w:name w:val="7889FA14D7FF4BACB7195A09FBC283BA"/>
    <w:rsid w:val="003F5022"/>
  </w:style>
  <w:style w:type="paragraph" w:customStyle="1" w:styleId="214CD363D1F94D5C82A0BCCC4B95122E">
    <w:name w:val="214CD363D1F94D5C82A0BCCC4B95122E"/>
    <w:rsid w:val="003F5022"/>
  </w:style>
  <w:style w:type="paragraph" w:customStyle="1" w:styleId="82A1CB7C54474954823DC3B156FA3FBD">
    <w:name w:val="82A1CB7C54474954823DC3B156FA3FBD"/>
    <w:rsid w:val="003F5022"/>
  </w:style>
  <w:style w:type="paragraph" w:customStyle="1" w:styleId="EFBCDD0C75274712BBD79419BF9FD55B">
    <w:name w:val="EFBCDD0C75274712BBD79419BF9FD55B"/>
    <w:rsid w:val="003F5022"/>
  </w:style>
  <w:style w:type="paragraph" w:customStyle="1" w:styleId="347D93683D8E43179B9EA2C3F897E03D">
    <w:name w:val="347D93683D8E43179B9EA2C3F897E03D"/>
    <w:rsid w:val="003F5022"/>
  </w:style>
  <w:style w:type="paragraph" w:customStyle="1" w:styleId="EFA02CFA12104F58AF2D889E686527F4">
    <w:name w:val="EFA02CFA12104F58AF2D889E686527F4"/>
    <w:rsid w:val="003F5022"/>
  </w:style>
  <w:style w:type="paragraph" w:customStyle="1" w:styleId="354CF150116A4FE59E70F91832CDB69B">
    <w:name w:val="354CF150116A4FE59E70F91832CDB69B"/>
    <w:rsid w:val="003F5022"/>
  </w:style>
  <w:style w:type="paragraph" w:customStyle="1" w:styleId="7A82B9F8084B44219158BB5B7DB9655C">
    <w:name w:val="7A82B9F8084B44219158BB5B7DB9655C"/>
    <w:rsid w:val="003F5022"/>
  </w:style>
  <w:style w:type="paragraph" w:customStyle="1" w:styleId="CC1472C22566455CB34D6F7C092E7FF3">
    <w:name w:val="CC1472C22566455CB34D6F7C092E7FF3"/>
    <w:rsid w:val="003F5022"/>
  </w:style>
  <w:style w:type="paragraph" w:customStyle="1" w:styleId="85EE0D6E49DD4A97ABBA3A020D300CC6">
    <w:name w:val="85EE0D6E49DD4A97ABBA3A020D300CC6"/>
    <w:rsid w:val="003F5022"/>
  </w:style>
  <w:style w:type="paragraph" w:customStyle="1" w:styleId="E762F327B8E644FD90C54F0978E600BE">
    <w:name w:val="E762F327B8E644FD90C54F0978E600BE"/>
    <w:rsid w:val="003F5022"/>
  </w:style>
  <w:style w:type="paragraph" w:customStyle="1" w:styleId="8E02859E60884718AB0B4E19C3C380EB">
    <w:name w:val="8E02859E60884718AB0B4E19C3C380EB"/>
    <w:rsid w:val="003F5022"/>
  </w:style>
  <w:style w:type="paragraph" w:customStyle="1" w:styleId="89F2113FB60648CA8D0C8BFF1F890BDB">
    <w:name w:val="89F2113FB60648CA8D0C8BFF1F890BDB"/>
    <w:rsid w:val="003F5022"/>
  </w:style>
  <w:style w:type="paragraph" w:customStyle="1" w:styleId="FA3AEDE32C9E4668BE52A4E4D57E8376">
    <w:name w:val="FA3AEDE32C9E4668BE52A4E4D57E8376"/>
    <w:rsid w:val="003F5022"/>
  </w:style>
  <w:style w:type="paragraph" w:customStyle="1" w:styleId="60C3639F0EA44D9AA3D23E6A748F6B41">
    <w:name w:val="60C3639F0EA44D9AA3D23E6A748F6B41"/>
    <w:rsid w:val="003F5022"/>
  </w:style>
  <w:style w:type="paragraph" w:customStyle="1" w:styleId="90A49BFDBA3F4CB292F874302CF70A67">
    <w:name w:val="90A49BFDBA3F4CB292F874302CF70A67"/>
    <w:rsid w:val="003F5022"/>
  </w:style>
  <w:style w:type="paragraph" w:customStyle="1" w:styleId="72211258689C48CCA37DA00356DA4037">
    <w:name w:val="72211258689C48CCA37DA00356DA4037"/>
    <w:rsid w:val="003F5022"/>
  </w:style>
  <w:style w:type="paragraph" w:customStyle="1" w:styleId="2363B7E4F7FD41358316900FC470B8F6">
    <w:name w:val="2363B7E4F7FD41358316900FC470B8F6"/>
    <w:rsid w:val="003F5022"/>
  </w:style>
  <w:style w:type="paragraph" w:customStyle="1" w:styleId="06806FBFA80042EF9C9A318E6354ED86">
    <w:name w:val="06806FBFA80042EF9C9A318E6354ED86"/>
    <w:rsid w:val="003F5022"/>
  </w:style>
  <w:style w:type="paragraph" w:customStyle="1" w:styleId="870A9A5888DC4B16B68D2F09028F3BA6">
    <w:name w:val="870A9A5888DC4B16B68D2F09028F3BA6"/>
    <w:rsid w:val="003F5022"/>
  </w:style>
  <w:style w:type="paragraph" w:customStyle="1" w:styleId="010B01C7C76348799E4E7B97C9F8F50C">
    <w:name w:val="010B01C7C76348799E4E7B97C9F8F50C"/>
    <w:rsid w:val="003F5022"/>
  </w:style>
  <w:style w:type="paragraph" w:customStyle="1" w:styleId="06CF0A03CD334BB6B5246A1057554B73">
    <w:name w:val="06CF0A03CD334BB6B5246A1057554B73"/>
    <w:rsid w:val="003F5022"/>
  </w:style>
  <w:style w:type="paragraph" w:customStyle="1" w:styleId="BA74F9FAF2DD4FE485B48A0CF05D13EE">
    <w:name w:val="BA74F9FAF2DD4FE485B48A0CF05D13EE"/>
    <w:rsid w:val="003F5022"/>
  </w:style>
  <w:style w:type="paragraph" w:customStyle="1" w:styleId="B460CBC581FD462BB6F472EF6ACA879A">
    <w:name w:val="B460CBC581FD462BB6F472EF6ACA879A"/>
    <w:rsid w:val="003F5022"/>
  </w:style>
  <w:style w:type="paragraph" w:customStyle="1" w:styleId="850DE38021A44D498F8E3F2936C2267A">
    <w:name w:val="850DE38021A44D498F8E3F2936C2267A"/>
    <w:rsid w:val="003F5022"/>
  </w:style>
  <w:style w:type="paragraph" w:customStyle="1" w:styleId="0468DCBF312346E98FF4D3AE11DA3112">
    <w:name w:val="0468DCBF312346E98FF4D3AE11DA3112"/>
    <w:rsid w:val="003F5022"/>
  </w:style>
  <w:style w:type="paragraph" w:customStyle="1" w:styleId="7947D158AC7A4FDCA107E0D2C1084AFC">
    <w:name w:val="7947D158AC7A4FDCA107E0D2C1084AFC"/>
    <w:rsid w:val="003F5022"/>
  </w:style>
  <w:style w:type="paragraph" w:customStyle="1" w:styleId="65D10CDB2B034F3EBBCA3E07CCC0FDCC">
    <w:name w:val="65D10CDB2B034F3EBBCA3E07CCC0FDCC"/>
    <w:rsid w:val="003F5022"/>
  </w:style>
  <w:style w:type="paragraph" w:customStyle="1" w:styleId="9AF8869D40794CA58731B8797A981B57">
    <w:name w:val="9AF8869D40794CA58731B8797A981B57"/>
    <w:rsid w:val="003F5022"/>
  </w:style>
  <w:style w:type="paragraph" w:customStyle="1" w:styleId="F5B2BDB5D37E4EC5A1678FC56388F3CD">
    <w:name w:val="F5B2BDB5D37E4EC5A1678FC56388F3CD"/>
    <w:rsid w:val="003F5022"/>
  </w:style>
  <w:style w:type="paragraph" w:customStyle="1" w:styleId="89D47A81163D41E59A7357FC9EE4D398">
    <w:name w:val="89D47A81163D41E59A7357FC9EE4D398"/>
    <w:rsid w:val="003F5022"/>
  </w:style>
  <w:style w:type="paragraph" w:customStyle="1" w:styleId="38BF1417372F42B98B1946DA81DF52C3">
    <w:name w:val="38BF1417372F42B98B1946DA81DF52C3"/>
    <w:rsid w:val="003F5022"/>
  </w:style>
  <w:style w:type="paragraph" w:customStyle="1" w:styleId="BCFE7CACE3904D8CA36D672DE792EFE9">
    <w:name w:val="BCFE7CACE3904D8CA36D672DE792EFE9"/>
    <w:rsid w:val="003F5022"/>
  </w:style>
  <w:style w:type="paragraph" w:customStyle="1" w:styleId="89C73BBC62B54C80ADB6304C99A819B4">
    <w:name w:val="89C73BBC62B54C80ADB6304C99A819B4"/>
    <w:rsid w:val="003F5022"/>
  </w:style>
  <w:style w:type="paragraph" w:customStyle="1" w:styleId="5328A4248F8E42D2A85B06021657A74D">
    <w:name w:val="5328A4248F8E42D2A85B06021657A74D"/>
    <w:rsid w:val="003F5022"/>
  </w:style>
  <w:style w:type="paragraph" w:customStyle="1" w:styleId="CC4C0C12EBD14283BE5EE79EFD0BD6FC">
    <w:name w:val="CC4C0C12EBD14283BE5EE79EFD0BD6FC"/>
    <w:rsid w:val="003F5022"/>
  </w:style>
  <w:style w:type="paragraph" w:customStyle="1" w:styleId="0D41378C979A41D6A862B7ABAF145681">
    <w:name w:val="0D41378C979A41D6A862B7ABAF145681"/>
    <w:rsid w:val="003F5022"/>
  </w:style>
  <w:style w:type="paragraph" w:customStyle="1" w:styleId="0E46B7FE52EB4B80B855CB2429DFD061">
    <w:name w:val="0E46B7FE52EB4B80B855CB2429DFD061"/>
    <w:rsid w:val="003F5022"/>
  </w:style>
  <w:style w:type="paragraph" w:customStyle="1" w:styleId="21D0A8DBA2AA4B45BBF7B6BBFA107136">
    <w:name w:val="21D0A8DBA2AA4B45BBF7B6BBFA107136"/>
    <w:rsid w:val="003F5022"/>
  </w:style>
  <w:style w:type="paragraph" w:customStyle="1" w:styleId="5343D57AEE8A43A397E259E4477D2529">
    <w:name w:val="5343D57AEE8A43A397E259E4477D2529"/>
    <w:rsid w:val="003F5022"/>
  </w:style>
  <w:style w:type="paragraph" w:customStyle="1" w:styleId="EF6FDF902993488EAA97975A54898216">
    <w:name w:val="EF6FDF902993488EAA97975A54898216"/>
    <w:rsid w:val="003F5022"/>
  </w:style>
  <w:style w:type="paragraph" w:customStyle="1" w:styleId="519CDFDAB0874DFEB97408DB69D3B789">
    <w:name w:val="519CDFDAB0874DFEB97408DB69D3B789"/>
    <w:rsid w:val="003F5022"/>
  </w:style>
  <w:style w:type="paragraph" w:customStyle="1" w:styleId="0E44C984EE5D4CE69CE811277D92533E">
    <w:name w:val="0E44C984EE5D4CE69CE811277D92533E"/>
    <w:rsid w:val="003F5022"/>
  </w:style>
  <w:style w:type="paragraph" w:customStyle="1" w:styleId="33F4D48389214AAEA6D9BDEFE30A16D5">
    <w:name w:val="33F4D48389214AAEA6D9BDEFE30A16D5"/>
    <w:rsid w:val="003F5022"/>
  </w:style>
  <w:style w:type="paragraph" w:customStyle="1" w:styleId="7F981849FE3C46B98699EF73F1B4D31E">
    <w:name w:val="7F981849FE3C46B98699EF73F1B4D31E"/>
    <w:rsid w:val="003F5022"/>
  </w:style>
  <w:style w:type="paragraph" w:customStyle="1" w:styleId="2E9E3D81977F405286D4EF1E228C694F">
    <w:name w:val="2E9E3D81977F405286D4EF1E228C694F"/>
    <w:rsid w:val="003F5022"/>
  </w:style>
  <w:style w:type="paragraph" w:customStyle="1" w:styleId="B7BBB78409A947E2A6AA7A1B3F0F9BDB">
    <w:name w:val="B7BBB78409A947E2A6AA7A1B3F0F9BDB"/>
    <w:rsid w:val="003F5022"/>
  </w:style>
  <w:style w:type="paragraph" w:customStyle="1" w:styleId="C97577C5E72B476EA3855E72CBAA99FD">
    <w:name w:val="C97577C5E72B476EA3855E72CBAA99FD"/>
    <w:rsid w:val="003F5022"/>
  </w:style>
  <w:style w:type="paragraph" w:customStyle="1" w:styleId="48164415EA764749BF68C9A443E1F7EF">
    <w:name w:val="48164415EA764749BF68C9A443E1F7EF"/>
    <w:rsid w:val="003F5022"/>
  </w:style>
  <w:style w:type="paragraph" w:customStyle="1" w:styleId="FDD7B6EDD4BE40F3976B27CFD610F80A">
    <w:name w:val="FDD7B6EDD4BE40F3976B27CFD610F80A"/>
    <w:rsid w:val="003F5022"/>
  </w:style>
  <w:style w:type="paragraph" w:customStyle="1" w:styleId="C7476A3276664E3DA344310703EE770B">
    <w:name w:val="C7476A3276664E3DA344310703EE770B"/>
    <w:rsid w:val="003F5022"/>
  </w:style>
  <w:style w:type="paragraph" w:customStyle="1" w:styleId="D8FB73E3E2AC44E1B49B6106C6AC77BF">
    <w:name w:val="D8FB73E3E2AC44E1B49B6106C6AC77BF"/>
    <w:rsid w:val="003F5022"/>
  </w:style>
  <w:style w:type="paragraph" w:customStyle="1" w:styleId="74E4B1F5433B4FB8A30BB9EB624E0910">
    <w:name w:val="74E4B1F5433B4FB8A30BB9EB624E0910"/>
    <w:rsid w:val="003F5022"/>
  </w:style>
  <w:style w:type="paragraph" w:customStyle="1" w:styleId="47A3BF647D9E49C99C3CD6CA74F8CE70">
    <w:name w:val="47A3BF647D9E49C99C3CD6CA74F8CE70"/>
    <w:rsid w:val="003F5022"/>
  </w:style>
  <w:style w:type="paragraph" w:customStyle="1" w:styleId="99F9394857894343B66186FC1B18B2E1">
    <w:name w:val="99F9394857894343B66186FC1B18B2E1"/>
    <w:rsid w:val="003F5022"/>
  </w:style>
  <w:style w:type="paragraph" w:customStyle="1" w:styleId="F660BCE49ACA423E80B1E29845755988">
    <w:name w:val="F660BCE49ACA423E80B1E29845755988"/>
    <w:rsid w:val="000731BA"/>
  </w:style>
  <w:style w:type="paragraph" w:customStyle="1" w:styleId="FE88840ACB6A4EBE9A181F0C4E47D8F5">
    <w:name w:val="FE88840ACB6A4EBE9A181F0C4E47D8F5"/>
    <w:rsid w:val="000731BA"/>
  </w:style>
  <w:style w:type="paragraph" w:customStyle="1" w:styleId="72FB8DDA26C34D0795D8CA9E78BC6488">
    <w:name w:val="72FB8DDA26C34D0795D8CA9E78BC6488"/>
    <w:rsid w:val="003E31A4"/>
  </w:style>
  <w:style w:type="paragraph" w:customStyle="1" w:styleId="15BED1D9F73C41C396CE79C886C35F4C">
    <w:name w:val="15BED1D9F73C41C396CE79C886C35F4C"/>
    <w:rsid w:val="003E31A4"/>
  </w:style>
  <w:style w:type="paragraph" w:customStyle="1" w:styleId="A1512FB462CE4D148C95F7CFBF645FBD">
    <w:name w:val="A1512FB462CE4D148C95F7CFBF645FBD"/>
    <w:rsid w:val="003E31A4"/>
  </w:style>
  <w:style w:type="paragraph" w:customStyle="1" w:styleId="B8426A63A75049B7AE937A335AF5DABA">
    <w:name w:val="B8426A63A75049B7AE937A335AF5DABA"/>
    <w:rsid w:val="003E31A4"/>
  </w:style>
  <w:style w:type="paragraph" w:customStyle="1" w:styleId="C381F112E3424353BA823956DBA7A370">
    <w:name w:val="C381F112E3424353BA823956DBA7A370"/>
    <w:rsid w:val="003E31A4"/>
  </w:style>
  <w:style w:type="paragraph" w:customStyle="1" w:styleId="8DCAAF7956D04BE69BFCC49AEEEAE6C6">
    <w:name w:val="8DCAAF7956D04BE69BFCC49AEEEAE6C6"/>
    <w:rsid w:val="003E31A4"/>
  </w:style>
  <w:style w:type="paragraph" w:customStyle="1" w:styleId="6DA66CE89A764F70B5A66BB10DD0F2B2">
    <w:name w:val="6DA66CE89A764F70B5A66BB10DD0F2B2"/>
    <w:rsid w:val="003E31A4"/>
  </w:style>
  <w:style w:type="paragraph" w:customStyle="1" w:styleId="3425A252FBB4499B9BA5027BB796CD19">
    <w:name w:val="3425A252FBB4499B9BA5027BB796CD19"/>
    <w:rsid w:val="003E31A4"/>
  </w:style>
  <w:style w:type="paragraph" w:customStyle="1" w:styleId="3F10CEB861B04C96B5088A30E84FD631">
    <w:name w:val="3F10CEB861B04C96B5088A30E84FD631"/>
    <w:rsid w:val="003E31A4"/>
  </w:style>
  <w:style w:type="paragraph" w:customStyle="1" w:styleId="2406756D44364409A04E649B614D25E9">
    <w:name w:val="2406756D44364409A04E649B614D25E9"/>
    <w:rsid w:val="003E31A4"/>
  </w:style>
  <w:style w:type="paragraph" w:customStyle="1" w:styleId="3F7F859677074325B3BA6123D31F18F5">
    <w:name w:val="3F7F859677074325B3BA6123D31F18F5"/>
    <w:rsid w:val="003E31A4"/>
  </w:style>
  <w:style w:type="paragraph" w:customStyle="1" w:styleId="C66C7F0D91F74659B51D3AEB9E47ABB6">
    <w:name w:val="C66C7F0D91F74659B51D3AEB9E47ABB6"/>
    <w:rsid w:val="003E31A4"/>
  </w:style>
  <w:style w:type="paragraph" w:customStyle="1" w:styleId="4A9E030A8EEE4774A90CD4C73ECF0F42">
    <w:name w:val="4A9E030A8EEE4774A90CD4C73ECF0F42"/>
    <w:rsid w:val="00903F6A"/>
  </w:style>
  <w:style w:type="paragraph" w:customStyle="1" w:styleId="427DA5E7D45E4ED8818C688695551DD3">
    <w:name w:val="427DA5E7D45E4ED8818C688695551DD3"/>
    <w:rsid w:val="00903F6A"/>
  </w:style>
  <w:style w:type="paragraph" w:customStyle="1" w:styleId="68A8B49845A04501AA3AB1A08105BAF1">
    <w:name w:val="68A8B49845A04501AA3AB1A08105BAF1"/>
    <w:rsid w:val="009862D7"/>
  </w:style>
  <w:style w:type="paragraph" w:customStyle="1" w:styleId="CAD915EF9CFB4B08A2DF02AB87CEA07B">
    <w:name w:val="CAD915EF9CFB4B08A2DF02AB87CEA07B"/>
    <w:rsid w:val="009862D7"/>
  </w:style>
  <w:style w:type="paragraph" w:customStyle="1" w:styleId="70BA288F4CF34529A580ADBFE4A39FA1">
    <w:name w:val="70BA288F4CF34529A580ADBFE4A39FA1"/>
    <w:rsid w:val="009862D7"/>
  </w:style>
  <w:style w:type="paragraph" w:customStyle="1" w:styleId="5823F529871E44CCA9C0F9B060D561A1">
    <w:name w:val="5823F529871E44CCA9C0F9B060D561A1"/>
    <w:rsid w:val="009862D7"/>
  </w:style>
  <w:style w:type="paragraph" w:customStyle="1" w:styleId="16149D082CAD4E3F9FA5505B23466C44">
    <w:name w:val="16149D082CAD4E3F9FA5505B23466C44"/>
    <w:rsid w:val="009862D7"/>
  </w:style>
  <w:style w:type="paragraph" w:customStyle="1" w:styleId="14EABCF7DBFC4BD0AFD9C06EF142505A">
    <w:name w:val="14EABCF7DBFC4BD0AFD9C06EF142505A"/>
    <w:rsid w:val="009862D7"/>
  </w:style>
  <w:style w:type="paragraph" w:customStyle="1" w:styleId="F21F8DE08671403C8015AB62A5EE50C3">
    <w:name w:val="F21F8DE08671403C8015AB62A5EE50C3"/>
    <w:rsid w:val="009862D7"/>
  </w:style>
  <w:style w:type="paragraph" w:customStyle="1" w:styleId="11B3F4ED535647BD8A9D269A46F1C73E">
    <w:name w:val="11B3F4ED535647BD8A9D269A46F1C73E"/>
    <w:rsid w:val="009862D7"/>
  </w:style>
  <w:style w:type="paragraph" w:customStyle="1" w:styleId="BC8A4B90F3AE48D7A5B4CF5CF197FCE0">
    <w:name w:val="BC8A4B90F3AE48D7A5B4CF5CF197FCE0"/>
    <w:rsid w:val="009862D7"/>
  </w:style>
  <w:style w:type="paragraph" w:customStyle="1" w:styleId="2F04871C4F4A488FBF8AA53095B1FCA8">
    <w:name w:val="2F04871C4F4A488FBF8AA53095B1FCA8"/>
    <w:rsid w:val="009862D7"/>
  </w:style>
  <w:style w:type="paragraph" w:customStyle="1" w:styleId="BFA6A1753DD74642BEDD4B7B542D0BF3">
    <w:name w:val="BFA6A1753DD74642BEDD4B7B542D0BF3"/>
    <w:rsid w:val="009862D7"/>
  </w:style>
  <w:style w:type="paragraph" w:customStyle="1" w:styleId="7E95BFE65439483B849340472CB385C9">
    <w:name w:val="7E95BFE65439483B849340472CB385C9"/>
    <w:rsid w:val="009862D7"/>
  </w:style>
  <w:style w:type="paragraph" w:customStyle="1" w:styleId="A7FCFFC6B75748D4BA124176E59A87DC">
    <w:name w:val="A7FCFFC6B75748D4BA124176E59A87DC"/>
    <w:rsid w:val="009862D7"/>
  </w:style>
  <w:style w:type="paragraph" w:customStyle="1" w:styleId="604EC032B7D140FEAE3CCB1C91D88C3C">
    <w:name w:val="604EC032B7D140FEAE3CCB1C91D88C3C"/>
    <w:rsid w:val="009862D7"/>
  </w:style>
  <w:style w:type="paragraph" w:customStyle="1" w:styleId="6546C0FE08064DFAA31CC9EC432A49C6">
    <w:name w:val="6546C0FE08064DFAA31CC9EC432A49C6"/>
    <w:rsid w:val="009862D7"/>
  </w:style>
  <w:style w:type="paragraph" w:customStyle="1" w:styleId="4DBBFA1C4E294BC9913B1FD38A71A162">
    <w:name w:val="4DBBFA1C4E294BC9913B1FD38A71A162"/>
    <w:rsid w:val="009862D7"/>
  </w:style>
  <w:style w:type="paragraph" w:customStyle="1" w:styleId="6B0E555F60714C13A175072E4725D4FD">
    <w:name w:val="6B0E555F60714C13A175072E4725D4FD"/>
    <w:rsid w:val="009862D7"/>
  </w:style>
  <w:style w:type="paragraph" w:customStyle="1" w:styleId="8E71D005B65747C9B0D0C53099B59DF9">
    <w:name w:val="8E71D005B65747C9B0D0C53099B59DF9"/>
    <w:rsid w:val="009862D7"/>
  </w:style>
  <w:style w:type="paragraph" w:customStyle="1" w:styleId="B64C6574524E4F958A96F3F0C07176EF">
    <w:name w:val="B64C6574524E4F958A96F3F0C07176EF"/>
    <w:rsid w:val="009862D7"/>
  </w:style>
  <w:style w:type="paragraph" w:customStyle="1" w:styleId="14FA6815770E4C5F9E417465D3B4FAE9">
    <w:name w:val="14FA6815770E4C5F9E417465D3B4FAE9"/>
    <w:rsid w:val="009862D7"/>
  </w:style>
  <w:style w:type="paragraph" w:customStyle="1" w:styleId="4821D5232DE24A3FB987487012E6726E">
    <w:name w:val="4821D5232DE24A3FB987487012E6726E"/>
    <w:rsid w:val="009862D7"/>
  </w:style>
  <w:style w:type="paragraph" w:customStyle="1" w:styleId="1DCB451D207244C2AD67155DF159BBB1">
    <w:name w:val="1DCB451D207244C2AD67155DF159BBB1"/>
    <w:rsid w:val="009862D7"/>
  </w:style>
  <w:style w:type="paragraph" w:customStyle="1" w:styleId="A2B7830713AD44279DE0892F95825BD3">
    <w:name w:val="A2B7830713AD44279DE0892F95825BD3"/>
    <w:rsid w:val="004B5132"/>
  </w:style>
  <w:style w:type="paragraph" w:customStyle="1" w:styleId="FA7A2FB3C5C44903800BDCDC1ED59A16">
    <w:name w:val="FA7A2FB3C5C44903800BDCDC1ED59A16"/>
    <w:rsid w:val="004B5132"/>
  </w:style>
  <w:style w:type="paragraph" w:customStyle="1" w:styleId="EE5502F5385C4D1BBAAB0D19B953A41F">
    <w:name w:val="EE5502F5385C4D1BBAAB0D19B953A41F"/>
    <w:rsid w:val="004B5132"/>
  </w:style>
  <w:style w:type="paragraph" w:customStyle="1" w:styleId="6F404A2D85B24489AEDD48FAB02DE3BF">
    <w:name w:val="6F404A2D85B24489AEDD48FAB02DE3BF"/>
    <w:rsid w:val="004B5132"/>
  </w:style>
  <w:style w:type="paragraph" w:customStyle="1" w:styleId="AD5457C0E4DB45348EBD6BA8905DE3F1">
    <w:name w:val="AD5457C0E4DB45348EBD6BA8905DE3F1"/>
    <w:rsid w:val="004B5132"/>
  </w:style>
  <w:style w:type="paragraph" w:customStyle="1" w:styleId="E510BE208B8547599528267DA135825B">
    <w:name w:val="E510BE208B8547599528267DA135825B"/>
    <w:rsid w:val="004B5132"/>
  </w:style>
  <w:style w:type="paragraph" w:customStyle="1" w:styleId="57E219033C9240559CD52223A8A8639F">
    <w:name w:val="57E219033C9240559CD52223A8A8639F"/>
    <w:rsid w:val="004B5132"/>
  </w:style>
  <w:style w:type="paragraph" w:customStyle="1" w:styleId="5D6532943B7C4C9EA7D08F39C25EAC0E">
    <w:name w:val="5D6532943B7C4C9EA7D08F39C25EAC0E"/>
    <w:rsid w:val="004B5132"/>
  </w:style>
  <w:style w:type="paragraph" w:customStyle="1" w:styleId="4EF10605947A44A19A34BAD5A93710E9">
    <w:name w:val="4EF10605947A44A19A34BAD5A93710E9"/>
    <w:rsid w:val="004B5132"/>
  </w:style>
  <w:style w:type="paragraph" w:customStyle="1" w:styleId="947AC2DFCFE545F0A79E9AA48FF95FD2">
    <w:name w:val="947AC2DFCFE545F0A79E9AA48FF95FD2"/>
    <w:rsid w:val="004B5132"/>
  </w:style>
  <w:style w:type="paragraph" w:customStyle="1" w:styleId="66B1990DE9FC4C2388DFF620751F9613">
    <w:name w:val="66B1990DE9FC4C2388DFF620751F9613"/>
    <w:rsid w:val="004B5132"/>
  </w:style>
  <w:style w:type="paragraph" w:customStyle="1" w:styleId="2DA00A5CE0C04A638372C4991586C564">
    <w:name w:val="2DA00A5CE0C04A638372C4991586C564"/>
    <w:rsid w:val="004B5132"/>
  </w:style>
  <w:style w:type="paragraph" w:customStyle="1" w:styleId="D192C584A54A4CE6BB7CAEE2AE515B5A">
    <w:name w:val="D192C584A54A4CE6BB7CAEE2AE515B5A"/>
    <w:rsid w:val="004B5132"/>
  </w:style>
  <w:style w:type="paragraph" w:customStyle="1" w:styleId="77454ADD31794308937CDD6AFBD683FB">
    <w:name w:val="77454ADD31794308937CDD6AFBD683FB"/>
    <w:rsid w:val="004B5132"/>
  </w:style>
  <w:style w:type="paragraph" w:customStyle="1" w:styleId="CEC3F23104444F9EA3546EFB52242888">
    <w:name w:val="CEC3F23104444F9EA3546EFB52242888"/>
    <w:rsid w:val="004B5132"/>
  </w:style>
  <w:style w:type="paragraph" w:customStyle="1" w:styleId="F93CBA0AF4164F45BF4A7873D9AC8421">
    <w:name w:val="F93CBA0AF4164F45BF4A7873D9AC8421"/>
    <w:rsid w:val="004B5132"/>
  </w:style>
  <w:style w:type="paragraph" w:customStyle="1" w:styleId="736AA48E78D947DDB262CCBD5925B4A8">
    <w:name w:val="736AA48E78D947DDB262CCBD5925B4A8"/>
    <w:rsid w:val="004B5132"/>
  </w:style>
  <w:style w:type="paragraph" w:customStyle="1" w:styleId="2E5E2F7370E24FA482A607D253B9FD9E">
    <w:name w:val="2E5E2F7370E24FA482A607D253B9FD9E"/>
    <w:rsid w:val="004B5132"/>
  </w:style>
  <w:style w:type="paragraph" w:customStyle="1" w:styleId="C3DD4F0610DE426AAC7F21A548080121">
    <w:name w:val="C3DD4F0610DE426AAC7F21A548080121"/>
    <w:rsid w:val="004B5132"/>
  </w:style>
  <w:style w:type="paragraph" w:customStyle="1" w:styleId="5C6619E1784C425287DD8F365E3011FF">
    <w:name w:val="5C6619E1784C425287DD8F365E3011FF"/>
    <w:rsid w:val="004B5132"/>
  </w:style>
  <w:style w:type="paragraph" w:customStyle="1" w:styleId="64E4DFA4DB9D4BF69BF1D35A6F903121">
    <w:name w:val="64E4DFA4DB9D4BF69BF1D35A6F903121"/>
    <w:rsid w:val="00D9381E"/>
  </w:style>
  <w:style w:type="paragraph" w:customStyle="1" w:styleId="DC1796360AD84710BB60AFD892073563">
    <w:name w:val="DC1796360AD84710BB60AFD892073563"/>
    <w:rsid w:val="00D9381E"/>
  </w:style>
  <w:style w:type="paragraph" w:customStyle="1" w:styleId="285528A1EED8498A93F50718517C2127">
    <w:name w:val="285528A1EED8498A93F50718517C2127"/>
    <w:rsid w:val="00D9381E"/>
  </w:style>
  <w:style w:type="paragraph" w:customStyle="1" w:styleId="DB0EAB62B4FF4517B6B17B9C69F4F18A">
    <w:name w:val="DB0EAB62B4FF4517B6B17B9C69F4F18A"/>
    <w:rsid w:val="00D9381E"/>
  </w:style>
  <w:style w:type="paragraph" w:customStyle="1" w:styleId="CA3EEAB5EFF5496EB7C075D4D4E62E73">
    <w:name w:val="CA3EEAB5EFF5496EB7C075D4D4E62E73"/>
    <w:rsid w:val="00D9381E"/>
  </w:style>
  <w:style w:type="paragraph" w:customStyle="1" w:styleId="91B1FBD2050A459CAF245B5F3D7D2536">
    <w:name w:val="91B1FBD2050A459CAF245B5F3D7D2536"/>
    <w:rsid w:val="00D9381E"/>
  </w:style>
  <w:style w:type="paragraph" w:customStyle="1" w:styleId="6A41120DE58347F589A81995E0FDBBF4">
    <w:name w:val="6A41120DE58347F589A81995E0FDBBF4"/>
    <w:rsid w:val="00D9381E"/>
  </w:style>
  <w:style w:type="paragraph" w:customStyle="1" w:styleId="6C50234DF52F42C291ABEE519901164C">
    <w:name w:val="6C50234DF52F42C291ABEE519901164C"/>
    <w:rsid w:val="00D9381E"/>
  </w:style>
  <w:style w:type="paragraph" w:customStyle="1" w:styleId="F9C2D680ACA74C3BA76658616BD2B2FD">
    <w:name w:val="F9C2D680ACA74C3BA76658616BD2B2FD"/>
    <w:rsid w:val="00D9381E"/>
  </w:style>
  <w:style w:type="paragraph" w:customStyle="1" w:styleId="579C610E607E4AB6AB73391065F37CC6">
    <w:name w:val="579C610E607E4AB6AB73391065F37CC6"/>
    <w:rsid w:val="00D9381E"/>
  </w:style>
  <w:style w:type="paragraph" w:customStyle="1" w:styleId="72284859F79940F6A26D7E3F12D9CE05">
    <w:name w:val="72284859F79940F6A26D7E3F12D9CE05"/>
    <w:rsid w:val="00D9381E"/>
  </w:style>
  <w:style w:type="paragraph" w:customStyle="1" w:styleId="BA2D1774E661467A856C0DC31B772E59">
    <w:name w:val="BA2D1774E661467A856C0DC31B772E59"/>
    <w:rsid w:val="00D9381E"/>
  </w:style>
  <w:style w:type="paragraph" w:customStyle="1" w:styleId="689F0EF65E154E4BB5E2F27178E9B20D">
    <w:name w:val="689F0EF65E154E4BB5E2F27178E9B20D"/>
    <w:rsid w:val="00D9381E"/>
  </w:style>
  <w:style w:type="paragraph" w:customStyle="1" w:styleId="BAE045CE2112490498BAAEAD14945C4C">
    <w:name w:val="BAE045CE2112490498BAAEAD14945C4C"/>
    <w:rsid w:val="00D9381E"/>
  </w:style>
  <w:style w:type="paragraph" w:customStyle="1" w:styleId="2AFB136A0E45488CB2DCFE40E7E266EE">
    <w:name w:val="2AFB136A0E45488CB2DCFE40E7E266EE"/>
    <w:rsid w:val="00D9381E"/>
  </w:style>
  <w:style w:type="paragraph" w:customStyle="1" w:styleId="3BEA3F5A87B04969A456C31263E72F5F">
    <w:name w:val="3BEA3F5A87B04969A456C31263E72F5F"/>
    <w:rsid w:val="00D9381E"/>
  </w:style>
  <w:style w:type="paragraph" w:customStyle="1" w:styleId="0491002DA6224CFCBB7E6904560E75B9">
    <w:name w:val="0491002DA6224CFCBB7E6904560E75B9"/>
    <w:rsid w:val="00D9381E"/>
  </w:style>
  <w:style w:type="paragraph" w:customStyle="1" w:styleId="1F25B369A3534A389D46EFDE10DD95A4">
    <w:name w:val="1F25B369A3534A389D46EFDE10DD95A4"/>
    <w:rsid w:val="00D9381E"/>
  </w:style>
  <w:style w:type="paragraph" w:customStyle="1" w:styleId="229F4785844E4EC380706072AF7DB9A5">
    <w:name w:val="229F4785844E4EC380706072AF7DB9A5"/>
    <w:rsid w:val="00D9381E"/>
  </w:style>
  <w:style w:type="paragraph" w:customStyle="1" w:styleId="69152F59592E474DB364909EFA66935C">
    <w:name w:val="69152F59592E474DB364909EFA66935C"/>
    <w:rsid w:val="00D9381E"/>
  </w:style>
  <w:style w:type="paragraph" w:customStyle="1" w:styleId="8162C7BF295244C59B771A27B394F3A4">
    <w:name w:val="8162C7BF295244C59B771A27B394F3A4"/>
    <w:rsid w:val="00D9381E"/>
  </w:style>
  <w:style w:type="paragraph" w:customStyle="1" w:styleId="2E61392B90494AD79669251CF13C19DD">
    <w:name w:val="2E61392B90494AD79669251CF13C19DD"/>
    <w:rsid w:val="00D9381E"/>
  </w:style>
  <w:style w:type="paragraph" w:customStyle="1" w:styleId="5077A0CCE3AD404BB05A34B16A69465F">
    <w:name w:val="5077A0CCE3AD404BB05A34B16A69465F"/>
    <w:rsid w:val="00D9381E"/>
  </w:style>
  <w:style w:type="paragraph" w:customStyle="1" w:styleId="8A750C1B7510472FAB93F9CC626EB4C3">
    <w:name w:val="8A750C1B7510472FAB93F9CC626EB4C3"/>
    <w:rsid w:val="00D9381E"/>
  </w:style>
  <w:style w:type="paragraph" w:customStyle="1" w:styleId="0060A19FAA634778B06A29488EDF67B8">
    <w:name w:val="0060A19FAA634778B06A29488EDF67B8"/>
    <w:rsid w:val="004251E6"/>
  </w:style>
  <w:style w:type="paragraph" w:customStyle="1" w:styleId="03D53F4F93C4427BA80DDA58C4159C3F">
    <w:name w:val="03D53F4F93C4427BA80DDA58C4159C3F"/>
    <w:rsid w:val="004251E6"/>
  </w:style>
  <w:style w:type="paragraph" w:customStyle="1" w:styleId="51A5585D43A64A28B0D9610152A7A241">
    <w:name w:val="51A5585D43A64A28B0D9610152A7A241"/>
    <w:rsid w:val="004251E6"/>
  </w:style>
  <w:style w:type="paragraph" w:customStyle="1" w:styleId="241F47A5477C4957B26905749896F6AF">
    <w:name w:val="241F47A5477C4957B26905749896F6AF"/>
    <w:rsid w:val="004251E6"/>
  </w:style>
  <w:style w:type="paragraph" w:customStyle="1" w:styleId="0FFCB70A09C349F7A73CE92783DEEFE9">
    <w:name w:val="0FFCB70A09C349F7A73CE92783DEEFE9"/>
    <w:rsid w:val="004251E6"/>
  </w:style>
  <w:style w:type="paragraph" w:customStyle="1" w:styleId="26E1B1AB1EFB494AB158B4A88BE5E925">
    <w:name w:val="26E1B1AB1EFB494AB158B4A88BE5E925"/>
    <w:rsid w:val="004251E6"/>
  </w:style>
  <w:style w:type="paragraph" w:customStyle="1" w:styleId="C0F8753BC28745A884898CDF638EBE99">
    <w:name w:val="C0F8753BC28745A884898CDF638EBE99"/>
    <w:rsid w:val="004251E6"/>
  </w:style>
  <w:style w:type="paragraph" w:customStyle="1" w:styleId="21948CFCFD684C7B9859EBF86E552DFB">
    <w:name w:val="21948CFCFD684C7B9859EBF86E552DFB"/>
    <w:rsid w:val="004251E6"/>
  </w:style>
  <w:style w:type="paragraph" w:customStyle="1" w:styleId="9B0C61C119A943C99F5D0E126B65DCD9">
    <w:name w:val="9B0C61C119A943C99F5D0E126B65DCD9"/>
    <w:rsid w:val="004251E6"/>
  </w:style>
  <w:style w:type="paragraph" w:customStyle="1" w:styleId="6A1F4211E82D4A478EE61DA842BF6B15">
    <w:name w:val="6A1F4211E82D4A478EE61DA842BF6B15"/>
    <w:rsid w:val="004251E6"/>
  </w:style>
  <w:style w:type="paragraph" w:customStyle="1" w:styleId="2FC37C6F2ECE4DECB5183593CC64DA0B">
    <w:name w:val="2FC37C6F2ECE4DECB5183593CC64DA0B"/>
    <w:rsid w:val="004251E6"/>
  </w:style>
  <w:style w:type="paragraph" w:customStyle="1" w:styleId="F7441DE553694FE49C8C0480EDCFD13E">
    <w:name w:val="F7441DE553694FE49C8C0480EDCFD13E"/>
    <w:rsid w:val="004251E6"/>
  </w:style>
  <w:style w:type="paragraph" w:customStyle="1" w:styleId="033D603A750D41E4B527567289D95831">
    <w:name w:val="033D603A750D41E4B527567289D95831"/>
    <w:rsid w:val="004251E6"/>
  </w:style>
  <w:style w:type="paragraph" w:customStyle="1" w:styleId="61A745E844A8418F8D14942A0BDCD7B9">
    <w:name w:val="61A745E844A8418F8D14942A0BDCD7B9"/>
    <w:rsid w:val="004251E6"/>
  </w:style>
  <w:style w:type="paragraph" w:customStyle="1" w:styleId="0DCAF88F3C4D4C408C23525226864D74">
    <w:name w:val="0DCAF88F3C4D4C408C23525226864D74"/>
    <w:rsid w:val="004251E6"/>
  </w:style>
  <w:style w:type="paragraph" w:customStyle="1" w:styleId="F4A772B67F9C47C78AA0BC6BCD9BC545">
    <w:name w:val="F4A772B67F9C47C78AA0BC6BCD9BC545"/>
    <w:rsid w:val="004251E6"/>
  </w:style>
  <w:style w:type="paragraph" w:customStyle="1" w:styleId="FA47619706514CDA82C52C68220478E1">
    <w:name w:val="FA47619706514CDA82C52C68220478E1"/>
    <w:rsid w:val="004251E6"/>
  </w:style>
  <w:style w:type="paragraph" w:customStyle="1" w:styleId="ABDFF700282B4078902FAFE1FB66D32F">
    <w:name w:val="ABDFF700282B4078902FAFE1FB66D32F"/>
    <w:rsid w:val="004251E6"/>
  </w:style>
  <w:style w:type="paragraph" w:customStyle="1" w:styleId="F7D4CCC5DEE64B4DA0ED2B22CBC33B53">
    <w:name w:val="F7D4CCC5DEE64B4DA0ED2B22CBC33B53"/>
    <w:rsid w:val="004251E6"/>
  </w:style>
  <w:style w:type="paragraph" w:customStyle="1" w:styleId="E2CA7E555E414FF8BA24DC2CC1EA9AC6">
    <w:name w:val="E2CA7E555E414FF8BA24DC2CC1EA9AC6"/>
    <w:rsid w:val="004251E6"/>
  </w:style>
  <w:style w:type="paragraph" w:customStyle="1" w:styleId="24549CBD918543AAB4F4FD1041750031">
    <w:name w:val="24549CBD918543AAB4F4FD1041750031"/>
    <w:rsid w:val="004251E6"/>
  </w:style>
  <w:style w:type="paragraph" w:customStyle="1" w:styleId="1C89C5909A13424BBFD8B51E47D880E9">
    <w:name w:val="1C89C5909A13424BBFD8B51E47D880E9"/>
    <w:rsid w:val="004251E6"/>
  </w:style>
  <w:style w:type="paragraph" w:customStyle="1" w:styleId="4F27D7DC7D2B4F5CA5B0DD64D51B18A6">
    <w:name w:val="4F27D7DC7D2B4F5CA5B0DD64D51B18A6"/>
    <w:rsid w:val="004251E6"/>
  </w:style>
  <w:style w:type="paragraph" w:customStyle="1" w:styleId="141060FE88994261932707FA28AD179F">
    <w:name w:val="141060FE88994261932707FA28AD179F"/>
    <w:rsid w:val="004251E6"/>
  </w:style>
  <w:style w:type="paragraph" w:customStyle="1" w:styleId="D133FA6B11464CE694B2699919A53650">
    <w:name w:val="D133FA6B11464CE694B2699919A53650"/>
    <w:rsid w:val="004251E6"/>
  </w:style>
  <w:style w:type="paragraph" w:customStyle="1" w:styleId="A4268972EDCC40F5982A28020EB4867A">
    <w:name w:val="A4268972EDCC40F5982A28020EB4867A"/>
    <w:rsid w:val="004251E6"/>
  </w:style>
  <w:style w:type="paragraph" w:customStyle="1" w:styleId="B145B4BA855A45CF9586EBA817DC0979">
    <w:name w:val="B145B4BA855A45CF9586EBA817DC0979"/>
    <w:rsid w:val="00BA406D"/>
  </w:style>
  <w:style w:type="paragraph" w:customStyle="1" w:styleId="56106AD74544424DB1CA192A7D236E3E">
    <w:name w:val="56106AD74544424DB1CA192A7D236E3E"/>
    <w:rsid w:val="00BA406D"/>
  </w:style>
  <w:style w:type="paragraph" w:customStyle="1" w:styleId="44088E30FD184C7F870305BBFE8FFBC4">
    <w:name w:val="44088E30FD184C7F870305BBFE8FFBC4"/>
    <w:rsid w:val="00BA406D"/>
  </w:style>
  <w:style w:type="paragraph" w:customStyle="1" w:styleId="A1E7E8F7B6914F29B58F580E2FC62321">
    <w:name w:val="A1E7E8F7B6914F29B58F580E2FC62321"/>
    <w:rsid w:val="00BA406D"/>
  </w:style>
  <w:style w:type="paragraph" w:customStyle="1" w:styleId="571245D7B3AA458B8DC195C20ACED345">
    <w:name w:val="571245D7B3AA458B8DC195C20ACED345"/>
    <w:rsid w:val="00BA406D"/>
  </w:style>
  <w:style w:type="paragraph" w:customStyle="1" w:styleId="32BB9A82D6A749399443FA4AD70DF347">
    <w:name w:val="32BB9A82D6A749399443FA4AD70DF347"/>
    <w:rsid w:val="00BA406D"/>
  </w:style>
  <w:style w:type="paragraph" w:customStyle="1" w:styleId="4239D0B5999D4D20B59A8E188A9929A5">
    <w:name w:val="4239D0B5999D4D20B59A8E188A9929A5"/>
    <w:rsid w:val="00BA406D"/>
  </w:style>
  <w:style w:type="paragraph" w:customStyle="1" w:styleId="C163883839024BA7ADBE6FFE9BD42C17">
    <w:name w:val="C163883839024BA7ADBE6FFE9BD42C17"/>
    <w:rsid w:val="00BA406D"/>
  </w:style>
  <w:style w:type="paragraph" w:customStyle="1" w:styleId="252AED01ED474F6B93CA6CF8B65C990F">
    <w:name w:val="252AED01ED474F6B93CA6CF8B65C990F"/>
    <w:rsid w:val="00BA406D"/>
  </w:style>
  <w:style w:type="paragraph" w:customStyle="1" w:styleId="EFC5E6FCC8BA4EB6AEE7103ED2617AC8">
    <w:name w:val="EFC5E6FCC8BA4EB6AEE7103ED2617AC8"/>
    <w:rsid w:val="00BA406D"/>
  </w:style>
  <w:style w:type="paragraph" w:customStyle="1" w:styleId="F943EA2A40E7499DA3152C6059BF6BD9">
    <w:name w:val="F943EA2A40E7499DA3152C6059BF6BD9"/>
    <w:rsid w:val="00BA406D"/>
  </w:style>
  <w:style w:type="paragraph" w:customStyle="1" w:styleId="46FFC6E8EF264B6DA77DC14DD42A38BF">
    <w:name w:val="46FFC6E8EF264B6DA77DC14DD42A38BF"/>
    <w:rsid w:val="00BA406D"/>
  </w:style>
  <w:style w:type="paragraph" w:customStyle="1" w:styleId="801ADBB8573C433DB73A4FF0093EF807">
    <w:name w:val="801ADBB8573C433DB73A4FF0093EF807"/>
    <w:rsid w:val="00BA406D"/>
  </w:style>
  <w:style w:type="paragraph" w:customStyle="1" w:styleId="BED5A74EF84141F18A61E8B4FD93E1B3">
    <w:name w:val="BED5A74EF84141F18A61E8B4FD93E1B3"/>
    <w:rsid w:val="00BA406D"/>
  </w:style>
  <w:style w:type="paragraph" w:customStyle="1" w:styleId="6FC7AE7D614A4AE180BC24281F1E6870">
    <w:name w:val="6FC7AE7D614A4AE180BC24281F1E6870"/>
    <w:rsid w:val="00BA406D"/>
  </w:style>
  <w:style w:type="paragraph" w:customStyle="1" w:styleId="4F11FDCA977E45C6BC3196D78F3F6C94">
    <w:name w:val="4F11FDCA977E45C6BC3196D78F3F6C94"/>
    <w:rsid w:val="00BA4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AC5D-AAC6-4413-AFF5-C516ABF2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17837</Words>
  <Characters>98105</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Alonso Karim Gonzalez Ramos</cp:lastModifiedBy>
  <cp:revision>13</cp:revision>
  <dcterms:created xsi:type="dcterms:W3CDTF">2020-12-07T22:36:00Z</dcterms:created>
  <dcterms:modified xsi:type="dcterms:W3CDTF">2020-12-16T20:12:00Z</dcterms:modified>
</cp:coreProperties>
</file>