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4317" w14:textId="77777777" w:rsidR="00913C47" w:rsidRPr="008A1134" w:rsidRDefault="00913C47" w:rsidP="00913C47">
      <w:pPr>
        <w:pStyle w:val="Sinespaciado"/>
        <w:rPr>
          <w:rFonts w:ascii="Arial" w:hAnsi="Arial" w:cs="Arial"/>
          <w:lang w:eastAsia="es-MX"/>
        </w:rPr>
      </w:pPr>
    </w:p>
    <w:p w14:paraId="5BD5A4EB" w14:textId="43F852C0" w:rsidR="00913C47" w:rsidRPr="008A1134" w:rsidRDefault="00913C47" w:rsidP="00913C47">
      <w:pPr>
        <w:spacing w:after="0" w:line="240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>Licitación No. IFT-1</w:t>
      </w:r>
      <w:r w:rsidR="00640D69">
        <w:rPr>
          <w:rFonts w:ascii="Arial" w:hAnsi="Arial" w:cs="Arial"/>
          <w:b/>
        </w:rPr>
        <w:t>2</w:t>
      </w:r>
    </w:p>
    <w:p w14:paraId="2E24A3DD" w14:textId="77777777" w:rsidR="00913C47" w:rsidRPr="008A1134" w:rsidRDefault="00913C47" w:rsidP="00913C47">
      <w:pPr>
        <w:spacing w:after="0" w:line="240" w:lineRule="auto"/>
        <w:jc w:val="center"/>
        <w:rPr>
          <w:rFonts w:ascii="Arial" w:hAnsi="Arial" w:cs="Arial"/>
        </w:rPr>
      </w:pPr>
    </w:p>
    <w:p w14:paraId="4EAF1C9E" w14:textId="77777777" w:rsidR="00913C47" w:rsidRPr="008A1134" w:rsidRDefault="00913C47" w:rsidP="00913C47">
      <w:pPr>
        <w:spacing w:after="0" w:line="240" w:lineRule="auto"/>
        <w:jc w:val="center"/>
        <w:rPr>
          <w:rFonts w:ascii="Arial" w:hAnsi="Arial" w:cs="Arial"/>
        </w:rPr>
      </w:pPr>
    </w:p>
    <w:p w14:paraId="2EE9B03E" w14:textId="31BCBC04" w:rsidR="00913C47" w:rsidRPr="008A1134" w:rsidRDefault="00913C47" w:rsidP="00913C47">
      <w:pPr>
        <w:spacing w:after="0" w:line="240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 xml:space="preserve">Apéndice </w:t>
      </w:r>
      <w:r w:rsidR="00F05831">
        <w:rPr>
          <w:rFonts w:ascii="Arial" w:hAnsi="Arial" w:cs="Arial"/>
          <w:b/>
        </w:rPr>
        <w:t>C</w:t>
      </w:r>
      <w:r w:rsidRPr="008A1134">
        <w:rPr>
          <w:rFonts w:ascii="Arial" w:hAnsi="Arial" w:cs="Arial"/>
          <w:b/>
        </w:rPr>
        <w:t xml:space="preserve">. Modelo de título de Concesión Única para Uso Comercial. </w:t>
      </w:r>
    </w:p>
    <w:p w14:paraId="561B0201" w14:textId="77777777" w:rsidR="00913C47" w:rsidRPr="008A1134" w:rsidRDefault="00913C47" w:rsidP="00913C47">
      <w:pPr>
        <w:spacing w:after="0" w:line="240" w:lineRule="auto"/>
        <w:jc w:val="both"/>
        <w:rPr>
          <w:rFonts w:ascii="Arial" w:hAnsi="Arial" w:cs="Arial"/>
        </w:rPr>
      </w:pPr>
    </w:p>
    <w:p w14:paraId="6528C524" w14:textId="77777777" w:rsidR="00913C47" w:rsidRPr="008A1134" w:rsidRDefault="00913C47" w:rsidP="00913C47">
      <w:pPr>
        <w:spacing w:after="0" w:line="240" w:lineRule="auto"/>
        <w:jc w:val="both"/>
        <w:rPr>
          <w:rFonts w:ascii="Arial" w:hAnsi="Arial" w:cs="Arial"/>
        </w:rPr>
      </w:pPr>
    </w:p>
    <w:p w14:paraId="681FDBAE" w14:textId="77777777" w:rsidR="00913C47" w:rsidRPr="008A1134" w:rsidRDefault="00913C47" w:rsidP="00913C47">
      <w:pPr>
        <w:spacing w:after="0" w:line="240" w:lineRule="auto"/>
        <w:rPr>
          <w:rFonts w:ascii="Arial" w:hAnsi="Arial" w:cs="Arial"/>
        </w:rPr>
      </w:pPr>
    </w:p>
    <w:p w14:paraId="60E8E24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oncesión </w:t>
      </w:r>
      <w:r>
        <w:rPr>
          <w:rFonts w:ascii="Arial" w:hAnsi="Arial" w:cs="Arial"/>
          <w:b/>
          <w:bCs/>
          <w:color w:val="000000"/>
          <w:sz w:val="26"/>
          <w:szCs w:val="26"/>
        </w:rPr>
        <w:t>ú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nica para </w:t>
      </w:r>
      <w:r>
        <w:rPr>
          <w:rFonts w:ascii="Arial" w:hAnsi="Arial" w:cs="Arial"/>
          <w:b/>
          <w:bCs/>
          <w:color w:val="000000"/>
          <w:sz w:val="26"/>
          <w:szCs w:val="26"/>
        </w:rPr>
        <w:t>u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so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omercial, que otorga el Instituto Federal de </w:t>
      </w:r>
      <w:r w:rsidRPr="000C72A6">
        <w:rPr>
          <w:rFonts w:ascii="Arial" w:hAnsi="Arial" w:cs="Arial"/>
          <w:b/>
          <w:sz w:val="26"/>
          <w:szCs w:val="26"/>
        </w:rPr>
        <w:t xml:space="preserve">Telecomunicaciones para prestar servicios públicos de telecomunicaciones y radiodifusión, a favor de _______________________, de conformidad con los siguientes: </w:t>
      </w:r>
    </w:p>
    <w:p w14:paraId="613CDF62" w14:textId="77777777" w:rsidR="00335175" w:rsidRPr="005A22AE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52918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Antecedentes</w:t>
      </w:r>
    </w:p>
    <w:p w14:paraId="35A613EE" w14:textId="77777777" w:rsidR="00335175" w:rsidRPr="005A22AE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F575F50" w14:textId="5F21C8CF" w:rsidR="00335175" w:rsidRPr="00002EA3" w:rsidRDefault="00335175" w:rsidP="00335175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002EA3">
        <w:rPr>
          <w:rFonts w:ascii="Arial" w:hAnsi="Arial" w:cs="Arial"/>
          <w:color w:val="000000" w:themeColor="text1"/>
          <w:lang w:eastAsia="es-MX"/>
        </w:rPr>
        <w:t xml:space="preserve">El ___ de _____ </w:t>
      </w:r>
      <w:proofErr w:type="spellStart"/>
      <w:r w:rsidRPr="00002EA3">
        <w:rPr>
          <w:rFonts w:ascii="Arial" w:hAnsi="Arial" w:cs="Arial"/>
          <w:color w:val="000000" w:themeColor="text1"/>
          <w:lang w:eastAsia="es-MX"/>
        </w:rPr>
        <w:t>de</w:t>
      </w:r>
      <w:proofErr w:type="spellEnd"/>
      <w:r w:rsidRPr="00002EA3">
        <w:rPr>
          <w:rFonts w:ascii="Arial" w:hAnsi="Arial" w:cs="Arial"/>
          <w:color w:val="000000" w:themeColor="text1"/>
          <w:lang w:eastAsia="es-MX"/>
        </w:rPr>
        <w:t xml:space="preserve"> _____20__, en su ___ Sesión ____, el Pleno del Instituto aprobó el</w:t>
      </w:r>
      <w:r w:rsidRPr="00002EA3">
        <w:rPr>
          <w:rFonts w:ascii="Arial" w:hAnsi="Arial" w:cs="Arial"/>
          <w:i/>
          <w:color w:val="000000" w:themeColor="text1"/>
          <w:lang w:eastAsia="es-MX"/>
        </w:rPr>
        <w:t xml:space="preserve"> “Acuerdo mediante el cual el Pleno del Instituto Federal de Telecomunicaciones aprueba y emite la</w:t>
      </w:r>
      <w:r w:rsidRPr="00002EA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>Convocatoria y las Bases d</w:t>
      </w:r>
      <w:r w:rsidRPr="00002EA3">
        <w:rPr>
          <w:rFonts w:ascii="Arial" w:hAnsi="Arial" w:cs="Arial"/>
          <w:color w:val="000000"/>
          <w:shd w:val="clear" w:color="auto" w:fill="FFFFFF"/>
        </w:rPr>
        <w:t>e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 xml:space="preserve"> Licitación No. IFT-1</w:t>
      </w:r>
      <w:r w:rsidR="00864E17">
        <w:rPr>
          <w:rFonts w:ascii="Arial" w:hAnsi="Arial" w:cs="Arial"/>
          <w:i/>
          <w:color w:val="000000"/>
          <w:shd w:val="clear" w:color="auto" w:fill="FFFFFF"/>
        </w:rPr>
        <w:t>2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>”</w:t>
      </w:r>
      <w:r w:rsidRPr="00002EA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002EA3">
        <w:rPr>
          <w:rFonts w:ascii="Arial" w:hAnsi="Arial" w:cs="Arial"/>
          <w:color w:val="000000" w:themeColor="text1"/>
          <w:lang w:eastAsia="es-MX"/>
        </w:rPr>
        <w:t>el cual se identifica como Acuerdo __________</w:t>
      </w:r>
      <w:r w:rsidRPr="00002EA3">
        <w:rPr>
          <w:rFonts w:ascii="Arial" w:hAnsi="Arial" w:cs="Arial"/>
          <w:color w:val="000000"/>
          <w:shd w:val="clear" w:color="auto" w:fill="FFFFFF"/>
        </w:rPr>
        <w:t>.</w:t>
      </w:r>
    </w:p>
    <w:p w14:paraId="15F04F57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3F2076D3" w14:textId="73D88DC5" w:rsidR="00335175" w:rsidRPr="005C47FF" w:rsidRDefault="00335175" w:rsidP="00335175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  <w:bCs/>
          <w:color w:val="000000"/>
          <w:lang w:eastAsia="es-MX"/>
        </w:rPr>
      </w:pPr>
      <w:r w:rsidRPr="00FD2DDE">
        <w:rPr>
          <w:rFonts w:ascii="Arial" w:hAnsi="Arial" w:cs="Arial"/>
        </w:rPr>
        <w:t xml:space="preserve">En fecha __ de ______ </w:t>
      </w:r>
      <w:proofErr w:type="spellStart"/>
      <w:r w:rsidRPr="00FD2DDE">
        <w:rPr>
          <w:rFonts w:ascii="Arial" w:hAnsi="Arial" w:cs="Arial"/>
        </w:rPr>
        <w:t>de</w:t>
      </w:r>
      <w:proofErr w:type="spellEnd"/>
      <w:r w:rsidRPr="00FD2DDE">
        <w:rPr>
          <w:rFonts w:ascii="Arial" w:hAnsi="Arial" w:cs="Arial"/>
        </w:rPr>
        <w:t xml:space="preserve"> 20__, el Pleno del Instituto emitió el Acuerdo</w:t>
      </w:r>
      <w:r w:rsidRPr="00FD2DDE" w:rsidDel="00FD2DDE">
        <w:rPr>
          <w:rFonts w:ascii="Arial" w:hAnsi="Arial" w:cs="Arial"/>
        </w:rPr>
        <w:t xml:space="preserve"> </w:t>
      </w:r>
      <w:r w:rsidRPr="00FD2DDE">
        <w:rPr>
          <w:rFonts w:ascii="Arial" w:hAnsi="Arial" w:cs="Arial"/>
        </w:rPr>
        <w:t xml:space="preserve">_______, mediante el cual emitió el Fallo a favor de </w:t>
      </w:r>
      <w:r w:rsidRPr="00FD2DDE">
        <w:rPr>
          <w:rFonts w:ascii="Arial" w:hAnsi="Arial" w:cs="Arial"/>
          <w:bCs/>
          <w:noProof/>
          <w:lang w:eastAsia="es-MX"/>
        </w:rPr>
        <w:t>__________________</w:t>
      </w:r>
      <w:r w:rsidRPr="00FD2DDE">
        <w:rPr>
          <w:rFonts w:ascii="Arial" w:hAnsi="Arial" w:cs="Arial"/>
        </w:rPr>
        <w:t xml:space="preserve">, declarándolo Participante Ganador en la Licitación No. </w:t>
      </w:r>
      <w:r>
        <w:rPr>
          <w:rFonts w:ascii="Arial" w:hAnsi="Arial" w:cs="Arial"/>
        </w:rPr>
        <w:t xml:space="preserve">IFT-12 </w:t>
      </w:r>
      <w:r w:rsidRPr="00FD2DDE">
        <w:rPr>
          <w:rFonts w:ascii="Arial" w:hAnsi="Arial" w:cs="Arial"/>
        </w:rPr>
        <w:t xml:space="preserve">y resolvió sobre la entrega del título de Concesión Única para uso comercial correspondiente, </w:t>
      </w:r>
      <w:r w:rsidRPr="005C47FF">
        <w:rPr>
          <w:rFonts w:ascii="Arial" w:hAnsi="Arial" w:cs="Arial"/>
        </w:rPr>
        <w:t xml:space="preserve">una vez acreditadas las Condiciones previstas en el Acta de Fallo y cumplidos los requisitos exigidos por la Constitución Política de los Estados Unidos Mexicanos, la Ley y las Bases de la </w:t>
      </w:r>
      <w:r w:rsidRPr="005C47FF">
        <w:rPr>
          <w:rFonts w:ascii="Arial" w:hAnsi="Arial" w:cs="Arial"/>
          <w:color w:val="000000"/>
          <w:shd w:val="clear" w:color="auto" w:fill="FFFFFF"/>
        </w:rPr>
        <w:t xml:space="preserve">Licitación No. </w:t>
      </w:r>
      <w:r>
        <w:rPr>
          <w:rFonts w:ascii="Arial" w:hAnsi="Arial" w:cs="Arial"/>
          <w:color w:val="000000"/>
          <w:shd w:val="clear" w:color="auto" w:fill="FFFFFF"/>
        </w:rPr>
        <w:t>IFT-1</w:t>
      </w:r>
      <w:r w:rsidR="00864E17">
        <w:rPr>
          <w:rFonts w:ascii="Arial" w:hAnsi="Arial" w:cs="Arial"/>
          <w:color w:val="000000"/>
          <w:shd w:val="clear" w:color="auto" w:fill="FFFFFF"/>
        </w:rPr>
        <w:t>2</w:t>
      </w:r>
      <w:r w:rsidRPr="005C47FF">
        <w:rPr>
          <w:rFonts w:ascii="Arial" w:hAnsi="Arial" w:cs="Arial"/>
        </w:rPr>
        <w:t>.</w:t>
      </w:r>
    </w:p>
    <w:p w14:paraId="5B7B5BA9" w14:textId="77777777" w:rsidR="00335175" w:rsidRPr="00FD2DDE" w:rsidRDefault="00335175" w:rsidP="00335175">
      <w:pPr>
        <w:tabs>
          <w:tab w:val="center" w:pos="426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26784886" w14:textId="6B2D8355" w:rsidR="00335175" w:rsidRPr="000C72A6" w:rsidRDefault="00335175" w:rsidP="00335175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 xml:space="preserve">Derivado de lo anterior y con fundamento en lo dispuesto por los artículos 28 párrafos décimo </w:t>
      </w:r>
      <w:r w:rsidR="00502F6B">
        <w:rPr>
          <w:rFonts w:ascii="Arial" w:eastAsia="Times New Roman" w:hAnsi="Arial" w:cs="Arial"/>
          <w:lang w:eastAsia="es-MX"/>
        </w:rPr>
        <w:t>sexto</w:t>
      </w:r>
      <w:r w:rsidRPr="000C72A6">
        <w:rPr>
          <w:rFonts w:ascii="Arial" w:eastAsia="Times New Roman" w:hAnsi="Arial" w:cs="Arial"/>
          <w:lang w:eastAsia="es-MX"/>
        </w:rPr>
        <w:t xml:space="preserve">, décimo </w:t>
      </w:r>
      <w:r w:rsidR="00502F6B">
        <w:rPr>
          <w:rFonts w:ascii="Arial" w:eastAsia="Times New Roman" w:hAnsi="Arial" w:cs="Arial"/>
          <w:lang w:eastAsia="es-MX"/>
        </w:rPr>
        <w:t>séptimo</w:t>
      </w:r>
      <w:r>
        <w:rPr>
          <w:rFonts w:ascii="Arial" w:eastAsia="Times New Roman" w:hAnsi="Arial" w:cs="Arial"/>
          <w:lang w:eastAsia="es-MX"/>
        </w:rPr>
        <w:t xml:space="preserve">, </w:t>
      </w:r>
      <w:r w:rsidRPr="000C72A6">
        <w:rPr>
          <w:rFonts w:ascii="Arial" w:eastAsia="Times New Roman" w:hAnsi="Arial" w:cs="Arial"/>
          <w:lang w:eastAsia="es-MX"/>
        </w:rPr>
        <w:t xml:space="preserve">décimo </w:t>
      </w:r>
      <w:r w:rsidR="00502F6B">
        <w:rPr>
          <w:rFonts w:ascii="Arial" w:eastAsia="Times New Roman" w:hAnsi="Arial" w:cs="Arial"/>
          <w:lang w:eastAsia="es-MX"/>
        </w:rPr>
        <w:t>octavo</w:t>
      </w:r>
      <w:r w:rsidRPr="000C72A6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y décimo </w:t>
      </w:r>
      <w:r w:rsidR="00502F6B">
        <w:rPr>
          <w:rFonts w:ascii="Arial" w:eastAsia="Times New Roman" w:hAnsi="Arial" w:cs="Arial"/>
          <w:lang w:eastAsia="es-MX"/>
        </w:rPr>
        <w:t>noveno</w:t>
      </w:r>
      <w:r>
        <w:rPr>
          <w:rFonts w:ascii="Arial" w:eastAsia="Times New Roman" w:hAnsi="Arial" w:cs="Arial"/>
          <w:lang w:eastAsia="es-MX"/>
        </w:rPr>
        <w:t xml:space="preserve"> </w:t>
      </w:r>
      <w:r w:rsidRPr="000C72A6">
        <w:rPr>
          <w:rFonts w:ascii="Arial" w:eastAsia="Times New Roman" w:hAnsi="Arial" w:cs="Arial"/>
          <w:lang w:eastAsia="es-MX"/>
        </w:rPr>
        <w:t xml:space="preserve">de la Constitución Política de los Estados Unidos Mexicanos; </w:t>
      </w:r>
      <w:r w:rsidRPr="006847AA">
        <w:rPr>
          <w:rFonts w:ascii="Arial" w:eastAsia="Times New Roman" w:hAnsi="Arial" w:cs="Arial"/>
          <w:lang w:eastAsia="es-MX"/>
        </w:rPr>
        <w:t>1, 2, 3, 4, 5, 7, 15 fracción IV, 16, 17 fracción I, 66, 67 fracción I, 68, 71, 72 y 74 de la Ley Federal de Telecomunicaciones y Radiodifusión, y 1, 4 fracción II y 14 fracción X del Estatuto Orgánico</w:t>
      </w:r>
      <w:r w:rsidRPr="000C72A6">
        <w:rPr>
          <w:rFonts w:ascii="Arial" w:eastAsia="Times New Roman" w:hAnsi="Arial" w:cs="Arial"/>
          <w:lang w:eastAsia="es-MX"/>
        </w:rPr>
        <w:t xml:space="preserve"> del Instituto Federal de Telecomunic</w:t>
      </w:r>
      <w:r>
        <w:rPr>
          <w:rFonts w:ascii="Arial" w:eastAsia="Times New Roman" w:hAnsi="Arial" w:cs="Arial"/>
          <w:lang w:eastAsia="es-MX"/>
        </w:rPr>
        <w:t>aciones, se expide el presente t</w:t>
      </w:r>
      <w:r w:rsidRPr="000C72A6">
        <w:rPr>
          <w:rFonts w:ascii="Arial" w:eastAsia="Times New Roman" w:hAnsi="Arial" w:cs="Arial"/>
          <w:lang w:eastAsia="es-MX"/>
        </w:rPr>
        <w:t>ítulo de</w:t>
      </w:r>
      <w:r>
        <w:rPr>
          <w:rFonts w:ascii="Arial" w:eastAsia="Times New Roman" w:hAnsi="Arial" w:cs="Arial"/>
          <w:lang w:eastAsia="es-MX"/>
        </w:rPr>
        <w:t xml:space="preserve"> Concesión Ú</w:t>
      </w:r>
      <w:r w:rsidRPr="000C72A6">
        <w:rPr>
          <w:rFonts w:ascii="Arial" w:eastAsia="Times New Roman" w:hAnsi="Arial" w:cs="Arial"/>
          <w:lang w:eastAsia="es-MX"/>
        </w:rPr>
        <w:t>nica para uso comercial sujeto a las siguientes:</w:t>
      </w:r>
    </w:p>
    <w:p w14:paraId="6F830642" w14:textId="77777777" w:rsidR="00335175" w:rsidRPr="000C72A6" w:rsidRDefault="00335175" w:rsidP="00335175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14:paraId="1093FA0E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Condiciones</w:t>
      </w:r>
    </w:p>
    <w:p w14:paraId="17ECAA1A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D467811" w14:textId="77777777" w:rsidR="00335175" w:rsidRPr="000C72A6" w:rsidRDefault="00335175" w:rsidP="00335175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ab/>
        <w:t>Disposiciones Generales</w:t>
      </w:r>
    </w:p>
    <w:p w14:paraId="43790F19" w14:textId="77777777" w:rsidR="00335175" w:rsidRPr="000C72A6" w:rsidRDefault="00335175" w:rsidP="00335175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164513B7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Definición de términos.</w:t>
      </w:r>
      <w:r w:rsidRPr="000C72A6">
        <w:rPr>
          <w:rFonts w:ascii="Arial" w:hAnsi="Arial" w:cs="Arial"/>
          <w:sz w:val="22"/>
          <w:szCs w:val="22"/>
        </w:rPr>
        <w:t xml:space="preserve"> Para los efectos del presente título, se entenderá por:</w:t>
      </w:r>
    </w:p>
    <w:p w14:paraId="731220F4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98729CD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Concesión Única: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C72A6">
        <w:rPr>
          <w:rFonts w:ascii="Arial" w:hAnsi="Arial" w:cs="Arial"/>
          <w:sz w:val="22"/>
          <w:szCs w:val="22"/>
        </w:rPr>
        <w:t xml:space="preserve">oncesión única para uso comercial que otorga el Instituto. </w:t>
      </w:r>
    </w:p>
    <w:p w14:paraId="715B6C5F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lastRenderedPageBreak/>
        <w:t>Concesionario:</w:t>
      </w:r>
      <w:r w:rsidRPr="000C72A6">
        <w:rPr>
          <w:rFonts w:ascii="Arial" w:hAnsi="Arial" w:cs="Arial"/>
          <w:sz w:val="22"/>
          <w:szCs w:val="22"/>
        </w:rPr>
        <w:t xml:space="preserve"> Persona física o moral, titular de la Concesión Única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B595C9D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42E6A7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Instituto:</w:t>
      </w:r>
      <w:r w:rsidRPr="000C72A6">
        <w:rPr>
          <w:rFonts w:ascii="Arial" w:hAnsi="Arial" w:cs="Arial"/>
          <w:sz w:val="22"/>
          <w:szCs w:val="22"/>
        </w:rPr>
        <w:t xml:space="preserve"> Instituto Federal de Telecomunicaciones.</w:t>
      </w:r>
    </w:p>
    <w:p w14:paraId="3797528F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471323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Ley:</w:t>
      </w:r>
      <w:r w:rsidRPr="000C72A6">
        <w:rPr>
          <w:rFonts w:ascii="Arial" w:hAnsi="Arial" w:cs="Arial"/>
          <w:sz w:val="22"/>
          <w:szCs w:val="22"/>
        </w:rPr>
        <w:t xml:space="preserve"> Ley Federal de Telecomunicaciones y Radiodifusión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8B601BB" w14:textId="77777777" w:rsidR="00335175" w:rsidRPr="000C72A6" w:rsidRDefault="00335175" w:rsidP="00335175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96D1883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Servicios: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72A6">
        <w:rPr>
          <w:rFonts w:ascii="Arial" w:hAnsi="Arial" w:cs="Arial"/>
          <w:sz w:val="22"/>
          <w:szCs w:val="22"/>
        </w:rPr>
        <w:t>ervicios públicos de telecomunicaciones o radiodifusión que preste el Concesionario al amparo de la presente Concesión Única.</w:t>
      </w:r>
    </w:p>
    <w:p w14:paraId="09520833" w14:textId="77777777" w:rsidR="00335175" w:rsidRPr="000C72A6" w:rsidRDefault="00335175" w:rsidP="00335175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B113F41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Suscriptor:</w:t>
      </w:r>
      <w:r w:rsidRPr="000C72A6">
        <w:rPr>
          <w:rFonts w:ascii="Arial" w:hAnsi="Arial" w:cs="Arial"/>
          <w:sz w:val="22"/>
          <w:szCs w:val="22"/>
        </w:rPr>
        <w:t xml:space="preserve"> Persona física o moral que celebra un contrato </w:t>
      </w:r>
      <w:r>
        <w:rPr>
          <w:rFonts w:ascii="Arial" w:hAnsi="Arial" w:cs="Arial"/>
          <w:sz w:val="22"/>
          <w:szCs w:val="22"/>
        </w:rPr>
        <w:t xml:space="preserve">de adhesión </w:t>
      </w:r>
      <w:r w:rsidRPr="000C72A6">
        <w:rPr>
          <w:rFonts w:ascii="Arial" w:hAnsi="Arial" w:cs="Arial"/>
          <w:sz w:val="22"/>
          <w:szCs w:val="22"/>
        </w:rPr>
        <w:t>con el Concesionario por virtud del cual le son pr</w:t>
      </w:r>
      <w:r>
        <w:rPr>
          <w:rFonts w:ascii="Arial" w:hAnsi="Arial" w:cs="Arial"/>
          <w:sz w:val="22"/>
          <w:szCs w:val="22"/>
        </w:rPr>
        <w:t>ovistos</w:t>
      </w:r>
      <w:r w:rsidRPr="000C72A6">
        <w:rPr>
          <w:rFonts w:ascii="Arial" w:hAnsi="Arial" w:cs="Arial"/>
          <w:sz w:val="22"/>
          <w:szCs w:val="22"/>
        </w:rPr>
        <w:t xml:space="preserve"> los servicios </w:t>
      </w:r>
      <w:r>
        <w:rPr>
          <w:rFonts w:ascii="Arial" w:hAnsi="Arial" w:cs="Arial"/>
          <w:sz w:val="22"/>
          <w:szCs w:val="22"/>
        </w:rPr>
        <w:t xml:space="preserve">públicos </w:t>
      </w:r>
      <w:r w:rsidRPr="000C72A6">
        <w:rPr>
          <w:rFonts w:ascii="Arial" w:hAnsi="Arial" w:cs="Arial"/>
          <w:sz w:val="22"/>
          <w:szCs w:val="22"/>
        </w:rPr>
        <w:t>de telecomunicaciones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FB47954" w14:textId="77777777" w:rsidR="00335175" w:rsidRPr="000C72A6" w:rsidRDefault="00335175" w:rsidP="00335175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99F67C0" w14:textId="77777777" w:rsidR="00335175" w:rsidRPr="000C72A6" w:rsidRDefault="00335175" w:rsidP="00335175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Usuario</w:t>
      </w:r>
      <w:r>
        <w:rPr>
          <w:rFonts w:ascii="Arial" w:hAnsi="Arial" w:cs="Arial"/>
          <w:b/>
          <w:sz w:val="22"/>
          <w:szCs w:val="22"/>
        </w:rPr>
        <w:t xml:space="preserve"> Final</w:t>
      </w:r>
      <w:r w:rsidRPr="000C72A6">
        <w:rPr>
          <w:rFonts w:ascii="Arial" w:hAnsi="Arial" w:cs="Arial"/>
          <w:b/>
          <w:sz w:val="22"/>
          <w:szCs w:val="22"/>
        </w:rPr>
        <w:t>:</w:t>
      </w:r>
      <w:r w:rsidRPr="000C72A6">
        <w:rPr>
          <w:rFonts w:ascii="Arial" w:hAnsi="Arial" w:cs="Arial"/>
          <w:sz w:val="22"/>
          <w:szCs w:val="22"/>
        </w:rPr>
        <w:t xml:space="preserve"> Persona física o moral que utiliza un servicio de telecomunicaciones como destinatario final.</w:t>
      </w:r>
    </w:p>
    <w:p w14:paraId="535C2197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Domicilio convencional.</w:t>
      </w:r>
      <w:r w:rsidRPr="000C72A6">
        <w:rPr>
          <w:rFonts w:ascii="Arial" w:hAnsi="Arial" w:cs="Arial"/>
          <w:sz w:val="22"/>
          <w:szCs w:val="22"/>
        </w:rPr>
        <w:t xml:space="preserve"> El Concesionario señala como domicilio para oír y recibir todo tipo de notificaciones y documentos, el ubicado en: </w:t>
      </w:r>
    </w:p>
    <w:tbl>
      <w:tblPr>
        <w:tblpPr w:leftFromText="141" w:rightFromText="141" w:vertAnchor="text" w:horzAnchor="page" w:tblpX="330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</w:tblGrid>
      <w:tr w:rsidR="00335175" w:rsidRPr="000C72A6" w14:paraId="550454DD" w14:textId="77777777" w:rsidTr="00F60F1F">
        <w:trPr>
          <w:trHeight w:val="585"/>
        </w:trPr>
        <w:tc>
          <w:tcPr>
            <w:tcW w:w="6885" w:type="dxa"/>
            <w:vAlign w:val="center"/>
          </w:tcPr>
          <w:p w14:paraId="10818CD4" w14:textId="77777777" w:rsidR="00335175" w:rsidRPr="000C72A6" w:rsidRDefault="00335175" w:rsidP="00F60F1F">
            <w:pPr>
              <w:pStyle w:val="estilo3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72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------------------------------------</w:t>
            </w:r>
          </w:p>
        </w:tc>
      </w:tr>
    </w:tbl>
    <w:p w14:paraId="223896CD" w14:textId="77777777" w:rsidR="00335175" w:rsidRPr="000C72A6" w:rsidRDefault="00335175" w:rsidP="00335175">
      <w:pPr>
        <w:pStyle w:val="estilo3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DFB41" w14:textId="77777777" w:rsidR="00335175" w:rsidRPr="000C72A6" w:rsidRDefault="00335175" w:rsidP="00335175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7D9CE312" w14:textId="77777777" w:rsidR="00335175" w:rsidRPr="000C72A6" w:rsidRDefault="00335175" w:rsidP="00335175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 xml:space="preserve">En caso de que el Concesionario cambie el domicilio para oír y recibir notificaciones a que se refiere el párrafo anterior, deberá hacerlo del conocimiento del Instituto con una antelación de cuando menos 15 (quince) días naturales previamente a tal evento, sin perjuicio que las notificaciones se sigan practicando durante ese periodo en el domicilio mencionado en el primer párrafo de este numeral. </w:t>
      </w:r>
    </w:p>
    <w:p w14:paraId="06C0307D" w14:textId="77777777" w:rsidR="00335175" w:rsidRPr="000C72A6" w:rsidRDefault="00335175" w:rsidP="00335175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1610E422" w14:textId="77777777" w:rsidR="00335175" w:rsidRPr="000C72A6" w:rsidRDefault="00335175" w:rsidP="003351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Uso de la Concesión Única.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presente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Concesión Única confiere el derecho para prestar todo tipo de servicios públicos de telecomunicaciones y de radiodifusión con fines de lucro, a través de la infraestructura asociada a una red pública de telecomunicaciones o estaciones de radiodifusión, en los términos y condiciones que se describen en el presente título. </w:t>
      </w:r>
    </w:p>
    <w:p w14:paraId="210CB316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F3F187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La prestación de los servicios públicos de telecomunicaciones y/o radiodifusión objeto del presente título, así como la instalación, operación y explotación de la infraestructura asociada a los mismos, deberá sujetarse a la Constitución Política de los Estados Unidos Mexicanos, a los tratados internacionales de los que el Estado Mexicano sea parte, leyes, reglamentos, decretos, reglas, planes técnicos fundamentales, disposiciones técnicas, Normas Oficiales Mexicanas, normas técnicas, lineamientos, resoluciones, acuerdos, circulares y demás disposiciones administrativas de carácter general, así como a las condiciones establecidas en este título.</w:t>
      </w:r>
    </w:p>
    <w:p w14:paraId="3299DC3B" w14:textId="77777777" w:rsidR="00335175" w:rsidRDefault="00335175" w:rsidP="0033517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3A27F00" w14:textId="77777777" w:rsidR="00335175" w:rsidRPr="000C72A6" w:rsidRDefault="00335175" w:rsidP="0033517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BEF0C5A" w14:textId="77777777" w:rsidR="00335175" w:rsidRPr="000C72A6" w:rsidRDefault="00335175" w:rsidP="00335175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hAnsi="Arial" w:cs="Arial"/>
        </w:rPr>
        <w:t xml:space="preserve">En el supuesto de que la legislación y/o disposiciones administrativas, vigentes a la fecha de otorgamiento del presente título fueran abrogadas, derogadas y/o reformadas, la presente Concesión Única quedará sujeta a las disposiciones </w:t>
      </w:r>
      <w:r>
        <w:rPr>
          <w:rFonts w:ascii="Arial" w:hAnsi="Arial" w:cs="Arial"/>
        </w:rPr>
        <w:t xml:space="preserve">constitucionales, </w:t>
      </w:r>
      <w:r w:rsidRPr="000C72A6">
        <w:rPr>
          <w:rFonts w:ascii="Arial" w:hAnsi="Arial" w:cs="Arial"/>
        </w:rPr>
        <w:t xml:space="preserve">legales y administrativas aplicables que las sustituyan, a partir de su entrada en </w:t>
      </w:r>
      <w:r w:rsidRPr="000C72A6">
        <w:rPr>
          <w:rFonts w:ascii="Arial" w:eastAsia="Times New Roman" w:hAnsi="Arial" w:cs="Arial"/>
          <w:lang w:eastAsia="es-MX"/>
        </w:rPr>
        <w:t>vigor.</w:t>
      </w:r>
    </w:p>
    <w:p w14:paraId="3CB99B02" w14:textId="77777777" w:rsidR="00335175" w:rsidRPr="000C72A6" w:rsidRDefault="00335175" w:rsidP="00335175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377C6C0D" w14:textId="77777777" w:rsidR="00335175" w:rsidRPr="000C72A6" w:rsidRDefault="00335175" w:rsidP="003351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Registro de servicios.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 Concesión Única autoriza la prestación de cualquier servicio público de telecomunicaciones y/o radiodifusión que técnicamente sea factible de ser prestado, considerando la infraestructura requerida, así como los medios de transmisión propios o de terceros con los que cuente el Concesionario de conformidad con la Ley. </w:t>
      </w:r>
    </w:p>
    <w:p w14:paraId="3B49FDC6" w14:textId="77777777" w:rsidR="00335175" w:rsidRPr="000C72A6" w:rsidRDefault="00335175" w:rsidP="00335175">
      <w:pPr>
        <w:pStyle w:val="Prrafodelista"/>
        <w:spacing w:line="276" w:lineRule="auto"/>
        <w:ind w:left="720"/>
        <w:jc w:val="center"/>
        <w:rPr>
          <w:rFonts w:ascii="Arial" w:hAnsi="Arial" w:cs="Arial"/>
          <w:sz w:val="22"/>
          <w:szCs w:val="22"/>
          <w:lang w:val="es-MX" w:eastAsia="es-MX"/>
        </w:rPr>
      </w:pPr>
    </w:p>
    <w:p w14:paraId="2099609C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En caso de que el Concesionario requiera utilizar bandas de frecuencias del espectro radioeléctrico distintas a las de uso libre o, en su caso, recursos orbitales, deberá obtenerlos conforme a los términos y modalidades establecidos en la Ley, considerando que el uso, aprovechamiento o explotación de bandas de frecuencias deberá realizarse de conformidad con lo establecido en el Cuadro Nacional de Atribución de Frecuencias y demás disposiciones legales, reglamentarias y administrativas aplicables.</w:t>
      </w:r>
    </w:p>
    <w:p w14:paraId="371C05AF" w14:textId="77777777" w:rsidR="00335175" w:rsidRPr="000C72A6" w:rsidRDefault="00335175" w:rsidP="00335175">
      <w:pPr>
        <w:pStyle w:val="Prrafodelista"/>
        <w:tabs>
          <w:tab w:val="left" w:pos="3782"/>
        </w:tabs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4912C937" w14:textId="77777777" w:rsidR="00335175" w:rsidRPr="000C72A6" w:rsidRDefault="00335175" w:rsidP="0033517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El Concesionario deberá presentar para inscripción en el Registro Público de Concesiones cada servicio público de telecomunicaciones y/o de radiodifusión que pretenda prestar, y que sea diferente a los servicios que se describen en las características generales del proyecto a que se refiere la </w:t>
      </w:r>
      <w:r>
        <w:rPr>
          <w:rFonts w:ascii="Arial" w:hAnsi="Arial" w:cs="Arial"/>
          <w:sz w:val="22"/>
          <w:szCs w:val="22"/>
          <w:lang w:val="es-MX" w:eastAsia="es-MX"/>
        </w:rPr>
        <w:t>c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ondición </w:t>
      </w:r>
      <w:r>
        <w:rPr>
          <w:rFonts w:ascii="Arial" w:hAnsi="Arial" w:cs="Arial"/>
          <w:sz w:val="22"/>
          <w:szCs w:val="22"/>
          <w:lang w:val="es-MX" w:eastAsia="es-MX"/>
        </w:rPr>
        <w:t>5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del presente título.</w:t>
      </w:r>
    </w:p>
    <w:p w14:paraId="70BE171F" w14:textId="77777777" w:rsidR="00335175" w:rsidRPr="000C72A6" w:rsidRDefault="00335175" w:rsidP="0033517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4789FFCA" w14:textId="77777777" w:rsidR="00335175" w:rsidRDefault="00335175" w:rsidP="0033517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Dicha inscripción deberá realizase previamente al inicio de operaciones del servicio público de telecomunicaciones y/o radiodifusión de que se trate, adjuntando para tal efecto, las características generales del proyecto respectivo, la descripción de la infraestructura a utilizar y, tratándose de servicios de radiodifusión, en su caso, acompañar la opinión favorable de la Comisión Nacional de Inversiones Extranjeras. </w:t>
      </w:r>
    </w:p>
    <w:p w14:paraId="1426C838" w14:textId="77777777" w:rsidR="00335175" w:rsidRDefault="00335175" w:rsidP="0033517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2EDBCC09" w14:textId="77777777" w:rsidR="00335175" w:rsidRPr="000C72A6" w:rsidRDefault="00335175" w:rsidP="0033517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Será causal de revocación de la Concesión única la violación a lo dispuesto por el segundo párrafo del artículo 16 de la Ley de Asociaciones Religiosas y Culto Público.</w:t>
      </w:r>
    </w:p>
    <w:p w14:paraId="412F37E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99FD2A0" w14:textId="6360327E" w:rsidR="003B119F" w:rsidRPr="003B119F" w:rsidRDefault="003B119F" w:rsidP="003B119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C72A6">
        <w:rPr>
          <w:rFonts w:ascii="Arial" w:hAnsi="Arial" w:cs="Arial"/>
          <w:b/>
          <w:sz w:val="22"/>
          <w:szCs w:val="22"/>
        </w:rPr>
        <w:t>Vigencia de la Concesión.</w:t>
      </w:r>
      <w:r w:rsidRPr="000C72A6">
        <w:rPr>
          <w:rFonts w:ascii="Arial" w:hAnsi="Arial" w:cs="Arial"/>
          <w:sz w:val="22"/>
          <w:szCs w:val="22"/>
        </w:rPr>
        <w:t xml:space="preserve"> La Concesión Única para uso comercial tendrá una vigencia de 30 (treinta) años contados a partir del ____ de __________ </w:t>
      </w:r>
      <w:proofErr w:type="spellStart"/>
      <w:r w:rsidRPr="000C72A6">
        <w:rPr>
          <w:rFonts w:ascii="Arial" w:hAnsi="Arial" w:cs="Arial"/>
          <w:sz w:val="22"/>
          <w:szCs w:val="22"/>
        </w:rPr>
        <w:t>de</w:t>
      </w:r>
      <w:proofErr w:type="spellEnd"/>
      <w:r w:rsidRPr="000C72A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</w:t>
      </w:r>
      <w:r w:rsidRPr="000C72A6">
        <w:rPr>
          <w:rFonts w:ascii="Arial" w:hAnsi="Arial" w:cs="Arial"/>
          <w:sz w:val="22"/>
          <w:szCs w:val="22"/>
        </w:rPr>
        <w:t>, la cual podrá ser prorrogada conforme a lo dispuesto en la Ley.</w:t>
      </w:r>
    </w:p>
    <w:p w14:paraId="7C7DFAF7" w14:textId="77777777" w:rsidR="003B119F" w:rsidRPr="000C72A6" w:rsidRDefault="003B119F" w:rsidP="003B119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4B7F9EEF" w14:textId="135DEE20" w:rsidR="00335175" w:rsidRPr="007961FA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Características Generales del Proyecto.</w:t>
      </w:r>
      <w:r w:rsidRPr="000C72A6">
        <w:rPr>
          <w:rFonts w:ascii="Arial" w:hAnsi="Arial" w:cs="Arial"/>
          <w:sz w:val="22"/>
          <w:szCs w:val="22"/>
        </w:rPr>
        <w:t xml:space="preserve"> El Concesionario prestará </w:t>
      </w:r>
      <w:r>
        <w:rPr>
          <w:rFonts w:ascii="Arial" w:hAnsi="Arial" w:cs="Arial"/>
          <w:sz w:val="22"/>
          <w:szCs w:val="22"/>
        </w:rPr>
        <w:t xml:space="preserve">inicialmente </w:t>
      </w:r>
      <w:r w:rsidRPr="000C72A6">
        <w:rPr>
          <w:rFonts w:ascii="Arial" w:hAnsi="Arial" w:cs="Arial"/>
          <w:sz w:val="22"/>
          <w:szCs w:val="22"/>
        </w:rPr>
        <w:t xml:space="preserve">cualquier servicio de telecomunicaciones </w:t>
      </w:r>
      <w:r>
        <w:rPr>
          <w:rFonts w:ascii="Arial" w:hAnsi="Arial" w:cs="Arial"/>
          <w:sz w:val="22"/>
          <w:szCs w:val="22"/>
        </w:rPr>
        <w:t xml:space="preserve">asociado </w:t>
      </w:r>
      <w:r w:rsidR="00A13FA1" w:rsidRPr="00A13FA1">
        <w:rPr>
          <w:rFonts w:ascii="Arial" w:hAnsi="Arial" w:cs="Arial"/>
          <w:sz w:val="22"/>
          <w:szCs w:val="22"/>
        </w:rPr>
        <w:t>a</w:t>
      </w:r>
      <w:r w:rsidR="0069702A">
        <w:rPr>
          <w:rFonts w:ascii="Arial" w:hAnsi="Arial" w:cs="Arial"/>
          <w:sz w:val="22"/>
          <w:szCs w:val="22"/>
        </w:rPr>
        <w:t>l</w:t>
      </w:r>
      <w:r w:rsidR="00A13FA1" w:rsidRPr="00A13FA1">
        <w:rPr>
          <w:rFonts w:ascii="Arial" w:hAnsi="Arial" w:cs="Arial"/>
          <w:sz w:val="22"/>
          <w:szCs w:val="22"/>
        </w:rPr>
        <w:t xml:space="preserve"> servicio de </w:t>
      </w:r>
      <w:r w:rsidR="001E3B9D" w:rsidRPr="00A13FA1">
        <w:rPr>
          <w:rFonts w:ascii="Arial" w:hAnsi="Arial" w:cs="Arial"/>
          <w:sz w:val="22"/>
          <w:szCs w:val="22"/>
        </w:rPr>
        <w:t>Acceso Inalámbrico</w:t>
      </w:r>
      <w:r w:rsidRPr="00A13FA1">
        <w:rPr>
          <w:rFonts w:ascii="Arial" w:hAnsi="Arial" w:cs="Arial"/>
          <w:sz w:val="22"/>
          <w:szCs w:val="22"/>
        </w:rPr>
        <w:t>.</w:t>
      </w:r>
    </w:p>
    <w:p w14:paraId="7A011BC0" w14:textId="77777777" w:rsidR="00335175" w:rsidRPr="000C72A6" w:rsidRDefault="00335175" w:rsidP="00335175">
      <w:pPr>
        <w:pStyle w:val="estilo3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El Concesionario deberá presentar para inscripción en el Sistema Nacional de Información de Infraestructura, la información relativa a la infraestructura activa, infraestructura pasiva, </w:t>
      </w:r>
      <w:r w:rsidRPr="000C72A6">
        <w:rPr>
          <w:rFonts w:ascii="Arial" w:hAnsi="Arial" w:cs="Arial"/>
          <w:sz w:val="22"/>
          <w:szCs w:val="22"/>
        </w:rPr>
        <w:lastRenderedPageBreak/>
        <w:t>medios de transmisión, derechos de vía y demás características de las redes de telecomunicaciones y/o de las estaciones de radiodifusión que utilice para la prestación de los servicios públicos respectivos.</w:t>
      </w:r>
    </w:p>
    <w:p w14:paraId="1792884B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Cuando el Concesionario instale, arriende o haga uso de nueva infraestructura activa, infraestructura pasiva, medios de transmisión, derechos de vía y demás elementos de las redes de telecomunicaciones y/o de las estaciones de radiodifusión, para la prestación de los servicios públicos, deberá presentar, dentro del plazo de 60 (sesenta) días naturales, contados a partir del inicio de operaciones de la nueva infraestructura de que se trate, la información necesaria para inscripción en el Sistema Nacional de Información de Infraestructura, de conformidad y en los términos que establezca el Instituto.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6B835C51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797CAC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Programas y compromisos de inversión, calidad, de cobertura geográfica, poblacional o social, de conectividad en sitios públicos y de contribución a la cobertura universal.</w:t>
      </w:r>
      <w:r w:rsidRPr="000C72A6">
        <w:rPr>
          <w:rFonts w:ascii="Arial" w:hAnsi="Arial" w:cs="Arial"/>
          <w:sz w:val="22"/>
          <w:szCs w:val="22"/>
        </w:rPr>
        <w:t xml:space="preserve"> El Concesionario deberá cumplir con los siguientes:</w:t>
      </w:r>
    </w:p>
    <w:p w14:paraId="34B0A60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7DE48AF" w14:textId="56C0AC07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35175" w:rsidRPr="000C72A6">
        <w:rPr>
          <w:rFonts w:ascii="Arial" w:hAnsi="Arial" w:cs="Arial"/>
          <w:b/>
          <w:sz w:val="22"/>
          <w:szCs w:val="22"/>
        </w:rPr>
        <w:t>.1. Programas de cobertura social, poblacional, conectividad en sitios públicos y contribución a la cobertura universal.</w:t>
      </w:r>
      <w:r w:rsidR="00335175" w:rsidRPr="000C72A6">
        <w:rPr>
          <w:rFonts w:ascii="Arial" w:hAnsi="Arial" w:cs="Arial"/>
          <w:sz w:val="22"/>
          <w:szCs w:val="22"/>
        </w:rPr>
        <w:t xml:space="preserve"> Con la finalidad de salvaguardar el acceso universal a los servicios de telecomunicaciones, el Instituto podrá concertar la ejecución de programas de cobertura social, poblacional y conectividad en sitios públicos que serán obligatorios para el Concesionario, atendiendo a la demanda de los servicios públicos que preste y considerando las propuestas que formule anualmente</w:t>
      </w:r>
      <w:r w:rsidR="00335175">
        <w:rPr>
          <w:rFonts w:ascii="Arial" w:hAnsi="Arial" w:cs="Arial"/>
          <w:sz w:val="22"/>
          <w:szCs w:val="22"/>
        </w:rPr>
        <w:t>, y los programas de cobertura social que emita</w:t>
      </w:r>
      <w:r w:rsidR="00335175" w:rsidRPr="000C72A6">
        <w:rPr>
          <w:rFonts w:ascii="Arial" w:hAnsi="Arial" w:cs="Arial"/>
          <w:sz w:val="22"/>
          <w:szCs w:val="22"/>
        </w:rPr>
        <w:t xml:space="preserve"> la Secretaría de</w:t>
      </w:r>
      <w:r w:rsidR="00335175">
        <w:rPr>
          <w:rFonts w:ascii="Arial" w:hAnsi="Arial" w:cs="Arial"/>
          <w:sz w:val="22"/>
          <w:szCs w:val="22"/>
        </w:rPr>
        <w:t xml:space="preserve"> Infraestructura,</w:t>
      </w:r>
      <w:r w:rsidR="00335175" w:rsidRPr="000C72A6">
        <w:rPr>
          <w:rFonts w:ascii="Arial" w:hAnsi="Arial" w:cs="Arial"/>
          <w:sz w:val="22"/>
          <w:szCs w:val="22"/>
        </w:rPr>
        <w:t xml:space="preserve"> Comunicaciones y Transportes.</w:t>
      </w:r>
    </w:p>
    <w:p w14:paraId="2597623A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</w:rPr>
      </w:pPr>
    </w:p>
    <w:p w14:paraId="3BA02044" w14:textId="38946B39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35175" w:rsidRPr="000C72A6">
        <w:rPr>
          <w:rFonts w:ascii="Arial" w:hAnsi="Arial" w:cs="Arial"/>
          <w:b/>
          <w:sz w:val="22"/>
          <w:szCs w:val="22"/>
        </w:rPr>
        <w:t xml:space="preserve">.2. Compromisos de Inversión. </w:t>
      </w:r>
      <w:r w:rsidR="00335175" w:rsidRPr="000C72A6">
        <w:rPr>
          <w:rFonts w:ascii="Arial" w:hAnsi="Arial" w:cs="Arial"/>
          <w:sz w:val="22"/>
          <w:szCs w:val="22"/>
        </w:rPr>
        <w:t>El Concesionario se compromete a realizar todas las inversiones necesarias, para que los servicios públicos de telecomunicaciones y/o radiodifusión que se provean al amparo del presente título, se presten de manera continua, eficiente y con calidad.</w:t>
      </w:r>
    </w:p>
    <w:p w14:paraId="09029857" w14:textId="30E24C04" w:rsidR="00335175" w:rsidRPr="000C72A6" w:rsidRDefault="003B119F" w:rsidP="00335175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35175" w:rsidRPr="000C72A6">
        <w:rPr>
          <w:rFonts w:ascii="Arial" w:hAnsi="Arial" w:cs="Arial"/>
          <w:b/>
          <w:sz w:val="22"/>
          <w:szCs w:val="22"/>
        </w:rPr>
        <w:t>.3. Compromisos de Calidad.</w:t>
      </w:r>
      <w:r w:rsidR="00335175" w:rsidRPr="000C72A6">
        <w:rPr>
          <w:rFonts w:ascii="Arial" w:hAnsi="Arial" w:cs="Arial"/>
          <w:sz w:val="22"/>
          <w:szCs w:val="22"/>
        </w:rPr>
        <w:t xml:space="preserve"> El Concesionario deberá cumplir con los parámetros de calidad que al efecto establezcan las disposiciones legales, reglamentarias o administrativas aplicables, respecto de los servicios públicos que preste al amparo de la presente Concesión Única.</w:t>
      </w:r>
    </w:p>
    <w:p w14:paraId="439AE79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Sin perjuicio de lo anterior, el Concesionario deberá respetar los parámetros de calidad que hubiere ofrecido contractualmente a sus Usuarios o bien, comprometidos para sus audiencias con respecto a los servicios públicos que preste, los cuales no podrán ser inferiores, en su caso, a los parámetros que establezcan las disposiciones aplicables.</w:t>
      </w:r>
    </w:p>
    <w:p w14:paraId="28B38F95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B98070C" w14:textId="748AF4EA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335175" w:rsidRPr="000C72A6">
        <w:rPr>
          <w:rFonts w:ascii="Arial" w:hAnsi="Arial" w:cs="Arial"/>
          <w:b/>
          <w:sz w:val="22"/>
          <w:szCs w:val="22"/>
        </w:rPr>
        <w:t>.4. Compromisos de Cobertura.</w:t>
      </w:r>
      <w:r w:rsidR="00335175" w:rsidRPr="000C72A6">
        <w:rPr>
          <w:rFonts w:ascii="Arial" w:hAnsi="Arial" w:cs="Arial"/>
          <w:sz w:val="22"/>
          <w:szCs w:val="22"/>
        </w:rPr>
        <w:t xml:space="preserve"> La presente Concesión Única habilita a su titular a prestar servicios públicos de telecomunicaciones y/o radiodifusión en el territorio nacional</w:t>
      </w:r>
      <w:r w:rsidR="00335175">
        <w:rPr>
          <w:rFonts w:ascii="Arial" w:hAnsi="Arial" w:cs="Arial"/>
          <w:sz w:val="22"/>
          <w:szCs w:val="22"/>
        </w:rPr>
        <w:t xml:space="preserve"> con fines de lucro</w:t>
      </w:r>
      <w:r w:rsidR="00335175" w:rsidRPr="000C72A6">
        <w:rPr>
          <w:rFonts w:ascii="Arial" w:hAnsi="Arial" w:cs="Arial"/>
          <w:sz w:val="22"/>
          <w:szCs w:val="22"/>
        </w:rPr>
        <w:t>, observando en todo momento las obligaciones y restricciones inherentes al uso, aprovechamiento y explotación del espectro radioeléctrico, en términos de las concesiones correspondientes.</w:t>
      </w:r>
    </w:p>
    <w:p w14:paraId="62530883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7A696D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No discriminación.</w:t>
      </w:r>
      <w:r w:rsidRPr="000C72A6">
        <w:rPr>
          <w:rFonts w:ascii="Arial" w:hAnsi="Arial" w:cs="Arial"/>
          <w:sz w:val="22"/>
          <w:szCs w:val="22"/>
        </w:rPr>
        <w:t xml:space="preserve"> En la prestación de los servicios públicos de telecomunicaciones y/o radiodifusión queda prohibido establecer privilegios o distinciones que configuren algún tipo de discriminación y, tratándose de personas físicas, estará prohibida toda discriminación motivada por origen étnico o nacionalidad, género, edad, discapacidades, condición social, condiciones de salud, religión, opiniones, preferencias sexuales, el estado civil o cualquier otra que atente contra la dignidad humana y tenga por objeto anular o menoscabar los derechos y libertades de las personas. </w:t>
      </w:r>
    </w:p>
    <w:p w14:paraId="412B3A49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267EB7F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Prestación de los servicios públicos a través del agente económico del que forma parte el Concesionario.</w:t>
      </w:r>
      <w:r w:rsidRPr="000C72A6">
        <w:rPr>
          <w:rFonts w:ascii="Arial" w:hAnsi="Arial" w:cs="Arial"/>
          <w:sz w:val="22"/>
          <w:szCs w:val="22"/>
        </w:rPr>
        <w:t xml:space="preserve"> Previa autorización del Instituto, el Concesionario podrá prestar los servicios públicos que ampara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a través de quienes conformen el agente económico del que forma parte el Concesionario. En todo momento, el Concesionario será el responsable ante el Instituto o cualquier autoridad competente, por el incumplimiento de las obligaciones y el ejercicio de los derechos contenidos en el presente título, así como de la prestación de los servicios públicos concesionados frente a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 xml:space="preserve">, Suscriptores o audiencias. </w:t>
      </w:r>
    </w:p>
    <w:p w14:paraId="57C22CF8" w14:textId="77777777" w:rsidR="00335175" w:rsidRPr="000C72A6" w:rsidRDefault="00335175" w:rsidP="00335175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4F440B06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Lo anterior, sin perjuicio de que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>, Suscriptores o audiencias puedan exigir responsabilidad o el debido cumplimiento a quienes conforman el agente económico respecto a la prestación de los servicios públicos concesionados.</w:t>
      </w:r>
    </w:p>
    <w:p w14:paraId="0067B25C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5322A59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Asimismo, el Concesionario no podrá evadir ninguna obligación relacionada con el presente título, como consecuencia de la prestación de servicios a través de quienes conformen el agente económico del que forme parte.</w:t>
      </w:r>
    </w:p>
    <w:p w14:paraId="108F514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52DFAD1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Código de Prácticas Comerciales.</w:t>
      </w:r>
      <w:r w:rsidRPr="000C72A6">
        <w:rPr>
          <w:rFonts w:ascii="Arial" w:hAnsi="Arial" w:cs="Arial"/>
          <w:sz w:val="22"/>
          <w:szCs w:val="22"/>
        </w:rPr>
        <w:t xml:space="preserve"> El Concesionario deberá publicar en su página de Internet o, en su caso, proporcionar a sus Usuarios </w:t>
      </w:r>
      <w:r>
        <w:rPr>
          <w:rFonts w:ascii="Arial" w:hAnsi="Arial" w:cs="Arial"/>
          <w:sz w:val="22"/>
          <w:szCs w:val="22"/>
        </w:rPr>
        <w:t xml:space="preserve">Finales </w:t>
      </w:r>
      <w:r w:rsidRPr="000C72A6">
        <w:rPr>
          <w:rFonts w:ascii="Arial" w:hAnsi="Arial" w:cs="Arial"/>
          <w:sz w:val="22"/>
          <w:szCs w:val="22"/>
        </w:rPr>
        <w:t>o Suscriptores, una copia del Código de Prácticas Comerciales, el cual establecerá claramente todos los procedimientos de atención a clientes, incluyendo aquellos relativos a aclaraciones, reportes de fallas, cancelaciones, bonificaciones, reembolsos, reemplazo de equipo, mediación en caso de controversias y deberá contener, además, la siguiente información:</w:t>
      </w:r>
    </w:p>
    <w:p w14:paraId="2FFBFE97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162B873" w14:textId="11E2AF72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.1.</w:t>
      </w:r>
      <w:r w:rsidR="00335175" w:rsidRPr="000C72A6">
        <w:rPr>
          <w:rFonts w:ascii="Arial" w:hAnsi="Arial" w:cs="Arial"/>
          <w:sz w:val="22"/>
          <w:szCs w:val="22"/>
        </w:rPr>
        <w:t xml:space="preserve"> Descripción de los Servicios que preste;</w:t>
      </w:r>
    </w:p>
    <w:p w14:paraId="734B0C8F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212DC2A9" w14:textId="40715466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.2.</w:t>
      </w:r>
      <w:r w:rsidR="00335175" w:rsidRPr="000C72A6">
        <w:rPr>
          <w:rFonts w:ascii="Arial" w:hAnsi="Arial" w:cs="Arial"/>
          <w:sz w:val="22"/>
          <w:szCs w:val="22"/>
        </w:rPr>
        <w:t xml:space="preserve"> Formas y tiempos de medición, tasación, facturación y procedimientos de cobranza de los Servicios;</w:t>
      </w:r>
    </w:p>
    <w:p w14:paraId="739198D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33A1934D" w14:textId="56BF986E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.3.</w:t>
      </w:r>
      <w:r w:rsidR="00335175" w:rsidRPr="000C72A6">
        <w:rPr>
          <w:rFonts w:ascii="Arial" w:hAnsi="Arial" w:cs="Arial"/>
          <w:sz w:val="22"/>
          <w:szCs w:val="22"/>
        </w:rPr>
        <w:t xml:space="preserve"> Niveles y compromisos de calidad que ofrece en cada uno de los Servicios que presta; </w:t>
      </w:r>
    </w:p>
    <w:p w14:paraId="589CBC20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0FE9F896" w14:textId="0F47A9D4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.4.</w:t>
      </w:r>
      <w:r w:rsidR="00335175" w:rsidRPr="000C72A6">
        <w:rPr>
          <w:rFonts w:ascii="Arial" w:hAnsi="Arial" w:cs="Arial"/>
          <w:sz w:val="22"/>
          <w:szCs w:val="22"/>
        </w:rPr>
        <w:t xml:space="preserve"> Teléfonos, correos y ubicación de centros de atención a clientes, a efecto de contactar con su sistema de aclaraciones, quejas y reparaciones, el cual deberá estar en funcionamiento las 24 (veinticuatro) horas del día, los 365 (trescientos sesenta y cinco) días del año, sin perjuicio de otros medios de atención a clientes;</w:t>
      </w:r>
    </w:p>
    <w:p w14:paraId="1DF2479E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2B249EB" w14:textId="4B4AD2C7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.5.</w:t>
      </w:r>
      <w:r w:rsidR="00335175" w:rsidRPr="000C72A6">
        <w:rPr>
          <w:rFonts w:ascii="Arial" w:hAnsi="Arial" w:cs="Arial"/>
          <w:sz w:val="22"/>
          <w:szCs w:val="22"/>
        </w:rPr>
        <w:t xml:space="preserve"> Plazos máximos de los procedimientos de solución de aclaraciones, quejas, reparaciones y de realización de las bonificaciones correspondientes;</w:t>
      </w:r>
    </w:p>
    <w:p w14:paraId="3CCAAE30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46893DFB" w14:textId="1084EEF1" w:rsidR="00335175" w:rsidRPr="000C72A6" w:rsidRDefault="003B119F" w:rsidP="00335175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.6.</w:t>
      </w:r>
      <w:r w:rsidR="00335175" w:rsidRPr="000C72A6">
        <w:rPr>
          <w:rFonts w:ascii="Arial" w:hAnsi="Arial" w:cs="Arial"/>
          <w:sz w:val="22"/>
          <w:szCs w:val="22"/>
        </w:rPr>
        <w:t xml:space="preserve"> En caso de cambio de paquete o servicio, la forma en que se le entregará al Usuario </w:t>
      </w:r>
      <w:r w:rsidR="00335175">
        <w:rPr>
          <w:rFonts w:ascii="Arial" w:hAnsi="Arial" w:cs="Arial"/>
          <w:sz w:val="22"/>
          <w:szCs w:val="22"/>
        </w:rPr>
        <w:t xml:space="preserve">Final </w:t>
      </w:r>
      <w:r w:rsidR="00335175" w:rsidRPr="000C72A6">
        <w:rPr>
          <w:rFonts w:ascii="Arial" w:hAnsi="Arial" w:cs="Arial"/>
          <w:sz w:val="22"/>
          <w:szCs w:val="22"/>
        </w:rPr>
        <w:t>o Suscriptor el comprobante del mismo o el nuevo contrato, y</w:t>
      </w:r>
    </w:p>
    <w:p w14:paraId="1A1B9828" w14:textId="56CF5470" w:rsidR="00335175" w:rsidRPr="000C72A6" w:rsidRDefault="003B119F" w:rsidP="00335175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175" w:rsidRPr="000C72A6">
        <w:rPr>
          <w:rFonts w:ascii="Arial" w:hAnsi="Arial" w:cs="Arial"/>
          <w:b/>
          <w:sz w:val="22"/>
          <w:szCs w:val="22"/>
        </w:rPr>
        <w:t>.7.</w:t>
      </w:r>
      <w:r w:rsidR="00335175" w:rsidRPr="000C72A6">
        <w:rPr>
          <w:rFonts w:ascii="Arial" w:hAnsi="Arial" w:cs="Arial"/>
          <w:sz w:val="22"/>
          <w:szCs w:val="22"/>
        </w:rPr>
        <w:t xml:space="preserve"> Política de cancelación de servicios, sin perjuicio de que el Usuario </w:t>
      </w:r>
      <w:r w:rsidR="00335175">
        <w:rPr>
          <w:rFonts w:ascii="Arial" w:hAnsi="Arial" w:cs="Arial"/>
          <w:sz w:val="22"/>
          <w:szCs w:val="22"/>
        </w:rPr>
        <w:t xml:space="preserve">Final </w:t>
      </w:r>
      <w:r w:rsidR="00335175" w:rsidRPr="000C72A6">
        <w:rPr>
          <w:rFonts w:ascii="Arial" w:hAnsi="Arial" w:cs="Arial"/>
          <w:sz w:val="22"/>
          <w:szCs w:val="22"/>
        </w:rPr>
        <w:t xml:space="preserve">o Suscriptor liquide los adeudos acumulados. En este sentido, las cancelaciones deberán realizarse sin costo extra para el Usuario </w:t>
      </w:r>
      <w:r w:rsidR="00335175">
        <w:rPr>
          <w:rFonts w:ascii="Arial" w:hAnsi="Arial" w:cs="Arial"/>
          <w:sz w:val="22"/>
          <w:szCs w:val="22"/>
        </w:rPr>
        <w:t xml:space="preserve">Final </w:t>
      </w:r>
      <w:r w:rsidR="00335175" w:rsidRPr="000C72A6">
        <w:rPr>
          <w:rFonts w:ascii="Arial" w:hAnsi="Arial" w:cs="Arial"/>
          <w:sz w:val="22"/>
          <w:szCs w:val="22"/>
        </w:rPr>
        <w:t xml:space="preserve">o Suscriptor y no podrá recibir trato discriminatorio con respecto a otros Usuarios </w:t>
      </w:r>
      <w:r w:rsidR="00335175">
        <w:rPr>
          <w:rFonts w:ascii="Arial" w:hAnsi="Arial" w:cs="Arial"/>
          <w:sz w:val="22"/>
          <w:szCs w:val="22"/>
        </w:rPr>
        <w:t xml:space="preserve">Finales </w:t>
      </w:r>
      <w:r w:rsidR="00335175" w:rsidRPr="000C72A6">
        <w:rPr>
          <w:rFonts w:ascii="Arial" w:hAnsi="Arial" w:cs="Arial"/>
          <w:sz w:val="22"/>
          <w:szCs w:val="22"/>
        </w:rPr>
        <w:t>que solicitan otro tipo de servicios.</w:t>
      </w:r>
    </w:p>
    <w:p w14:paraId="2FA9056F" w14:textId="77777777" w:rsidR="00335175" w:rsidRPr="000C72A6" w:rsidRDefault="00335175" w:rsidP="00335175">
      <w:pPr>
        <w:pStyle w:val="estilo3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El Código de Prácticas Comerciales no deberá contener obligaciones a cargo del Suscriptor o el Usuario que no estén incluidas expresamente en el contrato de prestación de servicios.</w:t>
      </w:r>
    </w:p>
    <w:p w14:paraId="0242311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El Concesionario deberá tener a disposición del Instituto el Código de Prácticas Comerciales cuando éste lo requiera. </w:t>
      </w:r>
    </w:p>
    <w:p w14:paraId="4061266D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A0C07DA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Poderes</w:t>
      </w:r>
      <w:r w:rsidRPr="00043322">
        <w:rPr>
          <w:rFonts w:ascii="Arial" w:hAnsi="Arial" w:cs="Arial"/>
          <w:b/>
          <w:sz w:val="22"/>
          <w:szCs w:val="22"/>
        </w:rPr>
        <w:t>.</w:t>
      </w:r>
      <w:r w:rsidRPr="000C72A6">
        <w:rPr>
          <w:rFonts w:ascii="Arial" w:hAnsi="Arial" w:cs="Arial"/>
          <w:sz w:val="22"/>
          <w:szCs w:val="22"/>
        </w:rPr>
        <w:t xml:space="preserve"> En ningún caso, el Concesionario podrá otorgar poderes y/o mandatos generales o especiales para actos de dominio con carácter de irrevocables, que tengan por objeto o hagan posible al apoderado o mandatario el ejercicio de los derechos y obligaciones del presente título.</w:t>
      </w:r>
    </w:p>
    <w:p w14:paraId="6A96286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D9830EA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Gravámenes</w:t>
      </w:r>
      <w:r w:rsidRPr="00043322">
        <w:rPr>
          <w:rFonts w:ascii="Arial" w:hAnsi="Arial" w:cs="Arial"/>
          <w:b/>
          <w:sz w:val="22"/>
          <w:szCs w:val="22"/>
        </w:rPr>
        <w:t>.</w:t>
      </w:r>
      <w:r w:rsidRPr="000C72A6">
        <w:rPr>
          <w:rFonts w:ascii="Arial" w:hAnsi="Arial" w:cs="Arial"/>
          <w:sz w:val="22"/>
          <w:szCs w:val="22"/>
        </w:rPr>
        <w:t xml:space="preserve"> Cuando el Concesionario constituya algún gravamen sobre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o los derechos derivados de ella, deberá solicitar la inscripción de los instrumentos públicos respectivos en el Registro Público de Concesiones, a más tardar dentro de los 60 (sesenta) días naturales siguientes a la fecha de su constitución; dicho registro procederá siempre y cuando el gravamen constituido no vulnere ninguna ley u otras disposiciones reglamentarias y administrativas aplicables.</w:t>
      </w:r>
    </w:p>
    <w:p w14:paraId="72993767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AEF65AC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Asimismo, el instrumento público en el que conste el gravamen deberá establecer expresamente que la ejecución del mismo, en ningún caso, otorgará el carácter de </w:t>
      </w:r>
      <w:r w:rsidRPr="000C72A6">
        <w:rPr>
          <w:rFonts w:ascii="Arial" w:hAnsi="Arial" w:cs="Arial"/>
          <w:sz w:val="22"/>
          <w:szCs w:val="22"/>
        </w:rPr>
        <w:lastRenderedPageBreak/>
        <w:t xml:space="preserve">concesionario al acreedor y/o a un tercero, por lo que se requerirá que el Instituto autorice la cesión de derechos en los términos que disponga la Ley, para que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 xml:space="preserve">Concesión Única le sea adjudicada, en su caso, al acreedor y/o a un tercero. </w:t>
      </w:r>
    </w:p>
    <w:p w14:paraId="4D1C700B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0339E0" w14:textId="77777777" w:rsidR="00335175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Programación dirigida a niñas, niños y adolescentes.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De conformidad con lo establecido en el artículo 68 de la Ley General de los Derechos de Niñas, Niños y Adolescentes respecto a la programación dirigida a niñas, niños y adolescentes, el Concesionario deberá abstenerse de difundir o transmitir información, imágenes o audios que afecten o impidan objetivamente el desarrollo integral de niñas, niños y adolescentes, o que hagan apología del delito, en contravención al principio de interés superior de la </w:t>
      </w:r>
      <w:r w:rsidRPr="0042095B">
        <w:rPr>
          <w:rFonts w:ascii="Arial" w:hAnsi="Arial" w:cs="Arial"/>
          <w:bCs/>
          <w:color w:val="000000"/>
          <w:sz w:val="22"/>
          <w:szCs w:val="22"/>
        </w:rPr>
        <w:t>niñez.</w:t>
      </w:r>
    </w:p>
    <w:p w14:paraId="31D02516" w14:textId="77777777" w:rsidR="00335175" w:rsidRPr="0042095B" w:rsidRDefault="00335175" w:rsidP="00335175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92B8740" w14:textId="77777777" w:rsidR="00335175" w:rsidRPr="000C72A6" w:rsidRDefault="00335175" w:rsidP="00335175">
      <w:pPr>
        <w:spacing w:after="0" w:line="276" w:lineRule="auto"/>
        <w:ind w:left="720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0C72A6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Verificación y Vigilancia</w:t>
      </w:r>
    </w:p>
    <w:p w14:paraId="35F055F4" w14:textId="77777777" w:rsidR="00335175" w:rsidRPr="000C72A6" w:rsidRDefault="00335175" w:rsidP="00335175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601E31DA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estará obligado a permitir a los verificadores del Instituto el acceso a su domicilio e instalaciones, así como a otorgarles todas las facilidades para el ejercicio de sus funciones y proporcionarles la información y documentación que requieran, incluidos los acuerdos y contratos realizados con terceros que estén relacionados con el objeto de la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Concesión Única.</w:t>
      </w:r>
    </w:p>
    <w:p w14:paraId="016B6B97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0B28D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El Concesionario estará obligado, cuando así se lo requiera el Instituto, a proporcionar la información contable, operativa, económica, en su caso, por servicio, tipo de cliente, región, función y componentes de sus redes y demás infraestructura asociada, o por cualquier otra clasificación que se considere necesaria que permita conocer la operación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explotación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de los servicios públicos que se presten al amparo del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título, así como la relativa a la topología de su red, estaciones de radiodifusión, o infraestructura asociada, incluyendo capacidades, características y ubicación de los elementos que las conforman o toda aquella información que le permita al Instituto conocer la operación, producción y explotación de los servicios de telecomunicaciones y de radiodifusión.</w:t>
      </w:r>
    </w:p>
    <w:p w14:paraId="742AA7A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6EBE6C" w14:textId="77777777" w:rsidR="00335175" w:rsidRPr="000C72A6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 Financiera.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deberá:</w:t>
      </w:r>
    </w:p>
    <w:p w14:paraId="6A8C042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877075" w14:textId="0A79DD2F" w:rsidR="00335175" w:rsidRPr="000C72A6" w:rsidRDefault="009C5A79" w:rsidP="009C5A79">
      <w:pPr>
        <w:pStyle w:val="estilo30"/>
        <w:spacing w:before="0" w:beforeAutospacing="0" w:after="0" w:afterAutospacing="0" w:line="276" w:lineRule="auto"/>
        <w:ind w:left="113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A79">
        <w:rPr>
          <w:rFonts w:ascii="Arial" w:hAnsi="Arial" w:cs="Arial"/>
          <w:b/>
          <w:bCs/>
          <w:color w:val="000000"/>
          <w:sz w:val="22"/>
          <w:szCs w:val="22"/>
        </w:rPr>
        <w:t>15.1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5175" w:rsidRPr="000C72A6">
        <w:rPr>
          <w:rFonts w:ascii="Arial" w:hAnsi="Arial" w:cs="Arial"/>
          <w:bCs/>
          <w:color w:val="000000"/>
          <w:sz w:val="22"/>
          <w:szCs w:val="22"/>
        </w:rPr>
        <w:t>Poner a disposición del Instituto y entregar cuando éste lo requiera en los formatos que determine, sus estados financieros anuales desglosados por servicio y por área de cobertura, así como los estados financieros anuales correspondientes a cada persona que conforme el agente económico al cual pertenezca el Concesionario, en caso de que preste los servicios públicos a través de alguna de ellas.</w:t>
      </w:r>
    </w:p>
    <w:p w14:paraId="1EF205C2" w14:textId="77777777" w:rsidR="00335175" w:rsidRPr="000C72A6" w:rsidRDefault="00335175" w:rsidP="009C5A79">
      <w:pPr>
        <w:pStyle w:val="estilo30"/>
        <w:spacing w:before="0" w:beforeAutospacing="0" w:after="0" w:afterAutospacing="0" w:line="276" w:lineRule="auto"/>
        <w:ind w:left="113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D3A15E" w14:textId="067BC297" w:rsidR="00335175" w:rsidRPr="000C72A6" w:rsidRDefault="009C5A79" w:rsidP="009C5A79">
      <w:pPr>
        <w:pStyle w:val="estilo30"/>
        <w:spacing w:before="0" w:beforeAutospacing="0" w:after="0" w:afterAutospacing="0" w:line="276" w:lineRule="auto"/>
        <w:ind w:left="113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A79">
        <w:rPr>
          <w:rFonts w:ascii="Arial" w:hAnsi="Arial" w:cs="Arial"/>
          <w:b/>
          <w:bCs/>
          <w:color w:val="000000"/>
          <w:sz w:val="22"/>
          <w:szCs w:val="22"/>
        </w:rPr>
        <w:t>15.2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5175" w:rsidRPr="000C72A6">
        <w:rPr>
          <w:rFonts w:ascii="Arial" w:hAnsi="Arial" w:cs="Arial"/>
          <w:bCs/>
          <w:color w:val="000000"/>
          <w:sz w:val="22"/>
          <w:szCs w:val="22"/>
        </w:rPr>
        <w:t>Presentar al Instituto sus estados financieros auditados cuando el Concesionario se encuentre así obligado, de conformidad con lo dispuesto en el Código Fiscal de la Federación. Lo anterior deberá verificarse a más tardar el 30 de junio de cada año.</w:t>
      </w:r>
    </w:p>
    <w:p w14:paraId="62E26E56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AFB542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Jurisdicción y competencia</w:t>
      </w:r>
    </w:p>
    <w:p w14:paraId="26C95A8D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A3A832" w14:textId="77777777" w:rsidR="00335175" w:rsidRDefault="00335175" w:rsidP="00335175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 xml:space="preserve">Jurisdicción y competencia.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Para todo lo relativo a la interpretación y cumplimiento del presente título, salvo lo que administrativamente corresponda resolver al Instituto, el Concesionario deberá someterse a la jurisdicción de los Juzgados y Tribunales Federales Especializados en Competencia Económica, Radiodifusión y Telecomunicaciones ubicados en la Ciudad de México, renunciando al fuero que pudiere corresponderle en razón de su domicilio presente o futuro.</w:t>
      </w:r>
    </w:p>
    <w:p w14:paraId="67E3EFE5" w14:textId="73A39D8A" w:rsidR="00335175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E7724C5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BCA67B8" w14:textId="77777777" w:rsidR="00335175" w:rsidRPr="000C72A6" w:rsidRDefault="00335175" w:rsidP="00335175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Ciudad de México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a 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__.</w:t>
      </w:r>
    </w:p>
    <w:p w14:paraId="0EF9C2A2" w14:textId="77777777" w:rsidR="00335175" w:rsidRPr="000C72A6" w:rsidRDefault="00335175" w:rsidP="00335175">
      <w:pPr>
        <w:spacing w:after="0" w:line="276" w:lineRule="auto"/>
        <w:rPr>
          <w:rFonts w:ascii="Arial" w:hAnsi="Arial" w:cs="Arial"/>
        </w:rPr>
      </w:pPr>
    </w:p>
    <w:p w14:paraId="1EAC6A97" w14:textId="77777777" w:rsidR="00335175" w:rsidRPr="000C72A6" w:rsidRDefault="00335175" w:rsidP="00335175">
      <w:pPr>
        <w:spacing w:after="0" w:line="276" w:lineRule="auto"/>
        <w:rPr>
          <w:rFonts w:ascii="Arial" w:hAnsi="Arial" w:cs="Arial"/>
        </w:rPr>
      </w:pPr>
    </w:p>
    <w:p w14:paraId="5781DD00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 xml:space="preserve">Instituto Federal </w:t>
      </w:r>
      <w:r>
        <w:rPr>
          <w:rFonts w:ascii="Arial" w:hAnsi="Arial" w:cs="Arial"/>
          <w:b/>
          <w:bCs/>
          <w:color w:val="000000"/>
          <w:sz w:val="26"/>
          <w:szCs w:val="26"/>
        </w:rPr>
        <w:t>d</w:t>
      </w: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 Telecomunicaciones</w:t>
      </w:r>
    </w:p>
    <w:p w14:paraId="2C08210B" w14:textId="7B09DF0D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Comisionado Presidente</w:t>
      </w:r>
      <w:r w:rsidR="008C13E6" w:rsidRPr="00077F5B">
        <w:rPr>
          <w:rStyle w:val="Refdenotaalpie"/>
          <w:rFonts w:ascii="Arial" w:hAnsi="Arial" w:cs="Arial"/>
          <w:b/>
          <w:bCs/>
          <w:color w:val="000000"/>
          <w:sz w:val="26"/>
          <w:szCs w:val="26"/>
        </w:rPr>
        <w:footnoteReference w:customMarkFollows="1" w:id="1"/>
        <w:sym w:font="Symbol" w:char="F02A"/>
      </w:r>
    </w:p>
    <w:p w14:paraId="4EE866E1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4BFB54E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99B5CF0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49105F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605D44C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</w:t>
      </w:r>
    </w:p>
    <w:p w14:paraId="78AE1B88" w14:textId="2C675DE1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D7D5E">
        <w:rPr>
          <w:rFonts w:ascii="Arial" w:hAnsi="Arial" w:cs="Arial"/>
          <w:b/>
          <w:bCs/>
          <w:color w:val="000000"/>
          <w:sz w:val="26"/>
          <w:szCs w:val="26"/>
        </w:rPr>
        <w:t>Javier Juárez Mojica</w:t>
      </w:r>
    </w:p>
    <w:p w14:paraId="4A632BE3" w14:textId="77777777" w:rsidR="00335175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9978A7D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5A8D440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8E351DF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Concesionario</w:t>
      </w:r>
    </w:p>
    <w:p w14:paraId="23C8C1D0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7C00E52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DF23DC0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137C00C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2CF6946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</w:t>
      </w:r>
    </w:p>
    <w:p w14:paraId="5A065EE5" w14:textId="77777777" w:rsidR="00335175" w:rsidRPr="00C21778" w:rsidRDefault="00335175" w:rsidP="00335175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Representante Legal</w:t>
      </w:r>
      <w:bookmarkStart w:id="0" w:name="_GoBack"/>
      <w:bookmarkEnd w:id="0"/>
    </w:p>
    <w:p w14:paraId="2809CE70" w14:textId="72E88490" w:rsidR="00BB599A" w:rsidRPr="00913C47" w:rsidRDefault="00BB599A" w:rsidP="00335175">
      <w:pPr>
        <w:spacing w:after="0" w:line="240" w:lineRule="auto"/>
        <w:jc w:val="both"/>
      </w:pPr>
    </w:p>
    <w:sectPr w:rsidR="00BB599A" w:rsidRPr="00913C47" w:rsidSect="000C72A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B832" w14:textId="77777777" w:rsidR="00523BAB" w:rsidRDefault="00523BAB">
      <w:pPr>
        <w:spacing w:after="0" w:line="240" w:lineRule="auto"/>
      </w:pPr>
      <w:r>
        <w:separator/>
      </w:r>
    </w:p>
  </w:endnote>
  <w:endnote w:type="continuationSeparator" w:id="0">
    <w:p w14:paraId="4A7E9698" w14:textId="77777777" w:rsidR="00523BAB" w:rsidRDefault="005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3000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54680231"/>
          <w:docPartObj>
            <w:docPartGallery w:val="Page Numbers (Top of Page)"/>
            <w:docPartUnique/>
          </w:docPartObj>
        </w:sdtPr>
        <w:sdtEndPr/>
        <w:sdtContent>
          <w:p w14:paraId="3874827D" w14:textId="77777777" w:rsidR="00106599" w:rsidRDefault="00106599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AA8D55" w14:textId="717D173E" w:rsidR="00106599" w:rsidRPr="00106599" w:rsidRDefault="00106599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59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20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659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20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1065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BFA5D3" w14:textId="5F6763FD" w:rsidR="00AD4500" w:rsidRDefault="00AD4500" w:rsidP="00222943">
    <w:pPr>
      <w:pStyle w:val="Piedepgina"/>
      <w:tabs>
        <w:tab w:val="clear" w:pos="4419"/>
        <w:tab w:val="clear" w:pos="8838"/>
        <w:tab w:val="left" w:pos="79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937653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112AA" w14:textId="77777777" w:rsidR="00F709A6" w:rsidRDefault="00F709A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AA29ED" w14:textId="16A354C4" w:rsidR="00F709A6" w:rsidRPr="00F709A6" w:rsidRDefault="00F709A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09A6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20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09A6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20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F709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637DDE" w14:textId="77777777" w:rsidR="00AD4500" w:rsidRDefault="00AD4500" w:rsidP="00E971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BABD" w14:textId="77777777" w:rsidR="00523BAB" w:rsidRDefault="00523BAB">
      <w:pPr>
        <w:spacing w:after="0" w:line="240" w:lineRule="auto"/>
      </w:pPr>
      <w:r>
        <w:separator/>
      </w:r>
    </w:p>
  </w:footnote>
  <w:footnote w:type="continuationSeparator" w:id="0">
    <w:p w14:paraId="2844AF27" w14:textId="77777777" w:rsidR="00523BAB" w:rsidRDefault="00523BAB">
      <w:pPr>
        <w:spacing w:after="0" w:line="240" w:lineRule="auto"/>
      </w:pPr>
      <w:r>
        <w:continuationSeparator/>
      </w:r>
    </w:p>
  </w:footnote>
  <w:footnote w:id="1">
    <w:p w14:paraId="11000BA2" w14:textId="77777777" w:rsidR="007A678D" w:rsidRDefault="007A678D" w:rsidP="008C13E6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077F5B">
        <w:rPr>
          <w:rStyle w:val="Refdenotaalpie"/>
        </w:rPr>
        <w:sym w:font="Symbol" w:char="F02A"/>
      </w:r>
      <w:r>
        <w:t xml:space="preserve"> </w:t>
      </w:r>
      <w:r w:rsidRPr="005D775B">
        <w:rPr>
          <w:rFonts w:ascii="Arial" w:hAnsi="Arial" w:cs="Arial"/>
          <w:sz w:val="14"/>
          <w:szCs w:val="14"/>
        </w:rPr>
        <w:t>En suplencia por ausencia del Comisionado Presidente del Instituto Federal de Telecomunicaciones, suscribe el Comisionado Javier Juárez Mojica, con fundamento en el artículo 19 de la Ley Federal de Telecomunicaciones y Radiodifusión.</w:t>
      </w:r>
    </w:p>
    <w:p w14:paraId="44BEE24B" w14:textId="5DF39B75" w:rsidR="008C13E6" w:rsidRDefault="008C13E6" w:rsidP="008C13E6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C515" w14:textId="77777777" w:rsidR="00AD4500" w:rsidRDefault="00DB133D">
    <w:pPr>
      <w:pStyle w:val="Encabezado"/>
    </w:pPr>
    <w:r>
      <w:rPr>
        <w:noProof/>
        <w:lang w:eastAsia="es-MX"/>
      </w:rPr>
      <w:pict w14:anchorId="7733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102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45BB" w14:textId="360A304E" w:rsidR="00AD4500" w:rsidRDefault="00DB133D" w:rsidP="00D8686A">
    <w:pPr>
      <w:pStyle w:val="Encabezado"/>
      <w:jc w:val="center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hoja membretada s dir-01" style="position:absolute;left:0;text-align:left;margin-left:-71pt;margin-top:-116.5pt;width:612pt;height:808pt;z-index:-251656704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013" w14:textId="6DE1A0FA" w:rsidR="00AD4500" w:rsidRPr="00D8686A" w:rsidRDefault="00DB133D" w:rsidP="00E971CA">
    <w:pPr>
      <w:ind w:left="5670" w:right="49"/>
      <w:jc w:val="right"/>
      <w:rPr>
        <w:sz w:val="18"/>
        <w:szCs w:val="18"/>
      </w:rPr>
    </w:pPr>
    <w:r>
      <w:rPr>
        <w:noProof/>
        <w:sz w:val="18"/>
        <w:szCs w:val="18"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7" type="#_x0000_t75" alt="hoja membretada s dir-01" style="position:absolute;left:0;text-align:left;margin-left:-69.4pt;margin-top:-116.45pt;width:612pt;height:808pt;z-index:-251657728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" w15:restartNumberingAfterBreak="0">
    <w:nsid w:val="16C40675"/>
    <w:multiLevelType w:val="hybridMultilevel"/>
    <w:tmpl w:val="6A2461A2"/>
    <w:lvl w:ilvl="0" w:tplc="F258A0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ADE"/>
    <w:multiLevelType w:val="hybridMultilevel"/>
    <w:tmpl w:val="EF368A88"/>
    <w:lvl w:ilvl="0" w:tplc="3614F79E">
      <w:start w:val="1"/>
      <w:numFmt w:val="upperRoman"/>
      <w:lvlText w:val="%1."/>
      <w:lvlJc w:val="right"/>
      <w:pPr>
        <w:ind w:left="2204" w:hanging="360"/>
      </w:pPr>
      <w:rPr>
        <w:rFonts w:ascii="ITC Avant Garde" w:hAnsi="ITC Avant Garde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23B0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8F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FF8"/>
    <w:multiLevelType w:val="hybridMultilevel"/>
    <w:tmpl w:val="B364B6E8"/>
    <w:lvl w:ilvl="0" w:tplc="8FDC4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DExZGY0NDEtMDdjNy00YWNmLTliNGYtMjRhNTk0YzgyZmJlIg0KfQ=="/>
    <w:docVar w:name="GVData0" w:val="(end)"/>
  </w:docVars>
  <w:rsids>
    <w:rsidRoot w:val="00FA08AC"/>
    <w:rsid w:val="00010FD4"/>
    <w:rsid w:val="000260F7"/>
    <w:rsid w:val="00036C32"/>
    <w:rsid w:val="00051149"/>
    <w:rsid w:val="000569AA"/>
    <w:rsid w:val="00073DD5"/>
    <w:rsid w:val="000830F0"/>
    <w:rsid w:val="00084D96"/>
    <w:rsid w:val="000B6B49"/>
    <w:rsid w:val="000C72A6"/>
    <w:rsid w:val="000E7AE6"/>
    <w:rsid w:val="000F0E6C"/>
    <w:rsid w:val="000F62A5"/>
    <w:rsid w:val="00106599"/>
    <w:rsid w:val="00145A70"/>
    <w:rsid w:val="00163B62"/>
    <w:rsid w:val="00184295"/>
    <w:rsid w:val="001A4AA9"/>
    <w:rsid w:val="001A6E1E"/>
    <w:rsid w:val="001B508D"/>
    <w:rsid w:val="001D5CAC"/>
    <w:rsid w:val="001D7FAF"/>
    <w:rsid w:val="001E3B9D"/>
    <w:rsid w:val="001E5E01"/>
    <w:rsid w:val="00207137"/>
    <w:rsid w:val="00216A59"/>
    <w:rsid w:val="00254896"/>
    <w:rsid w:val="0026717A"/>
    <w:rsid w:val="00270DF1"/>
    <w:rsid w:val="00287F25"/>
    <w:rsid w:val="002C09B2"/>
    <w:rsid w:val="00304404"/>
    <w:rsid w:val="00331600"/>
    <w:rsid w:val="00335175"/>
    <w:rsid w:val="003377C1"/>
    <w:rsid w:val="003446D7"/>
    <w:rsid w:val="0036058B"/>
    <w:rsid w:val="003744B7"/>
    <w:rsid w:val="003758D1"/>
    <w:rsid w:val="00376EC4"/>
    <w:rsid w:val="00395FD7"/>
    <w:rsid w:val="003A3889"/>
    <w:rsid w:val="003A5813"/>
    <w:rsid w:val="003B119F"/>
    <w:rsid w:val="003E55CA"/>
    <w:rsid w:val="003F0F68"/>
    <w:rsid w:val="003F3387"/>
    <w:rsid w:val="003F4855"/>
    <w:rsid w:val="0040389E"/>
    <w:rsid w:val="00405A45"/>
    <w:rsid w:val="004110A5"/>
    <w:rsid w:val="0042095B"/>
    <w:rsid w:val="00447DAF"/>
    <w:rsid w:val="00495770"/>
    <w:rsid w:val="004E0484"/>
    <w:rsid w:val="004F169C"/>
    <w:rsid w:val="004F3388"/>
    <w:rsid w:val="004F3F95"/>
    <w:rsid w:val="00502F6B"/>
    <w:rsid w:val="00523BAB"/>
    <w:rsid w:val="005706E0"/>
    <w:rsid w:val="00575F27"/>
    <w:rsid w:val="00581E5D"/>
    <w:rsid w:val="005A586A"/>
    <w:rsid w:val="005B220C"/>
    <w:rsid w:val="005B5052"/>
    <w:rsid w:val="005B6159"/>
    <w:rsid w:val="005F1D4F"/>
    <w:rsid w:val="00617548"/>
    <w:rsid w:val="00617E10"/>
    <w:rsid w:val="00626EF3"/>
    <w:rsid w:val="00640D69"/>
    <w:rsid w:val="00647E28"/>
    <w:rsid w:val="00652589"/>
    <w:rsid w:val="00660B48"/>
    <w:rsid w:val="0066447C"/>
    <w:rsid w:val="00680E31"/>
    <w:rsid w:val="0069702A"/>
    <w:rsid w:val="006A30E2"/>
    <w:rsid w:val="006A381A"/>
    <w:rsid w:val="006D255C"/>
    <w:rsid w:val="006D35C7"/>
    <w:rsid w:val="006E6167"/>
    <w:rsid w:val="007101FC"/>
    <w:rsid w:val="0071468B"/>
    <w:rsid w:val="00720E98"/>
    <w:rsid w:val="00737731"/>
    <w:rsid w:val="00737FE1"/>
    <w:rsid w:val="007A678D"/>
    <w:rsid w:val="007B7280"/>
    <w:rsid w:val="007C7B5B"/>
    <w:rsid w:val="00807D40"/>
    <w:rsid w:val="00831FE1"/>
    <w:rsid w:val="008340B0"/>
    <w:rsid w:val="00836EE7"/>
    <w:rsid w:val="00842DE1"/>
    <w:rsid w:val="00847B69"/>
    <w:rsid w:val="008553FB"/>
    <w:rsid w:val="00860DC4"/>
    <w:rsid w:val="00864E17"/>
    <w:rsid w:val="00867CF8"/>
    <w:rsid w:val="008729A3"/>
    <w:rsid w:val="00895179"/>
    <w:rsid w:val="00896D0B"/>
    <w:rsid w:val="008A5582"/>
    <w:rsid w:val="008B1097"/>
    <w:rsid w:val="008C13E6"/>
    <w:rsid w:val="008E1BCB"/>
    <w:rsid w:val="008F1009"/>
    <w:rsid w:val="008F578E"/>
    <w:rsid w:val="009103C7"/>
    <w:rsid w:val="00913C47"/>
    <w:rsid w:val="009644F6"/>
    <w:rsid w:val="00964B57"/>
    <w:rsid w:val="009737C2"/>
    <w:rsid w:val="0098031A"/>
    <w:rsid w:val="009A4169"/>
    <w:rsid w:val="009B3AEA"/>
    <w:rsid w:val="009C5A79"/>
    <w:rsid w:val="00A13FA1"/>
    <w:rsid w:val="00A46EE1"/>
    <w:rsid w:val="00A50412"/>
    <w:rsid w:val="00A5570E"/>
    <w:rsid w:val="00A6616F"/>
    <w:rsid w:val="00A75F21"/>
    <w:rsid w:val="00A80489"/>
    <w:rsid w:val="00A959BA"/>
    <w:rsid w:val="00AD0446"/>
    <w:rsid w:val="00AD32F2"/>
    <w:rsid w:val="00AD4500"/>
    <w:rsid w:val="00AE689A"/>
    <w:rsid w:val="00AF5913"/>
    <w:rsid w:val="00B01771"/>
    <w:rsid w:val="00B27ECF"/>
    <w:rsid w:val="00B35B9F"/>
    <w:rsid w:val="00B640D3"/>
    <w:rsid w:val="00B831D1"/>
    <w:rsid w:val="00BA0F34"/>
    <w:rsid w:val="00BB5846"/>
    <w:rsid w:val="00BB599A"/>
    <w:rsid w:val="00BB670B"/>
    <w:rsid w:val="00BB6B46"/>
    <w:rsid w:val="00BB77D6"/>
    <w:rsid w:val="00BD2CE4"/>
    <w:rsid w:val="00BE2029"/>
    <w:rsid w:val="00C013DA"/>
    <w:rsid w:val="00C21778"/>
    <w:rsid w:val="00C22D5D"/>
    <w:rsid w:val="00C27558"/>
    <w:rsid w:val="00C53EAA"/>
    <w:rsid w:val="00C626DD"/>
    <w:rsid w:val="00C636A8"/>
    <w:rsid w:val="00C94257"/>
    <w:rsid w:val="00C9462F"/>
    <w:rsid w:val="00CA377B"/>
    <w:rsid w:val="00D02C02"/>
    <w:rsid w:val="00D3481F"/>
    <w:rsid w:val="00D62232"/>
    <w:rsid w:val="00D81FAA"/>
    <w:rsid w:val="00DB133D"/>
    <w:rsid w:val="00DB2733"/>
    <w:rsid w:val="00DE26BF"/>
    <w:rsid w:val="00DF4589"/>
    <w:rsid w:val="00E02151"/>
    <w:rsid w:val="00E14BFB"/>
    <w:rsid w:val="00E329B1"/>
    <w:rsid w:val="00E35964"/>
    <w:rsid w:val="00E36C9B"/>
    <w:rsid w:val="00E61BBD"/>
    <w:rsid w:val="00E66739"/>
    <w:rsid w:val="00E906A7"/>
    <w:rsid w:val="00EA50E1"/>
    <w:rsid w:val="00ED413C"/>
    <w:rsid w:val="00EE3D63"/>
    <w:rsid w:val="00EE579F"/>
    <w:rsid w:val="00EF3CCC"/>
    <w:rsid w:val="00EF4BC8"/>
    <w:rsid w:val="00F05831"/>
    <w:rsid w:val="00F12B1B"/>
    <w:rsid w:val="00F364AA"/>
    <w:rsid w:val="00F64FA0"/>
    <w:rsid w:val="00F709A6"/>
    <w:rsid w:val="00FA08AC"/>
    <w:rsid w:val="00FA1F57"/>
    <w:rsid w:val="00FA3F32"/>
    <w:rsid w:val="00FD4530"/>
    <w:rsid w:val="00FD5ACF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83419"/>
  <w15:chartTrackingRefBased/>
  <w15:docId w15:val="{271476B0-9492-45DB-AA36-D39D793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A08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8AC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NBV Parrafo1,List Paragraph-Thesis,Dot pt,Indicator Text"/>
    <w:basedOn w:val="Normal"/>
    <w:link w:val="PrrafodelistaCar"/>
    <w:uiPriority w:val="34"/>
    <w:qFormat/>
    <w:rsid w:val="00FA08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qFormat/>
    <w:locked/>
    <w:rsid w:val="00FA08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FA08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A08A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2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6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6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6D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F3F9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3C4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351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1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5175"/>
    <w:rPr>
      <w:vertAlign w:val="superscript"/>
    </w:rPr>
  </w:style>
  <w:style w:type="paragraph" w:styleId="Revisin">
    <w:name w:val="Revision"/>
    <w:hidden/>
    <w:uiPriority w:val="99"/>
    <w:semiHidden/>
    <w:rsid w:val="005A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DCB4-2D8A-4816-A04D-28F57B17FA21}">
  <ds:schemaRefs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EA3B99-628C-4D62-8E6B-CC60FE51B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98D69-5DDC-4813-AF18-3B16032A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C9327-7885-4149-9347-79F35599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2616</Words>
  <Characters>15305</Characters>
  <Application>Microsoft Office Word</Application>
  <DocSecurity>0</DocSecurity>
  <Lines>318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Eliuth Ramirez Gonzalez</dc:creator>
  <cp:keywords/>
  <dc:description/>
  <cp:lastModifiedBy>Federico Saggiante Rangel</cp:lastModifiedBy>
  <cp:revision>5</cp:revision>
  <dcterms:created xsi:type="dcterms:W3CDTF">2024-12-16T23:55:00Z</dcterms:created>
  <dcterms:modified xsi:type="dcterms:W3CDTF">2024-12-18T23:08:00Z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VData">
    <vt:lpwstr>ew0KICAiZG9jSUQiOiAiZDExZGY0NDEtMDdjNy00YWNmLTliNGYtMjRhNTk0YzgyZmJlIg0KfQ==</vt:lpwstr>
  </property>
  <property fmtid="{D5CDD505-2E9C-101B-9397-08002B2CF9AE}" pid="8" name="GVData0">
    <vt:lpwstr>(end)</vt:lpwstr>
  </property>
</Properties>
</file>