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434B" w14:textId="484A58B9" w:rsidR="00D350B4" w:rsidRPr="003A3DA6" w:rsidRDefault="00E84FE2" w:rsidP="00E80533">
      <w:pPr>
        <w:pStyle w:val="Textosinformato"/>
        <w:jc w:val="center"/>
        <w:rPr>
          <w:rFonts w:ascii="ITC Avant Garde" w:eastAsia="MS Mincho" w:hAnsi="ITC Avant Garde" w:cs="Tahoma"/>
          <w:b/>
          <w:bCs/>
          <w:sz w:val="22"/>
          <w:szCs w:val="22"/>
          <w:lang w:val="es-MX"/>
        </w:rPr>
      </w:pPr>
      <w:r w:rsidRPr="003A3DA6">
        <w:rPr>
          <w:rFonts w:ascii="ITC Avant Garde" w:eastAsia="MS Mincho" w:hAnsi="ITC Avant Garde" w:cs="Tahoma"/>
          <w:b/>
          <w:bCs/>
          <w:sz w:val="22"/>
          <w:szCs w:val="22"/>
          <w:lang w:val="es-MX"/>
        </w:rPr>
        <w:t>Lineamientos Generales para garantizar los Derechos de las Audiencias</w:t>
      </w:r>
    </w:p>
    <w:p w14:paraId="673A94DC" w14:textId="77777777" w:rsidR="00E84FE2" w:rsidRPr="003A3DA6" w:rsidRDefault="00E84FE2" w:rsidP="00D350B4">
      <w:pPr>
        <w:pStyle w:val="Textosinformato"/>
        <w:jc w:val="center"/>
        <w:rPr>
          <w:rFonts w:ascii="ITC Avant Garde" w:eastAsia="MS Mincho" w:hAnsi="ITC Avant Garde" w:cs="Tahoma"/>
          <w:lang w:val="es-MX"/>
        </w:rPr>
      </w:pPr>
    </w:p>
    <w:p w14:paraId="5EFF58C0" w14:textId="171663AA" w:rsidR="00D350B4" w:rsidRDefault="005B1D79" w:rsidP="00E80533">
      <w:pPr>
        <w:pStyle w:val="Textosinformato"/>
        <w:jc w:val="center"/>
        <w:rPr>
          <w:rFonts w:ascii="ITC Avant Garde" w:eastAsia="MS Mincho" w:hAnsi="ITC Avant Garde" w:cs="Tahoma"/>
          <w:bCs/>
          <w:sz w:val="16"/>
          <w:lang w:val="es-MX"/>
        </w:rPr>
      </w:pPr>
      <w:hyperlink r:id="rId11" w:anchor="gsc.tab=0" w:history="1">
        <w:r w:rsidR="00E84FE2" w:rsidRPr="00E80533">
          <w:rPr>
            <w:rStyle w:val="Hipervnculo"/>
            <w:rFonts w:ascii="ITC Avant Garde" w:eastAsia="MS Mincho" w:hAnsi="ITC Avant Garde" w:cs="Tahoma"/>
            <w:bCs/>
            <w:sz w:val="16"/>
            <w:lang w:val="es-MX"/>
          </w:rPr>
          <w:t>Publicado en el Diario Oficial de la Federación el 5 de febrero de 2025</w:t>
        </w:r>
      </w:hyperlink>
    </w:p>
    <w:p w14:paraId="50FA3637" w14:textId="77777777" w:rsidR="00E80533" w:rsidRPr="00E80533" w:rsidRDefault="00E80533" w:rsidP="00E80533">
      <w:pPr>
        <w:pStyle w:val="Textosinformato"/>
        <w:jc w:val="center"/>
        <w:rPr>
          <w:rFonts w:ascii="ITC Avant Garde" w:eastAsia="MS Mincho" w:hAnsi="ITC Avant Garde" w:cs="Tahoma"/>
          <w:bCs/>
          <w:color w:val="CC3300"/>
          <w:sz w:val="16"/>
          <w:lang w:val="es-419"/>
        </w:rPr>
      </w:pPr>
    </w:p>
    <w:p w14:paraId="17E50322" w14:textId="21033318" w:rsidR="00E84FE2" w:rsidRDefault="00E84FE2" w:rsidP="00E84FE2">
      <w:pPr>
        <w:shd w:val="clear" w:color="auto" w:fill="FFFFFF"/>
        <w:ind w:firstLine="288"/>
        <w:rPr>
          <w:rFonts w:ascii="ITC Avant Garde" w:eastAsia="Times New Roman" w:hAnsi="ITC Avant Garde" w:cs="Arial"/>
          <w:color w:val="2F2F2F"/>
          <w:sz w:val="18"/>
          <w:szCs w:val="18"/>
          <w:lang w:eastAsia="es-MX"/>
        </w:rPr>
      </w:pPr>
      <w:bookmarkStart w:id="0" w:name="_GoBack"/>
      <w:bookmarkEnd w:id="0"/>
      <w:r w:rsidRPr="003A3DA6">
        <w:rPr>
          <w:rFonts w:ascii="ITC Avant Garde" w:eastAsia="Times New Roman" w:hAnsi="ITC Avant Garde" w:cs="Arial"/>
          <w:b/>
          <w:bCs/>
          <w:color w:val="2F2F2F"/>
          <w:sz w:val="18"/>
          <w:szCs w:val="18"/>
          <w:lang w:eastAsia="es-MX"/>
        </w:rPr>
        <w:t>Artículo 1.</w:t>
      </w:r>
      <w:r w:rsidRPr="003A3DA6">
        <w:rPr>
          <w:rFonts w:ascii="ITC Avant Garde" w:eastAsia="Times New Roman" w:hAnsi="ITC Avant Garde" w:cs="Arial"/>
          <w:color w:val="2F2F2F"/>
          <w:sz w:val="18"/>
          <w:szCs w:val="18"/>
          <w:lang w:eastAsia="es-MX"/>
        </w:rPr>
        <w:t> Los presentes Lineamientos Generales para garantizar los Derechos de las Audiencias son de orden público y tienen por objeto regular, en el marco de competencia del Instituto, los Códigos de Ética que deben emitir los Concesionarios del Servicio de Radiodifusión, los Concesionarios del Servicio de Televisión y Audio Restringidos y los Programadores, los cuales deben asegurar el cumplimiento de los derechos de información, de expresión y de recepción de contenidos en términos de lo dispuesto en los artículos 6o. y 7o. de la Constitución Política de los Estados Unidos Mexicanos, garantizando que los Concesionarios de uso comercial, público y social cuenten con plena libertad de expresión, libertad programática, libertad editorial y se evite cualquier tipo de censura previa sobre sus contenidos. Asimismo, tienen por objeto regular a las Defensorías de Audiencias.</w:t>
      </w:r>
    </w:p>
    <w:p w14:paraId="12CBEC73"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47B5F496" w14:textId="0C31233C"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Lo anterior, en razón de que los mecanismos establecidos por la Ley para la defensa de las Audiencias son los Códigos de Ética y las Defensorías de Audiencias.</w:t>
      </w:r>
    </w:p>
    <w:p w14:paraId="54216A98"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2A74F20A" w14:textId="77777777" w:rsidR="00E84FE2" w:rsidRPr="003A3DA6" w:rsidRDefault="00E84FE2" w:rsidP="003A3DA6">
      <w:pPr>
        <w:shd w:val="clear" w:color="auto" w:fill="FFFFFF"/>
        <w:spacing w:after="240"/>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2.</w:t>
      </w:r>
      <w:r w:rsidRPr="003A3DA6">
        <w:rPr>
          <w:rFonts w:ascii="ITC Avant Garde" w:eastAsia="Times New Roman" w:hAnsi="ITC Avant Garde" w:cs="Arial"/>
          <w:color w:val="2F2F2F"/>
          <w:sz w:val="18"/>
          <w:szCs w:val="18"/>
          <w:lang w:eastAsia="es-MX"/>
        </w:rPr>
        <w:t> Para efecto de los Lineamientos deberá estarse a las siguientes definiciones:</w:t>
      </w:r>
    </w:p>
    <w:p w14:paraId="6376316A" w14:textId="1C5E0170"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w:t>
      </w:r>
      <w:r w:rsidRPr="003A3DA6">
        <w:rPr>
          <w:rFonts w:ascii="ITC Avant Garde" w:eastAsia="Times New Roman" w:hAnsi="ITC Avant Garde" w:cs="Arial"/>
          <w:color w:val="2F2F2F"/>
          <w:szCs w:val="20"/>
          <w:lang w:eastAsia="es-MX"/>
        </w:rPr>
        <w:t>        </w:t>
      </w:r>
      <w:r w:rsidR="00E80533" w:rsidRPr="003A3DA6">
        <w:rPr>
          <w:rFonts w:ascii="ITC Avant Garde" w:eastAsia="Times New Roman" w:hAnsi="ITC Avant Garde" w:cs="Arial"/>
          <w:b/>
          <w:bCs/>
          <w:color w:val="2F2F2F"/>
          <w:sz w:val="18"/>
          <w:szCs w:val="18"/>
          <w:lang w:eastAsia="es-MX"/>
        </w:rPr>
        <w:t>Accesibilidad. -</w:t>
      </w:r>
      <w:r w:rsidRPr="003A3DA6">
        <w:rPr>
          <w:rFonts w:ascii="ITC Avant Garde" w:eastAsia="Times New Roman" w:hAnsi="ITC Avant Garde" w:cs="Arial"/>
          <w:color w:val="2F2F2F"/>
          <w:sz w:val="18"/>
          <w:szCs w:val="18"/>
          <w:lang w:eastAsia="es-MX"/>
        </w:rPr>
        <w:t> Las medidas pertinentes para asegurar el acceso de las personas con Discapacidad, en igualdad de condiciones con las demás, a la información y las comunicaciones, incluidos sus sistemas y tecnologías;</w:t>
      </w:r>
    </w:p>
    <w:p w14:paraId="485289CC" w14:textId="5851772C"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b/>
          <w:bCs/>
          <w:color w:val="2F2F2F"/>
          <w:sz w:val="18"/>
          <w:szCs w:val="18"/>
          <w:lang w:eastAsia="es-MX"/>
        </w:rPr>
        <w:t xml:space="preserve">Alfabetización Mediática e </w:t>
      </w:r>
      <w:r w:rsidR="00E80533" w:rsidRPr="003A3DA6">
        <w:rPr>
          <w:rFonts w:ascii="ITC Avant Garde" w:eastAsia="Times New Roman" w:hAnsi="ITC Avant Garde" w:cs="Arial"/>
          <w:b/>
          <w:bCs/>
          <w:color w:val="2F2F2F"/>
          <w:sz w:val="18"/>
          <w:szCs w:val="18"/>
          <w:lang w:eastAsia="es-MX"/>
        </w:rPr>
        <w:t>Informacional.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Conjunto de conocimientos, destrezas, actitudes y valores que permite a las audiencias adquirir competencias y habilidades para comprender sus necesidades de información, tomar decisiones informadas y conscientes respecto de su consumo audiovisual, así como saber buscar, encontrar, evaluar, usar y contribuir a la información y el contenido de los medios;</w:t>
      </w:r>
    </w:p>
    <w:p w14:paraId="217D2C3B" w14:textId="73695812"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III.</w:t>
      </w:r>
      <w:r w:rsidRPr="003A3DA6">
        <w:rPr>
          <w:rFonts w:ascii="ITC Avant Garde" w:eastAsia="Times New Roman" w:hAnsi="ITC Avant Garde" w:cs="Arial"/>
          <w:color w:val="2F2F2F"/>
          <w:szCs w:val="20"/>
          <w:lang w:eastAsia="es-MX"/>
        </w:rPr>
        <w:t>      </w:t>
      </w:r>
      <w:r w:rsidR="00E80533" w:rsidRPr="003A3DA6">
        <w:rPr>
          <w:rFonts w:ascii="ITC Avant Garde" w:eastAsia="Times New Roman" w:hAnsi="ITC Avant Garde" w:cs="Arial"/>
          <w:b/>
          <w:bCs/>
          <w:color w:val="2F2F2F"/>
          <w:sz w:val="18"/>
          <w:szCs w:val="18"/>
          <w:lang w:eastAsia="es-MX"/>
        </w:rPr>
        <w:t>Audiencias.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Personas titulares de derechos que perciben y consumen contenidos de audio o audiovisuales provistos a través del Servicio de Radiodifusión y del Servicio de Televisión y Audio Restringidos, según corresponda;</w:t>
      </w:r>
    </w:p>
    <w:p w14:paraId="5A169418" w14:textId="62392170"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IV.</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b/>
          <w:bCs/>
          <w:color w:val="2F2F2F"/>
          <w:sz w:val="18"/>
          <w:szCs w:val="18"/>
          <w:lang w:eastAsia="es-MX"/>
        </w:rPr>
        <w:t xml:space="preserve">Canal de </w:t>
      </w:r>
      <w:r w:rsidR="00E80533" w:rsidRPr="003A3DA6">
        <w:rPr>
          <w:rFonts w:ascii="ITC Avant Garde" w:eastAsia="Times New Roman" w:hAnsi="ITC Avant Garde" w:cs="Arial"/>
          <w:b/>
          <w:bCs/>
          <w:color w:val="2F2F2F"/>
          <w:sz w:val="18"/>
          <w:szCs w:val="18"/>
          <w:lang w:eastAsia="es-MX"/>
        </w:rPr>
        <w:t>Programación.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Organización secuencial en el tiempo de contenidos de audio o audio y video asociado puesta a disposición de la Audiencia bajo la responsabilidad de una misma persona, y dotada de Identidad e imagen propias y que es susceptible de distribuirse a través de un Canal de Transmisión de Radiodifusión;</w:t>
      </w:r>
    </w:p>
    <w:p w14:paraId="2F3C538E"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V.</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b/>
          <w:bCs/>
          <w:color w:val="2F2F2F"/>
          <w:sz w:val="18"/>
          <w:szCs w:val="18"/>
          <w:lang w:eastAsia="es-MX"/>
        </w:rPr>
        <w:t>Código de Ética.- </w:t>
      </w:r>
      <w:r w:rsidRPr="003A3DA6">
        <w:rPr>
          <w:rFonts w:ascii="ITC Avant Garde" w:eastAsia="Times New Roman" w:hAnsi="ITC Avant Garde" w:cs="Arial"/>
          <w:color w:val="2F2F2F"/>
          <w:sz w:val="18"/>
          <w:szCs w:val="18"/>
          <w:lang w:eastAsia="es-MX"/>
        </w:rPr>
        <w:t>Documento que contiene un conjunto de principios, valores y fundamentos deontológicos adoptados por los Concesionarios de Radiodifusión, Programadores y Concesionarios de Televisión y Audio Restringidos que tiene por objeto proteger los derechos de las audiencias, así como asegurar que los Concesionarios de Radiodifusión, Programadores y Concesionarios de Televisión y Audio Restringidos cumplan con los derechos de información, de expresión y de recepción de contenidos en términos de lo dispuesto en los artículos 6o. y 7o. de la Constitución Política de los Estados Unidos Mexicanos;</w:t>
      </w:r>
    </w:p>
    <w:p w14:paraId="385E4B93" w14:textId="39BA6182"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VI.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b/>
          <w:bCs/>
          <w:color w:val="2F2F2F"/>
          <w:sz w:val="18"/>
          <w:szCs w:val="18"/>
          <w:lang w:eastAsia="es-MX"/>
        </w:rPr>
        <w:t xml:space="preserve">Concesionario de </w:t>
      </w:r>
      <w:r w:rsidR="00E80533" w:rsidRPr="003A3DA6">
        <w:rPr>
          <w:rFonts w:ascii="ITC Avant Garde" w:eastAsia="Times New Roman" w:hAnsi="ITC Avant Garde" w:cs="Arial"/>
          <w:b/>
          <w:bCs/>
          <w:color w:val="2F2F2F"/>
          <w:sz w:val="18"/>
          <w:szCs w:val="18"/>
          <w:lang w:eastAsia="es-MX"/>
        </w:rPr>
        <w:t>Radiodifusión. -</w:t>
      </w:r>
      <w:r w:rsidRPr="003A3DA6">
        <w:rPr>
          <w:rFonts w:ascii="ITC Avant Garde" w:eastAsia="Times New Roman" w:hAnsi="ITC Avant Garde" w:cs="Arial"/>
          <w:color w:val="2F2F2F"/>
          <w:sz w:val="18"/>
          <w:szCs w:val="18"/>
          <w:lang w:eastAsia="es-MX"/>
        </w:rPr>
        <w:t> Persona física o moral que cuenta con un título de concesión para prestar el Servicio de Radiodifusión;</w:t>
      </w:r>
    </w:p>
    <w:p w14:paraId="148609D7" w14:textId="711ADF4D"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lastRenderedPageBreak/>
        <w:t>VII.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b/>
          <w:bCs/>
          <w:color w:val="2F2F2F"/>
          <w:sz w:val="18"/>
          <w:szCs w:val="18"/>
          <w:lang w:eastAsia="es-MX"/>
        </w:rPr>
        <w:t xml:space="preserve">Concesionario de Televisión y Audio </w:t>
      </w:r>
      <w:r w:rsidR="00E80533" w:rsidRPr="003A3DA6">
        <w:rPr>
          <w:rFonts w:ascii="ITC Avant Garde" w:eastAsia="Times New Roman" w:hAnsi="ITC Avant Garde" w:cs="Arial"/>
          <w:b/>
          <w:bCs/>
          <w:color w:val="2F2F2F"/>
          <w:sz w:val="18"/>
          <w:szCs w:val="18"/>
          <w:lang w:eastAsia="es-MX"/>
        </w:rPr>
        <w:t>Restringidos.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Aquella persona que cuenta con un título de concesión correspondiente, y presta el Servicio de Televisión y Audio Restringidos;</w:t>
      </w:r>
    </w:p>
    <w:p w14:paraId="753442DC" w14:textId="25E2076B"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VIII.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b/>
          <w:bCs/>
          <w:color w:val="2F2F2F"/>
          <w:sz w:val="18"/>
          <w:szCs w:val="18"/>
          <w:lang w:eastAsia="es-MX"/>
        </w:rPr>
        <w:t xml:space="preserve">Defensoría de </w:t>
      </w:r>
      <w:r w:rsidR="00E80533" w:rsidRPr="003A3DA6">
        <w:rPr>
          <w:rFonts w:ascii="ITC Avant Garde" w:eastAsia="Times New Roman" w:hAnsi="ITC Avant Garde" w:cs="Arial"/>
          <w:b/>
          <w:bCs/>
          <w:color w:val="2F2F2F"/>
          <w:sz w:val="18"/>
          <w:szCs w:val="18"/>
          <w:lang w:eastAsia="es-MX"/>
        </w:rPr>
        <w:t>Audiencias.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Persona física nombrada por los Concesionarios de Radiodifusión y/o Programadores y, en su caso, Concesionarios de Televisión y Audio Restringidos que será responsable de recibir, documentar, procesar y dar seguimiento a las observaciones, quejas, sugerencias, peticiones o señalamientos de las Audiencias, en términos de los Códigos de Ética y demás disposiciones aplicables;</w:t>
      </w:r>
    </w:p>
    <w:p w14:paraId="70F5F63E" w14:textId="11D7A89A"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IX.</w:t>
      </w:r>
      <w:r w:rsidRPr="003A3DA6">
        <w:rPr>
          <w:rFonts w:ascii="ITC Avant Garde" w:eastAsia="Times New Roman" w:hAnsi="ITC Avant Garde" w:cs="Arial"/>
          <w:color w:val="2F2F2F"/>
          <w:szCs w:val="20"/>
          <w:lang w:eastAsia="es-MX"/>
        </w:rPr>
        <w:t>      </w:t>
      </w:r>
      <w:r w:rsidR="00E80533" w:rsidRPr="003A3DA6">
        <w:rPr>
          <w:rFonts w:ascii="ITC Avant Garde" w:eastAsia="Times New Roman" w:hAnsi="ITC Avant Garde" w:cs="Arial"/>
          <w:b/>
          <w:bCs/>
          <w:color w:val="2F2F2F"/>
          <w:sz w:val="18"/>
          <w:szCs w:val="18"/>
          <w:lang w:eastAsia="es-MX"/>
        </w:rPr>
        <w:t>Discapacidad. -</w:t>
      </w:r>
      <w:r w:rsidRPr="003A3DA6">
        <w:rPr>
          <w:rFonts w:ascii="ITC Avant Garde" w:eastAsia="Times New Roman" w:hAnsi="ITC Avant Garde" w:cs="Arial"/>
          <w:color w:val="2F2F2F"/>
          <w:sz w:val="18"/>
          <w:szCs w:val="18"/>
          <w:lang w:eastAsia="es-MX"/>
        </w:rPr>
        <w:t> Es la consecuencia de la presencia de una deficiencia o limitación en una persona, que al interactuar con las barreras que le impone el entorno social, pueda impedir su inclusión plena y efectiva en la sociedad, en igualdad de condiciones con los demás;</w:t>
      </w:r>
    </w:p>
    <w:p w14:paraId="26F4A056"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X.</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b/>
          <w:bCs/>
          <w:color w:val="2F2F2F"/>
          <w:sz w:val="18"/>
          <w:szCs w:val="18"/>
          <w:lang w:eastAsia="es-MX"/>
        </w:rPr>
        <w:t>Discriminación.- </w:t>
      </w:r>
      <w:r w:rsidRPr="003A3DA6">
        <w:rPr>
          <w:rFonts w:ascii="ITC Avant Garde" w:eastAsia="Times New Roman" w:hAnsi="ITC Avant Garde" w:cs="Arial"/>
          <w:color w:val="2F2F2F"/>
          <w:sz w:val="18"/>
          <w:szCs w:val="18"/>
          <w:lang w:eastAsia="es-MX"/>
        </w:rPr>
        <w:t>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física o mental,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14:paraId="11B7C7CE"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También se entenderá como Discriminación la homofobia, misoginia, cualquier manifestación de xenofobia, segregación racial, antisemitismo, así como la Discriminación racial y otras formas conexas de intolerancia;</w:t>
      </w:r>
    </w:p>
    <w:p w14:paraId="5278E507" w14:textId="629E4FB8"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XI.</w:t>
      </w:r>
      <w:r w:rsidRPr="003A3DA6">
        <w:rPr>
          <w:rFonts w:ascii="ITC Avant Garde" w:eastAsia="Times New Roman" w:hAnsi="ITC Avant Garde" w:cs="Arial"/>
          <w:color w:val="2F2F2F"/>
          <w:szCs w:val="20"/>
          <w:lang w:eastAsia="es-MX"/>
        </w:rPr>
        <w:t>      </w:t>
      </w:r>
      <w:r w:rsidR="00E80533" w:rsidRPr="003A3DA6">
        <w:rPr>
          <w:rFonts w:ascii="ITC Avant Garde" w:eastAsia="Times New Roman" w:hAnsi="ITC Avant Garde" w:cs="Arial"/>
          <w:b/>
          <w:bCs/>
          <w:color w:val="2F2F2F"/>
          <w:sz w:val="18"/>
          <w:szCs w:val="18"/>
          <w:lang w:eastAsia="es-MX"/>
        </w:rPr>
        <w:t>Identidad.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Conjunto de características de un Canal de Programación, tales como el nombre comercial, logotipo, programación, entre otras, que permiten su conocimiento e identificación por parte de las Audiencias;</w:t>
      </w:r>
    </w:p>
    <w:p w14:paraId="02F72A6B" w14:textId="1CAF5A9E"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XII.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b/>
          <w:bCs/>
          <w:color w:val="2F2F2F"/>
          <w:sz w:val="18"/>
          <w:szCs w:val="18"/>
          <w:lang w:eastAsia="es-MX"/>
        </w:rPr>
        <w:t xml:space="preserve">Igualdad de </w:t>
      </w:r>
      <w:r w:rsidR="00E80533" w:rsidRPr="003A3DA6">
        <w:rPr>
          <w:rFonts w:ascii="ITC Avant Garde" w:eastAsia="Times New Roman" w:hAnsi="ITC Avant Garde" w:cs="Arial"/>
          <w:b/>
          <w:bCs/>
          <w:color w:val="2F2F2F"/>
          <w:sz w:val="18"/>
          <w:szCs w:val="18"/>
          <w:lang w:eastAsia="es-MX"/>
        </w:rPr>
        <w:t>Género.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Situación en la cual mujeres y hombres acceden con las mismas posibilidades y oportunidades al uso, control y beneficio de bienes, servicios y recursos de la sociedad, así como a la toma de decisiones en todos los ámbitos de la vida social, económica, política, saludable, cultural y familiar;</w:t>
      </w:r>
    </w:p>
    <w:p w14:paraId="5F22FB6C" w14:textId="2ACC344B"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XIII.</w:t>
      </w:r>
      <w:r w:rsidRPr="003A3DA6">
        <w:rPr>
          <w:rFonts w:ascii="ITC Avant Garde" w:eastAsia="Times New Roman" w:hAnsi="ITC Avant Garde" w:cs="Arial"/>
          <w:color w:val="2F2F2F"/>
          <w:szCs w:val="20"/>
          <w:lang w:eastAsia="es-MX"/>
        </w:rPr>
        <w:t>    </w:t>
      </w:r>
      <w:r w:rsidR="00E80533" w:rsidRPr="003A3DA6">
        <w:rPr>
          <w:rFonts w:ascii="ITC Avant Garde" w:eastAsia="Times New Roman" w:hAnsi="ITC Avant Garde" w:cs="Arial"/>
          <w:b/>
          <w:bCs/>
          <w:color w:val="2F2F2F"/>
          <w:sz w:val="18"/>
          <w:szCs w:val="18"/>
          <w:lang w:eastAsia="es-MX"/>
        </w:rPr>
        <w:t>Instituto.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Instituto Federal de Telecomunicaciones;</w:t>
      </w:r>
    </w:p>
    <w:p w14:paraId="5C14530C" w14:textId="721DE5FB"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XIV.</w:t>
      </w:r>
      <w:r w:rsidRPr="003A3DA6">
        <w:rPr>
          <w:rFonts w:ascii="ITC Avant Garde" w:eastAsia="Times New Roman" w:hAnsi="ITC Avant Garde" w:cs="Arial"/>
          <w:color w:val="2F2F2F"/>
          <w:szCs w:val="20"/>
          <w:lang w:eastAsia="es-MX"/>
        </w:rPr>
        <w:t>    </w:t>
      </w:r>
      <w:r w:rsidR="00E80533" w:rsidRPr="003A3DA6">
        <w:rPr>
          <w:rFonts w:ascii="ITC Avant Garde" w:eastAsia="Times New Roman" w:hAnsi="ITC Avant Garde" w:cs="Arial"/>
          <w:b/>
          <w:bCs/>
          <w:color w:val="2F2F2F"/>
          <w:sz w:val="18"/>
          <w:szCs w:val="18"/>
          <w:lang w:eastAsia="es-MX"/>
        </w:rPr>
        <w:t>Ley.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Ley Federal de Telecomunicaciones y Radiodifusión;</w:t>
      </w:r>
    </w:p>
    <w:p w14:paraId="12C2EB06" w14:textId="722C1365"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XV.</w:t>
      </w:r>
      <w:r w:rsidRPr="003A3DA6">
        <w:rPr>
          <w:rFonts w:ascii="ITC Avant Garde" w:eastAsia="Times New Roman" w:hAnsi="ITC Avant Garde" w:cs="Arial"/>
          <w:color w:val="2F2F2F"/>
          <w:szCs w:val="20"/>
          <w:lang w:eastAsia="es-MX"/>
        </w:rPr>
        <w:t>     </w:t>
      </w:r>
      <w:r w:rsidR="00E80533" w:rsidRPr="003A3DA6">
        <w:rPr>
          <w:rFonts w:ascii="ITC Avant Garde" w:eastAsia="Times New Roman" w:hAnsi="ITC Avant Garde" w:cs="Arial"/>
          <w:b/>
          <w:bCs/>
          <w:color w:val="2F2F2F"/>
          <w:sz w:val="18"/>
          <w:szCs w:val="18"/>
          <w:lang w:eastAsia="es-MX"/>
        </w:rPr>
        <w:t>Lineamientos.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Lineamientos Generales para garantizar los Derechos de las Audiencias;</w:t>
      </w:r>
    </w:p>
    <w:p w14:paraId="5ABEFBBA" w14:textId="06531C3B"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XVI.</w:t>
      </w:r>
      <w:r w:rsidRPr="003A3DA6">
        <w:rPr>
          <w:rFonts w:ascii="ITC Avant Garde" w:eastAsia="Times New Roman" w:hAnsi="ITC Avant Garde" w:cs="Arial"/>
          <w:color w:val="2F2F2F"/>
          <w:szCs w:val="20"/>
          <w:lang w:eastAsia="es-MX"/>
        </w:rPr>
        <w:t>    </w:t>
      </w:r>
      <w:r w:rsidR="00E80533" w:rsidRPr="003A3DA6">
        <w:rPr>
          <w:rFonts w:ascii="ITC Avant Garde" w:eastAsia="Times New Roman" w:hAnsi="ITC Avant Garde" w:cs="Arial"/>
          <w:b/>
          <w:bCs/>
          <w:color w:val="2F2F2F"/>
          <w:sz w:val="18"/>
          <w:szCs w:val="18"/>
          <w:lang w:eastAsia="es-MX"/>
        </w:rPr>
        <w:t>Multiprogramación. -</w:t>
      </w:r>
      <w:r w:rsidRPr="003A3DA6">
        <w:rPr>
          <w:rFonts w:ascii="ITC Avant Garde" w:eastAsia="Times New Roman" w:hAnsi="ITC Avant Garde" w:cs="Arial"/>
          <w:color w:val="2F2F2F"/>
          <w:sz w:val="18"/>
          <w:szCs w:val="18"/>
          <w:lang w:eastAsia="es-MX"/>
        </w:rPr>
        <w:t> Distribución de más de un Canal de Programación en el mismo canal de transmisión de Radiodifusión;</w:t>
      </w:r>
    </w:p>
    <w:p w14:paraId="6BCBF166" w14:textId="33BF9083"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XVII.</w:t>
      </w:r>
      <w:r w:rsidRPr="003A3DA6">
        <w:rPr>
          <w:rFonts w:ascii="ITC Avant Garde" w:eastAsia="Times New Roman" w:hAnsi="ITC Avant Garde" w:cs="Arial"/>
          <w:color w:val="2F2F2F"/>
          <w:szCs w:val="20"/>
          <w:lang w:eastAsia="es-MX"/>
        </w:rPr>
        <w:t>   </w:t>
      </w:r>
      <w:r w:rsidR="00E80533" w:rsidRPr="003A3DA6">
        <w:rPr>
          <w:rFonts w:ascii="ITC Avant Garde" w:eastAsia="Times New Roman" w:hAnsi="ITC Avant Garde" w:cs="Arial"/>
          <w:b/>
          <w:bCs/>
          <w:color w:val="2F2F2F"/>
          <w:sz w:val="18"/>
          <w:szCs w:val="18"/>
          <w:lang w:eastAsia="es-MX"/>
        </w:rPr>
        <w:t>Programador.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Persona física o moral que cuenta con la capacidad de conformar un Canal de Programación a la que un Concesionario de Radiodifusión brinda acceso a uno o más Canales de Programación en Multiprogramación, previa autorización del Instituto;</w:t>
      </w:r>
    </w:p>
    <w:p w14:paraId="09F8C64D" w14:textId="3809B7A0"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lastRenderedPageBreak/>
        <w:t>XVIII.</w:t>
      </w:r>
      <w:r w:rsidRPr="003A3DA6">
        <w:rPr>
          <w:rFonts w:ascii="ITC Avant Garde" w:eastAsia="Times New Roman" w:hAnsi="ITC Avant Garde" w:cs="Arial"/>
          <w:color w:val="2F2F2F"/>
          <w:szCs w:val="20"/>
          <w:lang w:eastAsia="es-MX"/>
        </w:rPr>
        <w:t>  </w:t>
      </w:r>
      <w:r w:rsidR="00E80533" w:rsidRPr="003A3DA6">
        <w:rPr>
          <w:rFonts w:ascii="ITC Avant Garde" w:eastAsia="Times New Roman" w:hAnsi="ITC Avant Garde" w:cs="Arial"/>
          <w:b/>
          <w:bCs/>
          <w:color w:val="2F2F2F"/>
          <w:sz w:val="18"/>
          <w:szCs w:val="18"/>
          <w:lang w:eastAsia="es-MX"/>
        </w:rPr>
        <w:t>Registro. -</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Registro Público de Concesiones del Registro Público de Telecomunicaciones del Instituto;</w:t>
      </w:r>
    </w:p>
    <w:p w14:paraId="27DC2F59"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XIX.</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b/>
          <w:bCs/>
          <w:color w:val="2F2F2F"/>
          <w:sz w:val="18"/>
          <w:szCs w:val="18"/>
          <w:lang w:eastAsia="es-MX"/>
        </w:rPr>
        <w:t>Servicio de Radiodifusión.- </w:t>
      </w:r>
      <w:r w:rsidRPr="003A3DA6">
        <w:rPr>
          <w:rFonts w:ascii="ITC Avant Garde" w:eastAsia="Times New Roman" w:hAnsi="ITC Avant Garde" w:cs="Arial"/>
          <w:color w:val="2F2F2F"/>
          <w:sz w:val="18"/>
          <w:szCs w:val="18"/>
          <w:lang w:eastAsia="es-MX"/>
        </w:rPr>
        <w:t>Servicio público de interés general que se presta mediante la propagación de ondas electromagnéticas de señales de audio o de audio y video asociado, haciendo uso, aprovechamiento o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 y.</w:t>
      </w:r>
    </w:p>
    <w:p w14:paraId="451125B9" w14:textId="68B1ED6D"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XX.</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b/>
          <w:bCs/>
          <w:color w:val="2F2F2F"/>
          <w:sz w:val="18"/>
          <w:szCs w:val="18"/>
          <w:lang w:eastAsia="es-MX"/>
        </w:rPr>
        <w:t xml:space="preserve">Servicio de Televisión y Audio </w:t>
      </w:r>
      <w:r w:rsidR="00E80533" w:rsidRPr="003A3DA6">
        <w:rPr>
          <w:rFonts w:ascii="ITC Avant Garde" w:eastAsia="Times New Roman" w:hAnsi="ITC Avant Garde" w:cs="Arial"/>
          <w:b/>
          <w:bCs/>
          <w:color w:val="2F2F2F"/>
          <w:sz w:val="18"/>
          <w:szCs w:val="18"/>
          <w:lang w:eastAsia="es-MX"/>
        </w:rPr>
        <w:t>Restringidos. -</w:t>
      </w:r>
      <w:r w:rsidRPr="003A3DA6">
        <w:rPr>
          <w:rFonts w:ascii="ITC Avant Garde" w:eastAsia="Times New Roman" w:hAnsi="ITC Avant Garde" w:cs="Arial"/>
          <w:color w:val="2F2F2F"/>
          <w:sz w:val="18"/>
          <w:szCs w:val="18"/>
          <w:lang w:eastAsia="es-MX"/>
        </w:rPr>
        <w:t> Servicio de telecomunicaciones de audio o de audio y video asociados que se presta a suscriptores, a través de redes públicas de telecomunicaciones, mediante contrato y el pago periódico de una cantidad preestablecida.</w:t>
      </w:r>
    </w:p>
    <w:p w14:paraId="3DE1137B"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Todas las definiciones comprendidas en el presente artículo pueden ser utilizadas indistintamente en singular o plural, en masculino o femenino, según corresponda.</w:t>
      </w:r>
    </w:p>
    <w:p w14:paraId="7EB53763" w14:textId="35E06A6F" w:rsidR="00E84FE2" w:rsidRDefault="00E84FE2" w:rsidP="00E84FE2">
      <w:pPr>
        <w:shd w:val="clear" w:color="auto" w:fill="FFFFFF"/>
        <w:jc w:val="center"/>
        <w:rPr>
          <w:rFonts w:ascii="ITC Avant Garde" w:eastAsia="Times New Roman" w:hAnsi="ITC Avant Garde" w:cs="Arial"/>
          <w:b/>
          <w:bCs/>
          <w:color w:val="2F2F2F"/>
          <w:sz w:val="18"/>
          <w:szCs w:val="18"/>
          <w:lang w:eastAsia="es-MX"/>
        </w:rPr>
      </w:pPr>
      <w:r w:rsidRPr="003A3DA6">
        <w:rPr>
          <w:rFonts w:ascii="ITC Avant Garde" w:eastAsia="Times New Roman" w:hAnsi="ITC Avant Garde" w:cs="Arial"/>
          <w:b/>
          <w:bCs/>
          <w:color w:val="2F2F2F"/>
          <w:sz w:val="18"/>
          <w:szCs w:val="18"/>
          <w:lang w:eastAsia="es-MX"/>
        </w:rPr>
        <w:t>Capítulo I</w:t>
      </w:r>
    </w:p>
    <w:p w14:paraId="7D5FF338" w14:textId="77777777" w:rsidR="001E680A" w:rsidRPr="003A3DA6" w:rsidRDefault="001E680A" w:rsidP="00E84FE2">
      <w:pPr>
        <w:shd w:val="clear" w:color="auto" w:fill="FFFFFF"/>
        <w:jc w:val="center"/>
        <w:rPr>
          <w:rFonts w:ascii="ITC Avant Garde" w:eastAsia="Times New Roman" w:hAnsi="ITC Avant Garde" w:cs="Arial"/>
          <w:color w:val="2F2F2F"/>
          <w:sz w:val="18"/>
          <w:szCs w:val="18"/>
          <w:lang w:eastAsia="es-MX"/>
        </w:rPr>
      </w:pPr>
    </w:p>
    <w:p w14:paraId="091ACBC7" w14:textId="6502B5CF" w:rsidR="00E84FE2" w:rsidRDefault="00E84FE2" w:rsidP="00E84FE2">
      <w:pPr>
        <w:shd w:val="clear" w:color="auto" w:fill="FFFFFF"/>
        <w:jc w:val="center"/>
        <w:rPr>
          <w:rFonts w:ascii="ITC Avant Garde" w:eastAsia="Times New Roman" w:hAnsi="ITC Avant Garde" w:cs="Arial"/>
          <w:b/>
          <w:bCs/>
          <w:color w:val="2F2F2F"/>
          <w:sz w:val="18"/>
          <w:szCs w:val="18"/>
          <w:lang w:eastAsia="es-MX"/>
        </w:rPr>
      </w:pPr>
      <w:r w:rsidRPr="003A3DA6">
        <w:rPr>
          <w:rFonts w:ascii="ITC Avant Garde" w:eastAsia="Times New Roman" w:hAnsi="ITC Avant Garde" w:cs="Arial"/>
          <w:b/>
          <w:bCs/>
          <w:color w:val="2F2F2F"/>
          <w:sz w:val="18"/>
          <w:szCs w:val="18"/>
          <w:lang w:eastAsia="es-MX"/>
        </w:rPr>
        <w:t>De los Códigos de Ética</w:t>
      </w:r>
    </w:p>
    <w:p w14:paraId="3405B9D1" w14:textId="77777777" w:rsidR="001E680A" w:rsidRPr="003A3DA6" w:rsidRDefault="001E680A" w:rsidP="00E84FE2">
      <w:pPr>
        <w:shd w:val="clear" w:color="auto" w:fill="FFFFFF"/>
        <w:jc w:val="center"/>
        <w:rPr>
          <w:rFonts w:ascii="ITC Avant Garde" w:eastAsia="Times New Roman" w:hAnsi="ITC Avant Garde" w:cs="Arial"/>
          <w:color w:val="2F2F2F"/>
          <w:sz w:val="18"/>
          <w:szCs w:val="18"/>
          <w:lang w:eastAsia="es-MX"/>
        </w:rPr>
      </w:pPr>
    </w:p>
    <w:p w14:paraId="640839AD" w14:textId="77777777" w:rsidR="00E84FE2" w:rsidRPr="003A3DA6"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3.-</w:t>
      </w:r>
      <w:r w:rsidRPr="003A3DA6">
        <w:rPr>
          <w:rFonts w:ascii="ITC Avant Garde" w:eastAsia="Times New Roman" w:hAnsi="ITC Avant Garde" w:cs="Arial"/>
          <w:color w:val="2F2F2F"/>
          <w:sz w:val="18"/>
          <w:szCs w:val="18"/>
          <w:lang w:eastAsia="es-MX"/>
        </w:rPr>
        <w:t> Los Concesionarios de Radiodifusión, Programadores y Concesionarios de Televisión y Audio Restringidos deberán expedir Códigos de Ética con el objeto de proteger los derechos de las audiencias.</w:t>
      </w:r>
    </w:p>
    <w:p w14:paraId="2A999E61" w14:textId="0C952417"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Los Canales de Programación que tengan la misma Identidad a lo largo del país deberán tener el mismo Código de Ética.</w:t>
      </w:r>
    </w:p>
    <w:p w14:paraId="50962BD2"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625DC4BB" w14:textId="2C1BEA3C"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4.-</w:t>
      </w:r>
      <w:r w:rsidRPr="003A3DA6">
        <w:rPr>
          <w:rFonts w:ascii="ITC Avant Garde" w:eastAsia="Times New Roman" w:hAnsi="ITC Avant Garde" w:cs="Arial"/>
          <w:color w:val="2F2F2F"/>
          <w:sz w:val="18"/>
          <w:szCs w:val="18"/>
          <w:lang w:eastAsia="es-MX"/>
        </w:rPr>
        <w:t> En el marco de la libertad de expresión, libertad programática, libertad editorial y a fin de evitar cualquier tipo de censura previa sobre sus contenidos, los Concesionarios de Radiodifusión, Programadores y Concesionarios de Televisión y Audio Restringidos deberán expedir Códigos de Ética, los cuales deberán contener, de forma mínima, lo siguiente:</w:t>
      </w:r>
    </w:p>
    <w:p w14:paraId="45F5DC8F"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42511D70"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Mención expresa de los derechos de las Audiencias referidos en los presentes Lineamientos, así como las directrices generales del Concesionario de Radiodifusión o Programador para su garantía;</w:t>
      </w:r>
    </w:p>
    <w:p w14:paraId="3CE333EB"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Misión, en la que se establezca el propósito respectivo y su impacto en las Audiencias;</w:t>
      </w:r>
    </w:p>
    <w:p w14:paraId="734B9D3A"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Visión, a fin de definir qué se busca alcanzar en el futuro y su impacto en las Audiencias;</w:t>
      </w:r>
    </w:p>
    <w:p w14:paraId="36DBB8A0"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IV.</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Valores, a partir de los cuales se definirá la programación transmitida;</w:t>
      </w:r>
    </w:p>
    <w:p w14:paraId="2646A406"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V.</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La mención expresa respecto a la observancia de los principios y preceptos a que deben sujetarse las transmisiones en términos del marco jurídico aplicable, tales como la Constitución Política de los Estados Unidos Mexicanos, la Ley Federal de Telecomunicaciones y Radiodifusión, la Ley General de los Derechos de Niñas, Niños y Adolescentes, la Ley General de Acceso de las Mujeres a una Vida Libre de Violencia, la Ley Federal para Prevenir y Eliminar la Discriminación, entre otras, y</w:t>
      </w:r>
    </w:p>
    <w:p w14:paraId="7F0F421B"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lastRenderedPageBreak/>
        <w:t>VI.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La mención expresa de que en conjunto con la Defensoría de Audiencias (para el caso de Concesionarios de Radiodifusión y Programadores) contarán con los medios para la recepción de las observaciones, quejas, sugerencias, peticiones, señalamientos o reclamaciones presentadas por las Audiencias.</w:t>
      </w:r>
    </w:p>
    <w:p w14:paraId="07681467"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Los Concesionarios de Televisión y Audio Restringidos solamente deberán incluir en sus Códigos de Ética lo relativo a las fracciones II a VI.</w:t>
      </w:r>
    </w:p>
    <w:p w14:paraId="3EE35A02" w14:textId="5F4376F2"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5.-</w:t>
      </w:r>
      <w:r w:rsidRPr="003A3DA6">
        <w:rPr>
          <w:rFonts w:ascii="ITC Avant Garde" w:eastAsia="Times New Roman" w:hAnsi="ITC Avant Garde" w:cs="Arial"/>
          <w:color w:val="2F2F2F"/>
          <w:sz w:val="18"/>
          <w:szCs w:val="18"/>
          <w:lang w:eastAsia="es-MX"/>
        </w:rPr>
        <w:t> Los Concesionarios de Radiodifusión, Programadores y Concesionarios de Televisión y Audio Restringidos deberán inscribir sus Códigos de Ética en el Registro mediante el uso del eFormato B. 9. Código de Ética de los "Lineamientos del Registro Público de Concesiones", a través de la Ventanilla Electrónica del Instituto, en términos de lo señalado en los "Lineamientos para la sustanciación de los trámites y servicios que se realicen ante el Instituto Federal de Telecomunicaciones, a través de la Ventanilla Electrónica" y de los "Lineamientos del Registro Público de Concesiones".</w:t>
      </w:r>
    </w:p>
    <w:p w14:paraId="3A370B1D"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3300C71C" w14:textId="6CB23245"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El Código de Ética será aplicable y exigible a partir de su inscripción en el Registro.</w:t>
      </w:r>
    </w:p>
    <w:p w14:paraId="0B3F8000"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3FE3427B" w14:textId="1E1E2817"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6.-</w:t>
      </w:r>
      <w:r w:rsidRPr="003A3DA6">
        <w:rPr>
          <w:rFonts w:ascii="ITC Avant Garde" w:eastAsia="Times New Roman" w:hAnsi="ITC Avant Garde" w:cs="Arial"/>
          <w:color w:val="2F2F2F"/>
          <w:sz w:val="18"/>
          <w:szCs w:val="18"/>
          <w:lang w:eastAsia="es-MX"/>
        </w:rPr>
        <w:t> La solicitud de inscripción de los Códigos de Ética deberá realizarse de conformidad con los siguientes plazos:</w:t>
      </w:r>
    </w:p>
    <w:p w14:paraId="05F4B4A7"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0C7A4333"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Los Concesionarios de Radiodifusión que inicien operaciones, tendrán 60 días naturales a partir de dicho inicio;</w:t>
      </w:r>
    </w:p>
    <w:p w14:paraId="4970BF30"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Los Concesionarios de Televisión y Audio Restringidos, tendrán 60 días naturales a partir de la inscripción del Servicio de Televisión y Audio Restringidos, y</w:t>
      </w:r>
    </w:p>
    <w:p w14:paraId="05636F1B" w14:textId="17C32A49" w:rsidR="00E84FE2"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Los Programadores que inicien transmisiones en Multiprogramación tendrán 60 días naturales a partir de dicho inicio.</w:t>
      </w:r>
    </w:p>
    <w:p w14:paraId="3539EE2A" w14:textId="77777777" w:rsidR="003A3DA6" w:rsidRPr="003A3DA6" w:rsidRDefault="003A3DA6" w:rsidP="00E84FE2">
      <w:pPr>
        <w:shd w:val="clear" w:color="auto" w:fill="FFFFFF"/>
        <w:ind w:hanging="576"/>
        <w:rPr>
          <w:rFonts w:ascii="ITC Avant Garde" w:eastAsia="Times New Roman" w:hAnsi="ITC Avant Garde" w:cs="Arial"/>
          <w:color w:val="2F2F2F"/>
          <w:sz w:val="18"/>
          <w:szCs w:val="18"/>
          <w:lang w:eastAsia="es-MX"/>
        </w:rPr>
      </w:pPr>
    </w:p>
    <w:p w14:paraId="52AA0A0B" w14:textId="0A728B37"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7.-</w:t>
      </w:r>
      <w:r w:rsidRPr="003A3DA6">
        <w:rPr>
          <w:rFonts w:ascii="ITC Avant Garde" w:eastAsia="Times New Roman" w:hAnsi="ITC Avant Garde" w:cs="Arial"/>
          <w:color w:val="2F2F2F"/>
          <w:sz w:val="18"/>
          <w:szCs w:val="18"/>
          <w:lang w:eastAsia="es-MX"/>
        </w:rPr>
        <w:t> El Código de Ética deberá ser publicado en la página de Internet de los Concesionarios de Radiodifusión, Programadores y Concesionarios de Televisión y Audio Restringidos, en caso de contar con la misma.</w:t>
      </w:r>
    </w:p>
    <w:p w14:paraId="67537B2B"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60501A6A" w14:textId="08A917B0"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Los Concesionarios de Radiodifusión, Programadores y Concesionarios de Televisión y Audio Restringidos que no cuenten con página de internet, deberán poner a disposición de las Audiencias el Código de Ética en su domicilio.</w:t>
      </w:r>
    </w:p>
    <w:p w14:paraId="59FE601A"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7C124D37" w14:textId="0EB9A2E2"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8.-</w:t>
      </w:r>
      <w:r w:rsidRPr="003A3DA6">
        <w:rPr>
          <w:rFonts w:ascii="ITC Avant Garde" w:eastAsia="Times New Roman" w:hAnsi="ITC Avant Garde" w:cs="Arial"/>
          <w:color w:val="2F2F2F"/>
          <w:sz w:val="18"/>
          <w:szCs w:val="18"/>
          <w:lang w:eastAsia="es-MX"/>
        </w:rPr>
        <w:t> Cuando los Concesionarios de Radiodifusión, Programadores y Concesionarios de Televisión y Audio Restringidos realicen modificaciones a sus Códigos de Ética, deberán someter nuevamente a inscripción los mismos, de conformidad con lo dispuesto en los artículos anteriores. Hasta en tanto no se inscriban los nuevos Códigos, seguirán siendo aplicables los que se encuentren inscritos.</w:t>
      </w:r>
    </w:p>
    <w:p w14:paraId="02AA7EFD"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652928B8" w14:textId="61D65CF1" w:rsidR="00E84FE2" w:rsidRDefault="00E84FE2" w:rsidP="00E84FE2">
      <w:pPr>
        <w:shd w:val="clear" w:color="auto" w:fill="FFFFFF"/>
        <w:jc w:val="center"/>
        <w:rPr>
          <w:rFonts w:ascii="ITC Avant Garde" w:eastAsia="Times New Roman" w:hAnsi="ITC Avant Garde" w:cs="Arial"/>
          <w:b/>
          <w:bCs/>
          <w:color w:val="2F2F2F"/>
          <w:sz w:val="18"/>
          <w:szCs w:val="18"/>
          <w:lang w:eastAsia="es-MX"/>
        </w:rPr>
      </w:pPr>
      <w:r w:rsidRPr="003A3DA6">
        <w:rPr>
          <w:rFonts w:ascii="ITC Avant Garde" w:eastAsia="Times New Roman" w:hAnsi="ITC Avant Garde" w:cs="Arial"/>
          <w:b/>
          <w:bCs/>
          <w:color w:val="2F2F2F"/>
          <w:sz w:val="18"/>
          <w:szCs w:val="18"/>
          <w:lang w:eastAsia="es-MX"/>
        </w:rPr>
        <w:t>Capítulo II</w:t>
      </w:r>
    </w:p>
    <w:p w14:paraId="77B869C2" w14:textId="77777777" w:rsidR="003A3DA6" w:rsidRPr="003A3DA6" w:rsidRDefault="003A3DA6" w:rsidP="00E84FE2">
      <w:pPr>
        <w:shd w:val="clear" w:color="auto" w:fill="FFFFFF"/>
        <w:jc w:val="center"/>
        <w:rPr>
          <w:rFonts w:ascii="ITC Avant Garde" w:eastAsia="Times New Roman" w:hAnsi="ITC Avant Garde" w:cs="Arial"/>
          <w:color w:val="2F2F2F"/>
          <w:sz w:val="18"/>
          <w:szCs w:val="18"/>
          <w:lang w:eastAsia="es-MX"/>
        </w:rPr>
      </w:pPr>
    </w:p>
    <w:p w14:paraId="770C10DA" w14:textId="78BE3102" w:rsidR="00E84FE2" w:rsidRDefault="00E84FE2" w:rsidP="00E84FE2">
      <w:pPr>
        <w:shd w:val="clear" w:color="auto" w:fill="FFFFFF"/>
        <w:jc w:val="center"/>
        <w:rPr>
          <w:rFonts w:ascii="ITC Avant Garde" w:eastAsia="Times New Roman" w:hAnsi="ITC Avant Garde" w:cs="Arial"/>
          <w:b/>
          <w:bCs/>
          <w:color w:val="2F2F2F"/>
          <w:sz w:val="18"/>
          <w:szCs w:val="18"/>
          <w:lang w:eastAsia="es-MX"/>
        </w:rPr>
      </w:pPr>
      <w:r w:rsidRPr="003A3DA6">
        <w:rPr>
          <w:rFonts w:ascii="ITC Avant Garde" w:eastAsia="Times New Roman" w:hAnsi="ITC Avant Garde" w:cs="Arial"/>
          <w:b/>
          <w:bCs/>
          <w:color w:val="2F2F2F"/>
          <w:sz w:val="18"/>
          <w:szCs w:val="18"/>
          <w:lang w:eastAsia="es-MX"/>
        </w:rPr>
        <w:t>De los Derechos de las Audiencias</w:t>
      </w:r>
    </w:p>
    <w:p w14:paraId="336B0B8B" w14:textId="77777777" w:rsidR="003A3DA6" w:rsidRPr="003A3DA6" w:rsidRDefault="003A3DA6" w:rsidP="00E84FE2">
      <w:pPr>
        <w:shd w:val="clear" w:color="auto" w:fill="FFFFFF"/>
        <w:jc w:val="center"/>
        <w:rPr>
          <w:rFonts w:ascii="ITC Avant Garde" w:eastAsia="Times New Roman" w:hAnsi="ITC Avant Garde" w:cs="Arial"/>
          <w:color w:val="2F2F2F"/>
          <w:sz w:val="18"/>
          <w:szCs w:val="18"/>
          <w:lang w:eastAsia="es-MX"/>
        </w:rPr>
      </w:pPr>
    </w:p>
    <w:p w14:paraId="24EF7E9F" w14:textId="2CA6AA0A"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9.- </w:t>
      </w:r>
      <w:r w:rsidRPr="003A3DA6">
        <w:rPr>
          <w:rFonts w:ascii="ITC Avant Garde" w:eastAsia="Times New Roman" w:hAnsi="ITC Avant Garde" w:cs="Arial"/>
          <w:color w:val="2F2F2F"/>
          <w:sz w:val="18"/>
          <w:szCs w:val="18"/>
          <w:lang w:eastAsia="es-MX"/>
        </w:rPr>
        <w:t>Son Derechos de las Audiencias del Servicio de Radiodifusión:</w:t>
      </w:r>
    </w:p>
    <w:p w14:paraId="10D6139C"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12D96452"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lastRenderedPageBreak/>
        <w:t>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Recibir contenidos que reflejen el pluralismo ideológico, político, social y cultural y lingüístico de la Nación;</w:t>
      </w:r>
    </w:p>
    <w:p w14:paraId="38EA4700"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Que se respeten los horarios de los programas y que se avise con oportunidad los cambios a la misma y se incluyan avisos parentales;</w:t>
      </w:r>
    </w:p>
    <w:p w14:paraId="0EB2A119"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Ejercer el derecho de réplica, en términos de la ley reglamentaria;</w:t>
      </w:r>
    </w:p>
    <w:p w14:paraId="75DAE43E"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IV.</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Que se mantenga la misma calidad y niveles de audio y video durante la programación, incluidos los espacios publicitarios;</w:t>
      </w:r>
    </w:p>
    <w:p w14:paraId="69730626"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V.</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En la prestación de los servicios de radiodifusión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14:paraId="7CBFC1BC" w14:textId="245CF769" w:rsidR="00E84FE2"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VI.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El respeto de los derechos humanos, el interés superior de la niñez, la igualdad de género y la no discriminación.</w:t>
      </w:r>
    </w:p>
    <w:p w14:paraId="1D8C2D18" w14:textId="77777777" w:rsidR="003A3DA6" w:rsidRPr="003A3DA6" w:rsidRDefault="003A3DA6" w:rsidP="00E84FE2">
      <w:pPr>
        <w:shd w:val="clear" w:color="auto" w:fill="FFFFFF"/>
        <w:ind w:hanging="576"/>
        <w:rPr>
          <w:rFonts w:ascii="ITC Avant Garde" w:eastAsia="Times New Roman" w:hAnsi="ITC Avant Garde" w:cs="Arial"/>
          <w:color w:val="2F2F2F"/>
          <w:sz w:val="18"/>
          <w:szCs w:val="18"/>
          <w:lang w:eastAsia="es-MX"/>
        </w:rPr>
      </w:pPr>
    </w:p>
    <w:p w14:paraId="637832A5" w14:textId="1417EEA5"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10.- </w:t>
      </w:r>
      <w:r w:rsidRPr="003A3DA6">
        <w:rPr>
          <w:rFonts w:ascii="ITC Avant Garde" w:eastAsia="Times New Roman" w:hAnsi="ITC Avant Garde" w:cs="Arial"/>
          <w:color w:val="2F2F2F"/>
          <w:sz w:val="18"/>
          <w:szCs w:val="18"/>
          <w:lang w:eastAsia="es-MX"/>
        </w:rPr>
        <w:t>Son Derechos de las Audiencias con Discapacidad:</w:t>
      </w:r>
    </w:p>
    <w:p w14:paraId="752AEBBB"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153BCCC5"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Contar con servicios de subtitulaje, doblaje al español y lengua de señas mexicana para accesibilidad a personas con debilidad auditiva. Estos servicios deberán estar disponibles en al menos uno de los programas noticiosos de mayor audiencia a nivel nacional;</w:t>
      </w:r>
    </w:p>
    <w:p w14:paraId="322B5977"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Lo anterior será sin perjuicio de la observancia de lo dispuesto para los Concesionarios del Servicio de Radiodifusión señalados en el artículo Cuadragésimo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y los Lineamientos Generales de Accesibilidad al Servicio de Televisión Radiodifundida, quienes deberán continuar dando cumplimiento a sus obligaciones en virtud de dichas disposiciones.</w:t>
      </w:r>
    </w:p>
    <w:p w14:paraId="4413F10A"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A que se promueva el reconocimiento de sus capacidades, méritos y habilidades, así como la necesidad de su atención y respeto;</w:t>
      </w:r>
    </w:p>
    <w:p w14:paraId="4C12D90F"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A contar con mecanismos que les den accesibilidad para expresar sus reclamaciones, sugerencias y quejas a los defensores de las audiencias, sin que estos representen una carga desproporcionada o indebida a los concesionarios y los programadores, y</w:t>
      </w:r>
    </w:p>
    <w:p w14:paraId="0A1DF8C8" w14:textId="0AA26331" w:rsidR="00E84FE2"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IV.</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Acceso a la guía de programación a través de un número telefónico o de portales de Internet de los concesionarios en formatos accesibles para personas con discapacidad.</w:t>
      </w:r>
    </w:p>
    <w:p w14:paraId="12C404D4" w14:textId="77777777" w:rsidR="003A3DA6" w:rsidRPr="003A3DA6" w:rsidRDefault="003A3DA6" w:rsidP="00E84FE2">
      <w:pPr>
        <w:shd w:val="clear" w:color="auto" w:fill="FFFFFF"/>
        <w:ind w:hanging="576"/>
        <w:rPr>
          <w:rFonts w:ascii="ITC Avant Garde" w:eastAsia="Times New Roman" w:hAnsi="ITC Avant Garde" w:cs="Arial"/>
          <w:color w:val="2F2F2F"/>
          <w:sz w:val="18"/>
          <w:szCs w:val="18"/>
          <w:lang w:eastAsia="es-MX"/>
        </w:rPr>
      </w:pPr>
    </w:p>
    <w:p w14:paraId="3ADDCC73" w14:textId="24BAA2F4" w:rsidR="00E84FE2" w:rsidRDefault="00E84FE2" w:rsidP="00E84FE2">
      <w:pPr>
        <w:shd w:val="clear" w:color="auto" w:fill="FFFFFF"/>
        <w:jc w:val="center"/>
        <w:rPr>
          <w:rFonts w:ascii="ITC Avant Garde" w:eastAsia="Times New Roman" w:hAnsi="ITC Avant Garde" w:cs="Arial"/>
          <w:b/>
          <w:bCs/>
          <w:color w:val="2F2F2F"/>
          <w:sz w:val="18"/>
          <w:szCs w:val="18"/>
          <w:lang w:eastAsia="es-MX"/>
        </w:rPr>
      </w:pPr>
      <w:r w:rsidRPr="003A3DA6">
        <w:rPr>
          <w:rFonts w:ascii="ITC Avant Garde" w:eastAsia="Times New Roman" w:hAnsi="ITC Avant Garde" w:cs="Arial"/>
          <w:b/>
          <w:bCs/>
          <w:color w:val="2F2F2F"/>
          <w:sz w:val="18"/>
          <w:szCs w:val="18"/>
          <w:lang w:eastAsia="es-MX"/>
        </w:rPr>
        <w:t>Capítulo III</w:t>
      </w:r>
    </w:p>
    <w:p w14:paraId="270A2A7B" w14:textId="77777777" w:rsidR="003A3DA6" w:rsidRPr="003A3DA6" w:rsidRDefault="003A3DA6" w:rsidP="00E84FE2">
      <w:pPr>
        <w:shd w:val="clear" w:color="auto" w:fill="FFFFFF"/>
        <w:jc w:val="center"/>
        <w:rPr>
          <w:rFonts w:ascii="ITC Avant Garde" w:eastAsia="Times New Roman" w:hAnsi="ITC Avant Garde" w:cs="Arial"/>
          <w:color w:val="2F2F2F"/>
          <w:sz w:val="18"/>
          <w:szCs w:val="18"/>
          <w:lang w:eastAsia="es-MX"/>
        </w:rPr>
      </w:pPr>
    </w:p>
    <w:p w14:paraId="69F92FAA" w14:textId="4C0C813B" w:rsidR="00E84FE2" w:rsidRDefault="00E84FE2" w:rsidP="00E84FE2">
      <w:pPr>
        <w:shd w:val="clear" w:color="auto" w:fill="FFFFFF"/>
        <w:jc w:val="center"/>
        <w:rPr>
          <w:rFonts w:ascii="ITC Avant Garde" w:eastAsia="Times New Roman" w:hAnsi="ITC Avant Garde" w:cs="Arial"/>
          <w:b/>
          <w:bCs/>
          <w:color w:val="2F2F2F"/>
          <w:sz w:val="18"/>
          <w:szCs w:val="18"/>
          <w:lang w:eastAsia="es-MX"/>
        </w:rPr>
      </w:pPr>
      <w:r w:rsidRPr="003A3DA6">
        <w:rPr>
          <w:rFonts w:ascii="ITC Avant Garde" w:eastAsia="Times New Roman" w:hAnsi="ITC Avant Garde" w:cs="Arial"/>
          <w:b/>
          <w:bCs/>
          <w:color w:val="2F2F2F"/>
          <w:sz w:val="18"/>
          <w:szCs w:val="18"/>
          <w:lang w:eastAsia="es-MX"/>
        </w:rPr>
        <w:t>De la Defensoría de Audiencias</w:t>
      </w:r>
    </w:p>
    <w:p w14:paraId="16C69864" w14:textId="77777777" w:rsidR="003A3DA6" w:rsidRPr="003A3DA6" w:rsidRDefault="003A3DA6" w:rsidP="00E84FE2">
      <w:pPr>
        <w:shd w:val="clear" w:color="auto" w:fill="FFFFFF"/>
        <w:jc w:val="center"/>
        <w:rPr>
          <w:rFonts w:ascii="ITC Avant Garde" w:eastAsia="Times New Roman" w:hAnsi="ITC Avant Garde" w:cs="Arial"/>
          <w:color w:val="2F2F2F"/>
          <w:sz w:val="18"/>
          <w:szCs w:val="18"/>
          <w:lang w:eastAsia="es-MX"/>
        </w:rPr>
      </w:pPr>
    </w:p>
    <w:p w14:paraId="17A68F6F" w14:textId="5BD0F3A4"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lastRenderedPageBreak/>
        <w:t>Artículo 11.- </w:t>
      </w:r>
      <w:r w:rsidRPr="003A3DA6">
        <w:rPr>
          <w:rFonts w:ascii="ITC Avant Garde" w:eastAsia="Times New Roman" w:hAnsi="ITC Avant Garde" w:cs="Arial"/>
          <w:color w:val="2F2F2F"/>
          <w:sz w:val="18"/>
          <w:szCs w:val="18"/>
          <w:lang w:eastAsia="es-MX"/>
        </w:rPr>
        <w:t>Los Concesionarios de Radiodifusión, así como los Programadores deberán contar con una Defensoría de Audiencias, que podrá ser del mismo concesionario o programador, conjunta entre varios concesionarios o programadores o a través de organismos de representación.</w:t>
      </w:r>
    </w:p>
    <w:p w14:paraId="7A1FC712"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6BD966C5" w14:textId="3024FE58"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12.- </w:t>
      </w:r>
      <w:r w:rsidRPr="003A3DA6">
        <w:rPr>
          <w:rFonts w:ascii="ITC Avant Garde" w:eastAsia="Times New Roman" w:hAnsi="ITC Avant Garde" w:cs="Arial"/>
          <w:color w:val="2F2F2F"/>
          <w:sz w:val="18"/>
          <w:szCs w:val="18"/>
          <w:lang w:eastAsia="es-MX"/>
        </w:rPr>
        <w:t>Los Concesionarios de Radiodifusión y los Programadores deberán proveer a la Defensoría de Audiencias de la información necesaria para el desempeño de su labor, así como procurarán proporcionar los elementos materiales para dicho fin. Asimismo, deberán respetar y promover su independencia e imparcialidad, debiendo abstenerse de realizar cualquier conducta u omisión que tienda a coartar dichos principios en el actuar de la Defensoría de Audiencias.</w:t>
      </w:r>
    </w:p>
    <w:p w14:paraId="163E32BD"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0E487E6B" w14:textId="6B2D3C0C"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13.- </w:t>
      </w:r>
      <w:r w:rsidRPr="003A3DA6">
        <w:rPr>
          <w:rFonts w:ascii="ITC Avant Garde" w:eastAsia="Times New Roman" w:hAnsi="ITC Avant Garde" w:cs="Arial"/>
          <w:color w:val="2F2F2F"/>
          <w:sz w:val="18"/>
          <w:szCs w:val="18"/>
          <w:lang w:eastAsia="es-MX"/>
        </w:rPr>
        <w:t>Las personas Defensoras de Audiencias deberán cumplir con los siguientes requisitos:</w:t>
      </w:r>
    </w:p>
    <w:p w14:paraId="41658BD3"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0E268340" w14:textId="77777777" w:rsidR="00E84FE2" w:rsidRPr="003A3DA6" w:rsidRDefault="00E84FE2" w:rsidP="003A3DA6">
      <w:pPr>
        <w:shd w:val="clear" w:color="auto" w:fill="FFFFFF"/>
        <w:spacing w:after="240"/>
        <w:ind w:left="426"/>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Tener cuando menos 30 años cumplidos al día de su designación;</w:t>
      </w:r>
    </w:p>
    <w:p w14:paraId="7685E073" w14:textId="77777777" w:rsidR="00E84FE2" w:rsidRPr="003A3DA6" w:rsidRDefault="00E84FE2" w:rsidP="003A3DA6">
      <w:pPr>
        <w:shd w:val="clear" w:color="auto" w:fill="FFFFFF"/>
        <w:spacing w:after="240"/>
        <w:ind w:left="426"/>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Contar con experiencia en alguna o algunas de las materias de comunicación, derecho, radiodifusión y/o telecomunicaciones.</w:t>
      </w:r>
    </w:p>
    <w:p w14:paraId="09009072" w14:textId="77777777" w:rsidR="00E84FE2" w:rsidRPr="003A3DA6" w:rsidRDefault="00E84FE2" w:rsidP="003A3DA6">
      <w:pPr>
        <w:shd w:val="clear" w:color="auto" w:fill="FFFFFF"/>
        <w:spacing w:after="240"/>
        <w:ind w:left="426"/>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Para el caso de las personas Defensoras de Audiencias que sean designadas por Concesionarios sociales comunitarios, indígenas y afromexicanos, también podrán contar con experiencia en actividades relacionadas con los fines de la concesión, o los usos y costumbres de los respectivos pueblos o comunidades indígenas y afromexicanas, o, en su caso, podrán ser originarios de la comunidad o tener conocimiento del contexto de la misma;</w:t>
      </w:r>
    </w:p>
    <w:p w14:paraId="75B211D8" w14:textId="77777777" w:rsidR="00E84FE2" w:rsidRPr="003A3DA6" w:rsidRDefault="00E84FE2" w:rsidP="003A3DA6">
      <w:pPr>
        <w:shd w:val="clear" w:color="auto" w:fill="FFFFFF"/>
        <w:spacing w:after="240"/>
        <w:ind w:left="426"/>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No haber sido condenado por delito doloso que amerite pena de prisión por más de un año al día de su designación, y</w:t>
      </w:r>
    </w:p>
    <w:p w14:paraId="4B6380A8" w14:textId="77777777" w:rsidR="00E84FE2" w:rsidRPr="003A3DA6" w:rsidRDefault="00E84FE2" w:rsidP="003A3DA6">
      <w:pPr>
        <w:shd w:val="clear" w:color="auto" w:fill="FFFFFF"/>
        <w:spacing w:after="240"/>
        <w:ind w:left="426"/>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IV.</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No laborar o haber laborado con el o los Concesionarios de Radiodifusión o Programadores respectivos, durante un periodo previo de dos años al día de su designación, con excepción de aquellos que hayan llevado a cabo labores en materia de Defensoría de Audiencias.</w:t>
      </w:r>
    </w:p>
    <w:p w14:paraId="434B8A2B" w14:textId="58374AEE"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14.-</w:t>
      </w:r>
      <w:r w:rsidRPr="003A3DA6">
        <w:rPr>
          <w:rFonts w:ascii="ITC Avant Garde" w:eastAsia="Times New Roman" w:hAnsi="ITC Avant Garde" w:cs="Arial"/>
          <w:color w:val="2F2F2F"/>
          <w:sz w:val="18"/>
          <w:szCs w:val="18"/>
          <w:lang w:eastAsia="es-MX"/>
        </w:rPr>
        <w:t> Con la finalidad de acreditar los requisitos listados en el artículo anterior, el Concesionario de Radiodifusión o Programador deberá exhibir el eFormato B. 10. Defensor de las audiencias de los "Lineamientos del Registro Público de Concesiones".</w:t>
      </w:r>
    </w:p>
    <w:p w14:paraId="5C4261F4"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440064FE" w14:textId="79B4B124"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Asimismo, deberá adjuntar a dicho formato un escrito libre suscrito por el mencionado Concesionario de Radiodifusión o Programador bajo protesta de decir verdad, que deberá contener la siguiente información respecto de la persona Defensora de Audiencias: </w:t>
      </w:r>
      <w:r w:rsidRPr="003A3DA6">
        <w:rPr>
          <w:rFonts w:ascii="ITC Avant Garde" w:eastAsia="Times New Roman" w:hAnsi="ITC Avant Garde" w:cs="Arial"/>
          <w:b/>
          <w:bCs/>
          <w:i/>
          <w:iCs/>
          <w:color w:val="2F2F2F"/>
          <w:sz w:val="18"/>
          <w:szCs w:val="18"/>
          <w:lang w:eastAsia="es-MX"/>
        </w:rPr>
        <w:t>i</w:t>
      </w:r>
      <w:r w:rsidRPr="003A3DA6">
        <w:rPr>
          <w:rFonts w:ascii="ITC Avant Garde" w:eastAsia="Times New Roman" w:hAnsi="ITC Avant Garde" w:cs="Arial"/>
          <w:b/>
          <w:bCs/>
          <w:color w:val="2F2F2F"/>
          <w:sz w:val="18"/>
          <w:szCs w:val="18"/>
          <w:lang w:eastAsia="es-MX"/>
        </w:rPr>
        <w:t>.</w:t>
      </w:r>
      <w:r w:rsidRPr="003A3DA6">
        <w:rPr>
          <w:rFonts w:ascii="ITC Avant Garde" w:eastAsia="Times New Roman" w:hAnsi="ITC Avant Garde" w:cs="Arial"/>
          <w:color w:val="2F2F2F"/>
          <w:sz w:val="18"/>
          <w:szCs w:val="18"/>
          <w:lang w:eastAsia="es-MX"/>
        </w:rPr>
        <w:t> el señalamiento de la edad con que cuenta la persona nombrada al día de su designación; </w:t>
      </w:r>
      <w:r w:rsidRPr="003A3DA6">
        <w:rPr>
          <w:rFonts w:ascii="ITC Avant Garde" w:eastAsia="Times New Roman" w:hAnsi="ITC Avant Garde" w:cs="Arial"/>
          <w:b/>
          <w:bCs/>
          <w:i/>
          <w:iCs/>
          <w:color w:val="2F2F2F"/>
          <w:sz w:val="18"/>
          <w:szCs w:val="18"/>
          <w:lang w:eastAsia="es-MX"/>
        </w:rPr>
        <w:t>ii.</w:t>
      </w:r>
      <w:r w:rsidRPr="003A3DA6">
        <w:rPr>
          <w:rFonts w:ascii="ITC Avant Garde" w:eastAsia="Times New Roman" w:hAnsi="ITC Avant Garde" w:cs="Arial"/>
          <w:color w:val="2F2F2F"/>
          <w:sz w:val="18"/>
          <w:szCs w:val="18"/>
          <w:lang w:eastAsia="es-MX"/>
        </w:rPr>
        <w:t> manifestación expresa relativa a que cuenta con experiencia en alguna o algunas de las materias de comunicación, derecho, radiodifusión y/o telecomunicaciones y descripción de la misma o, para el caso de las personas Defensoras de Audiencias que sean designadas por Concesionarios sociales comunitarios, indígenas y afromexicanos, que cuentan con experiencia en actividades relacionadas con los fines de la concesión, o los usos y costumbres de los respectivos pueblos o comunidades indígenas y afromexicanas, o, en su caso, son originarios de la comunidad o tienen conocimiento del contexto de la misma; </w:t>
      </w:r>
      <w:r w:rsidRPr="003A3DA6">
        <w:rPr>
          <w:rFonts w:ascii="ITC Avant Garde" w:eastAsia="Times New Roman" w:hAnsi="ITC Avant Garde" w:cs="Arial"/>
          <w:b/>
          <w:bCs/>
          <w:i/>
          <w:iCs/>
          <w:color w:val="2F2F2F"/>
          <w:sz w:val="18"/>
          <w:szCs w:val="18"/>
          <w:lang w:eastAsia="es-MX"/>
        </w:rPr>
        <w:t>iii.</w:t>
      </w:r>
      <w:r w:rsidRPr="003A3DA6">
        <w:rPr>
          <w:rFonts w:ascii="ITC Avant Garde" w:eastAsia="Times New Roman" w:hAnsi="ITC Avant Garde" w:cs="Arial"/>
          <w:i/>
          <w:iCs/>
          <w:color w:val="2F2F2F"/>
          <w:sz w:val="18"/>
          <w:szCs w:val="18"/>
          <w:lang w:eastAsia="es-MX"/>
        </w:rPr>
        <w:t> </w:t>
      </w:r>
      <w:r w:rsidRPr="003A3DA6">
        <w:rPr>
          <w:rFonts w:ascii="ITC Avant Garde" w:eastAsia="Times New Roman" w:hAnsi="ITC Avant Garde" w:cs="Arial"/>
          <w:color w:val="2F2F2F"/>
          <w:sz w:val="18"/>
          <w:szCs w:val="18"/>
          <w:lang w:eastAsia="es-MX"/>
        </w:rPr>
        <w:t xml:space="preserve">manifestación de no haber sido condenada por delito doloso que amerite pena de prisión por más de un año </w:t>
      </w:r>
      <w:r w:rsidRPr="003A3DA6">
        <w:rPr>
          <w:rFonts w:ascii="ITC Avant Garde" w:eastAsia="Times New Roman" w:hAnsi="ITC Avant Garde" w:cs="Arial"/>
          <w:color w:val="2F2F2F"/>
          <w:sz w:val="18"/>
          <w:szCs w:val="18"/>
          <w:lang w:eastAsia="es-MX"/>
        </w:rPr>
        <w:lastRenderedPageBreak/>
        <w:t>al día de su designación, </w:t>
      </w:r>
      <w:r w:rsidRPr="003A3DA6">
        <w:rPr>
          <w:rFonts w:ascii="ITC Avant Garde" w:eastAsia="Times New Roman" w:hAnsi="ITC Avant Garde" w:cs="Arial"/>
          <w:b/>
          <w:bCs/>
          <w:i/>
          <w:iCs/>
          <w:color w:val="2F2F2F"/>
          <w:sz w:val="18"/>
          <w:szCs w:val="18"/>
          <w:lang w:eastAsia="es-MX"/>
        </w:rPr>
        <w:t>iv.</w:t>
      </w:r>
      <w:r w:rsidRPr="003A3DA6">
        <w:rPr>
          <w:rFonts w:ascii="ITC Avant Garde" w:eastAsia="Times New Roman" w:hAnsi="ITC Avant Garde" w:cs="Arial"/>
          <w:color w:val="2F2F2F"/>
          <w:sz w:val="18"/>
          <w:szCs w:val="18"/>
          <w:lang w:eastAsia="es-MX"/>
        </w:rPr>
        <w:t> señalamiento de no laborar o haber laborado con el o los Concesionarios de Radiodifusión o Programadores respectivos, durante un periodo previo de dos años al día de su designación, así como </w:t>
      </w:r>
      <w:r w:rsidRPr="003A3DA6">
        <w:rPr>
          <w:rFonts w:ascii="ITC Avant Garde" w:eastAsia="Times New Roman" w:hAnsi="ITC Avant Garde" w:cs="Arial"/>
          <w:b/>
          <w:bCs/>
          <w:i/>
          <w:iCs/>
          <w:color w:val="2F2F2F"/>
          <w:sz w:val="18"/>
          <w:szCs w:val="18"/>
          <w:lang w:eastAsia="es-MX"/>
        </w:rPr>
        <w:t>v.</w:t>
      </w:r>
      <w:r w:rsidRPr="003A3DA6">
        <w:rPr>
          <w:rFonts w:ascii="ITC Avant Garde" w:eastAsia="Times New Roman" w:hAnsi="ITC Avant Garde" w:cs="Arial"/>
          <w:color w:val="2F2F2F"/>
          <w:sz w:val="18"/>
          <w:szCs w:val="18"/>
          <w:lang w:eastAsia="es-MX"/>
        </w:rPr>
        <w:t> que no existe conflicto de interés para el desempeño de su labor.</w:t>
      </w:r>
    </w:p>
    <w:p w14:paraId="23FCBAAD"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5E2F4827" w14:textId="3192376B"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15.- </w:t>
      </w:r>
      <w:r w:rsidRPr="003A3DA6">
        <w:rPr>
          <w:rFonts w:ascii="ITC Avant Garde" w:eastAsia="Times New Roman" w:hAnsi="ITC Avant Garde" w:cs="Arial"/>
          <w:color w:val="2F2F2F"/>
          <w:sz w:val="18"/>
          <w:szCs w:val="18"/>
          <w:lang w:eastAsia="es-MX"/>
        </w:rPr>
        <w:t>Los Concesionarios de Radiodifusión y Programadores deberán inscribir el nombramiento de su Defensoría de Audiencias ante el Registro mediante el uso del eFormato B. 10. Defensor de las audiencias de los "Lineamientos del Registro Público de Concesiones" señalado, a través de la Ventanilla Electrónica del Instituto, en términos de lo previsto en los "Lineamientos para la sustanciación de los trámites y servicios que se realicen ante el Instituto Federal de Telecomunicaciones, a través de la Ventanilla Electrónica" y de los "Lineamientos del Registro Público de Concesiones".</w:t>
      </w:r>
    </w:p>
    <w:p w14:paraId="5164E307"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56EFDEE0" w14:textId="2666779C"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16.-</w:t>
      </w:r>
      <w:r w:rsidRPr="003A3DA6">
        <w:rPr>
          <w:rFonts w:ascii="ITC Avant Garde" w:eastAsia="Times New Roman" w:hAnsi="ITC Avant Garde" w:cs="Arial"/>
          <w:color w:val="2F2F2F"/>
          <w:sz w:val="18"/>
          <w:szCs w:val="18"/>
          <w:lang w:eastAsia="es-MX"/>
        </w:rPr>
        <w:t> La solicitud de inscripción de las Defensorías de Audiencias deberá realizarse de conformidad con los siguientes plazos:</w:t>
      </w:r>
    </w:p>
    <w:p w14:paraId="44075D02"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4B4627FE"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Los Concesionarios de Radiodifusión que inicien operaciones tendrán 60 días naturales a partir de dicho inicio;</w:t>
      </w:r>
    </w:p>
    <w:p w14:paraId="5D791556"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Los Programadores que inicien transmisiones en Multiprogramación tendrán 60 días naturales a partir de dicho inicio.</w:t>
      </w:r>
    </w:p>
    <w:p w14:paraId="09346AD3" w14:textId="77777777" w:rsidR="00E84FE2" w:rsidRPr="003A3DA6" w:rsidRDefault="00E84FE2" w:rsidP="003A3DA6">
      <w:pPr>
        <w:shd w:val="clear" w:color="auto" w:fill="FFFFFF"/>
        <w:spacing w:after="240"/>
        <w:ind w:left="284"/>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La Defensoría de Audiencias deberá cumplir con sus responsabilidades y funciones a partir de su fecha de nombramiento, lo cual no exime la obligación de inscribirlo en el Registro.</w:t>
      </w:r>
    </w:p>
    <w:p w14:paraId="3AF2C751" w14:textId="7DD391EA"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17.-</w:t>
      </w:r>
      <w:r w:rsidRPr="003A3DA6">
        <w:rPr>
          <w:rFonts w:ascii="ITC Avant Garde" w:eastAsia="Times New Roman" w:hAnsi="ITC Avant Garde" w:cs="Arial"/>
          <w:color w:val="2F2F2F"/>
          <w:sz w:val="18"/>
          <w:szCs w:val="18"/>
          <w:lang w:eastAsia="es-MX"/>
        </w:rPr>
        <w:t> La actuación de la Defensoría de Audiencias deberá ser imparcial e independiente, teniendo como prioridad hacer valer los Derechos de las Audiencias velando por la observancia de los Códigos de Ética que haya firmado o a los que se haya adherido cada concesionario.</w:t>
      </w:r>
    </w:p>
    <w:p w14:paraId="3891C15C"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0ED53DC7" w14:textId="4AB3A9EF"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18.-</w:t>
      </w:r>
      <w:r w:rsidRPr="003A3DA6">
        <w:rPr>
          <w:rFonts w:ascii="ITC Avant Garde" w:eastAsia="Times New Roman" w:hAnsi="ITC Avant Garde" w:cs="Arial"/>
          <w:color w:val="2F2F2F"/>
          <w:sz w:val="18"/>
          <w:szCs w:val="18"/>
          <w:lang w:eastAsia="es-MX"/>
        </w:rPr>
        <w:t> La Defensoría de Audiencias tendrá, al menos, las siguientes responsabilidades y funciones:</w:t>
      </w:r>
    </w:p>
    <w:p w14:paraId="698B028C"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25AFBC7C" w14:textId="77777777" w:rsidR="00E84FE2" w:rsidRPr="003A3DA6" w:rsidRDefault="00E84FE2" w:rsidP="003A3DA6">
      <w:pPr>
        <w:shd w:val="clear" w:color="auto" w:fill="FFFFFF"/>
        <w:spacing w:after="240"/>
        <w:ind w:left="426" w:hanging="142"/>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Recibir, documentar, procesar y dar seguimiento a las observaciones, quejas, sugerencias, peticiones o señalamientos de las Audiencias;</w:t>
      </w:r>
    </w:p>
    <w:p w14:paraId="61DE9592" w14:textId="77777777" w:rsidR="00E84FE2" w:rsidRPr="003A3DA6" w:rsidRDefault="00E84FE2" w:rsidP="003A3DA6">
      <w:pPr>
        <w:shd w:val="clear" w:color="auto" w:fill="FFFFFF"/>
        <w:spacing w:after="240"/>
        <w:ind w:left="426" w:hanging="142"/>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Sujetar su actuación a la Constitución Política de los Estados Unidos Mexicanos, la Ley, los Lineamientos, los Códigos de Ética y demás disposiciones aplicables;</w:t>
      </w:r>
    </w:p>
    <w:p w14:paraId="331CE88B" w14:textId="77777777" w:rsidR="00E84FE2" w:rsidRPr="003A3DA6" w:rsidRDefault="00E84FE2" w:rsidP="003A3DA6">
      <w:pPr>
        <w:shd w:val="clear" w:color="auto" w:fill="FFFFFF"/>
        <w:spacing w:after="240"/>
        <w:ind w:left="426" w:hanging="142"/>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En sus actuaciones deberá privilegiar el principio del interés superior de la niñez, la igualdad de género y la no discriminación;</w:t>
      </w:r>
    </w:p>
    <w:p w14:paraId="7711E28D" w14:textId="77777777" w:rsidR="00E84FE2" w:rsidRPr="003A3DA6" w:rsidRDefault="00E84FE2" w:rsidP="003A3DA6">
      <w:pPr>
        <w:shd w:val="clear" w:color="auto" w:fill="FFFFFF"/>
        <w:spacing w:after="240"/>
        <w:ind w:left="426" w:hanging="142"/>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IV.</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Difundir los Derechos de las Audiencias, así como los mecanismos con los que se cuenta para garantizarlos;</w:t>
      </w:r>
    </w:p>
    <w:p w14:paraId="042D350F" w14:textId="77777777" w:rsidR="00E84FE2" w:rsidRPr="003A3DA6" w:rsidRDefault="00E84FE2" w:rsidP="003A3DA6">
      <w:pPr>
        <w:shd w:val="clear" w:color="auto" w:fill="FFFFFF"/>
        <w:spacing w:after="240"/>
        <w:ind w:left="426" w:hanging="142"/>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V.</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Coadyuvar en la implementación de medidas de accesibilidad respecto de la difusión de su actuación, así como para que las Audiencias con Discapacidad puedan expresar sus reclamaciones, sugerencias y quejas, sin que estas representen una carga desproporcionada;</w:t>
      </w:r>
    </w:p>
    <w:p w14:paraId="55594169" w14:textId="77777777" w:rsidR="00E84FE2" w:rsidRPr="003A3DA6" w:rsidRDefault="00E84FE2" w:rsidP="003A3DA6">
      <w:pPr>
        <w:shd w:val="clear" w:color="auto" w:fill="FFFFFF"/>
        <w:spacing w:after="240"/>
        <w:ind w:left="426" w:hanging="142"/>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VI.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Llevar un registro de los asuntos atendidos y tenerlo a disposición del Instituto;</w:t>
      </w:r>
    </w:p>
    <w:p w14:paraId="5C2F457D" w14:textId="77777777" w:rsidR="00E84FE2" w:rsidRPr="003A3DA6" w:rsidRDefault="00E84FE2" w:rsidP="003A3DA6">
      <w:pPr>
        <w:shd w:val="clear" w:color="auto" w:fill="FFFFFF"/>
        <w:spacing w:after="240"/>
        <w:ind w:left="426" w:hanging="142"/>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lastRenderedPageBreak/>
        <w:t>VII.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Elaborar un informe anual de su gestión, con fecha de corte al 31 de diciembre de cada año, el cual estará a disposición del Instituto y contendrá al menos, el número de observaciones, quejas, sugerencias, peticiones o señalamientos recibidos; breve descripción de los mismos, así como resumen de la atención otorgada, y</w:t>
      </w:r>
    </w:p>
    <w:p w14:paraId="7E47F87B" w14:textId="5AB644D1" w:rsidR="003A3DA6" w:rsidRPr="003A3DA6" w:rsidRDefault="00E84FE2" w:rsidP="001E680A">
      <w:pPr>
        <w:shd w:val="clear" w:color="auto" w:fill="FFFFFF"/>
        <w:spacing w:after="240"/>
        <w:ind w:left="426" w:hanging="142"/>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VIII.</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Atender en tiempo y forma todos los requerimientos que, en su caso, le formule el Instituto, relacionados con su actividad.</w:t>
      </w:r>
    </w:p>
    <w:p w14:paraId="6B7BCBBA" w14:textId="2A148670"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Asimismo, la Defensoría de Audiencias podrá llevar a cabo acciones de alfabetización mediática e informacional, en favor de sus Audiencias.</w:t>
      </w:r>
    </w:p>
    <w:p w14:paraId="707644FC"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07437C9C" w14:textId="044170A3"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19.-</w:t>
      </w:r>
      <w:r w:rsidRPr="003A3DA6">
        <w:rPr>
          <w:rFonts w:ascii="ITC Avant Garde" w:eastAsia="Times New Roman" w:hAnsi="ITC Avant Garde" w:cs="Arial"/>
          <w:color w:val="2F2F2F"/>
          <w:sz w:val="18"/>
          <w:szCs w:val="18"/>
          <w:lang w:eastAsia="es-MX"/>
        </w:rPr>
        <w:t> Los Concesionarios de Radiodifusión y Programadores deberán contar con mecanismos que brinden Accesibilidad a las Audiencias con Discapacidad para expresar sus reclamaciones, sugerencias y quejas a las Defensorías de Audiencias, sin que estos representen una carga desproporcionada o indebida a los Concesionarios o Programadores.</w:t>
      </w:r>
    </w:p>
    <w:p w14:paraId="5D8ABEB5"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43101EA6" w14:textId="2EC30703"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20.-</w:t>
      </w:r>
      <w:r w:rsidRPr="003A3DA6">
        <w:rPr>
          <w:rFonts w:ascii="ITC Avant Garde" w:eastAsia="Times New Roman" w:hAnsi="ITC Avant Garde" w:cs="Arial"/>
          <w:color w:val="2F2F2F"/>
          <w:sz w:val="18"/>
          <w:szCs w:val="18"/>
          <w:lang w:eastAsia="es-MX"/>
        </w:rPr>
        <w:t> En caso de cambio de la Defensoría de Audiencias, el Concesionario de Radiodifusión o Programador deberá, dentro del plazo de 15 días naturales siguientes a la terminación, por cualquier causa, del nombramiento de la Defensoría de Audiencias, solicitar la inscripción de uno nuevo, el cual será inscrito por el Instituto en términos del procedimiento establecido.</w:t>
      </w:r>
    </w:p>
    <w:p w14:paraId="0AF0CF17"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5C74A610" w14:textId="53456664"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Ante un cambio de Defensoría de Audiencias la atención de las observaciones, quejas, sugerencias, peticiones, señalamientos o reclamaciones de la Audiencia que hayan quedado pendientes recibirán oportunamente la atención que corresponda.</w:t>
      </w:r>
    </w:p>
    <w:p w14:paraId="2875FDA5"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021392E7" w14:textId="194C5B40"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21.-</w:t>
      </w:r>
      <w:r w:rsidRPr="003A3DA6">
        <w:rPr>
          <w:rFonts w:ascii="ITC Avant Garde" w:eastAsia="Times New Roman" w:hAnsi="ITC Avant Garde" w:cs="Arial"/>
          <w:color w:val="2F2F2F"/>
          <w:sz w:val="18"/>
          <w:szCs w:val="18"/>
          <w:lang w:eastAsia="es-MX"/>
        </w:rPr>
        <w:t> La Defensoría de Audiencias determinará los medios para la recepción de observaciones, quejas, sugerencias, peticiones, señalamientos o reclamaciones, así como para la difusión de su actuación, entre los cuales podrá optar por: correo electrónico, páginas electrónicas o un número telefónico sin perjuicio de que estos medios puedan implementarse en su conjunto, o bien, ampliarse con la finalidad de brindar la debida atención a las Audiencias.</w:t>
      </w:r>
    </w:p>
    <w:p w14:paraId="21555C93"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43F74849" w14:textId="62CD4153"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La Defensoría de Audiencias en conjunto con el Concesionario de Radiodifusión o Programador, deberán asegurar que el o los medios para la recepción de observaciones, quejas, sugerencias, peticiones, señalamientos o reclamaciones estén habilitados y sean funcionales, a fin de que las Audiencias puedan presentar y dar seguimiento a las mismas.</w:t>
      </w:r>
    </w:p>
    <w:p w14:paraId="775009C1"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009D0459" w14:textId="549333F0"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El Concesionario de Radiodifusión o Programador señalará, ya sea en su página de Internet o a través de su programación los medios que la Defensoría de Audiencias haya determinado para la recepción de observaciones, quejas, sugerencias, peticiones, señalamientos o reclamaciones, asegurando que estén habilitados y sean funcionales.</w:t>
      </w:r>
    </w:p>
    <w:p w14:paraId="2E3C5DB9"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22BC7D10" w14:textId="5CE44C62"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22.-</w:t>
      </w:r>
      <w:r w:rsidRPr="003A3DA6">
        <w:rPr>
          <w:rFonts w:ascii="ITC Avant Garde" w:eastAsia="Times New Roman" w:hAnsi="ITC Avant Garde" w:cs="Arial"/>
          <w:color w:val="2F2F2F"/>
          <w:sz w:val="18"/>
          <w:szCs w:val="18"/>
          <w:lang w:eastAsia="es-MX"/>
        </w:rPr>
        <w:t> La presentación a la Defensoría de Audiencias de las observaciones, quejas, sugerencias, peticiones, señalamientos o reclamaciones sobre los contenidos y la programación deberá ser por escrito o a través del medio que se haya establecido para tal fin, dentro del plazo de 7 días hábiles posteriores a la emisión del programa o contenido audiovisual correspondiente, señalando lo siguiente:</w:t>
      </w:r>
    </w:p>
    <w:p w14:paraId="3D534510" w14:textId="77777777" w:rsidR="003A3DA6" w:rsidRPr="003A3DA6" w:rsidRDefault="003A3DA6" w:rsidP="00E84FE2">
      <w:pPr>
        <w:shd w:val="clear" w:color="auto" w:fill="FFFFFF"/>
        <w:ind w:firstLine="288"/>
        <w:rPr>
          <w:rFonts w:ascii="ITC Avant Garde" w:eastAsia="Times New Roman" w:hAnsi="ITC Avant Garde" w:cs="Arial"/>
          <w:color w:val="2F2F2F"/>
          <w:sz w:val="18"/>
          <w:szCs w:val="18"/>
          <w:lang w:eastAsia="es-MX"/>
        </w:rPr>
      </w:pPr>
    </w:p>
    <w:p w14:paraId="3416812B" w14:textId="77777777" w:rsidR="00E84FE2" w:rsidRPr="003A3DA6" w:rsidRDefault="00E84FE2" w:rsidP="00575A3D">
      <w:pPr>
        <w:shd w:val="clear" w:color="auto" w:fill="FFFFFF"/>
        <w:spacing w:after="240"/>
        <w:ind w:left="851" w:hanging="567"/>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1.</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Nombre completo o denominación social;</w:t>
      </w:r>
    </w:p>
    <w:p w14:paraId="5E660FFF" w14:textId="77777777" w:rsidR="00E84FE2" w:rsidRPr="003A3DA6" w:rsidRDefault="00E84FE2" w:rsidP="00575A3D">
      <w:pPr>
        <w:shd w:val="clear" w:color="auto" w:fill="FFFFFF"/>
        <w:spacing w:after="240"/>
        <w:ind w:left="851" w:hanging="567"/>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2.</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Domicilio y/o correo electrónico;</w:t>
      </w:r>
    </w:p>
    <w:p w14:paraId="0C8082C4" w14:textId="77777777" w:rsidR="00E84FE2" w:rsidRPr="003A3DA6" w:rsidRDefault="00E84FE2" w:rsidP="00575A3D">
      <w:pPr>
        <w:shd w:val="clear" w:color="auto" w:fill="FFFFFF"/>
        <w:spacing w:after="240"/>
        <w:ind w:left="851" w:hanging="567"/>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lastRenderedPageBreak/>
        <w:t>3.</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Teléfono;</w:t>
      </w:r>
    </w:p>
    <w:p w14:paraId="3925622F" w14:textId="77777777" w:rsidR="00E84FE2" w:rsidRPr="003A3DA6" w:rsidRDefault="00E84FE2" w:rsidP="00575A3D">
      <w:pPr>
        <w:shd w:val="clear" w:color="auto" w:fill="FFFFFF"/>
        <w:spacing w:after="240"/>
        <w:ind w:left="851" w:hanging="567"/>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4.</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Nombre, horario y/o referencia que permita identificar el contenido de audio o audiovisual materia del escrito;</w:t>
      </w:r>
    </w:p>
    <w:p w14:paraId="6A347BC4" w14:textId="77777777" w:rsidR="00E84FE2" w:rsidRPr="003A3DA6" w:rsidRDefault="00E84FE2" w:rsidP="00575A3D">
      <w:pPr>
        <w:shd w:val="clear" w:color="auto" w:fill="FFFFFF"/>
        <w:spacing w:after="240"/>
        <w:ind w:left="851" w:hanging="567"/>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5.</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Las observaciones, quejas, sugerencias, peticiones, señalamientos o reclamaciones según sea el caso, y</w:t>
      </w:r>
    </w:p>
    <w:p w14:paraId="7A7CEE1C" w14:textId="3E8D3B26" w:rsidR="00E84FE2" w:rsidRDefault="00E84FE2" w:rsidP="00575A3D">
      <w:pPr>
        <w:shd w:val="clear" w:color="auto" w:fill="FFFFFF"/>
        <w:spacing w:after="240"/>
        <w:ind w:left="851" w:hanging="567"/>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6.</w:t>
      </w:r>
      <w:r w:rsidRPr="003A3DA6">
        <w:rPr>
          <w:rFonts w:ascii="ITC Avant Garde" w:eastAsia="Times New Roman" w:hAnsi="ITC Avant Garde" w:cs="Arial"/>
          <w:color w:val="2F2F2F"/>
          <w:szCs w:val="20"/>
          <w:lang w:eastAsia="es-MX"/>
        </w:rPr>
        <w:t>       </w:t>
      </w:r>
      <w:r w:rsidRPr="003A3DA6">
        <w:rPr>
          <w:rFonts w:ascii="ITC Avant Garde" w:eastAsia="Times New Roman" w:hAnsi="ITC Avant Garde" w:cs="Arial"/>
          <w:color w:val="2F2F2F"/>
          <w:sz w:val="18"/>
          <w:szCs w:val="18"/>
          <w:lang w:eastAsia="es-MX"/>
        </w:rPr>
        <w:t>En su caso, las pruebas que considere pertinentes.</w:t>
      </w:r>
    </w:p>
    <w:p w14:paraId="4B22ED75" w14:textId="77777777" w:rsidR="003A3DA6" w:rsidRPr="003A3DA6" w:rsidRDefault="003A3DA6" w:rsidP="00E84FE2">
      <w:pPr>
        <w:shd w:val="clear" w:color="auto" w:fill="FFFFFF"/>
        <w:ind w:hanging="576"/>
        <w:rPr>
          <w:rFonts w:ascii="ITC Avant Garde" w:eastAsia="Times New Roman" w:hAnsi="ITC Avant Garde" w:cs="Arial"/>
          <w:color w:val="2F2F2F"/>
          <w:sz w:val="18"/>
          <w:szCs w:val="18"/>
          <w:lang w:eastAsia="es-MX"/>
        </w:rPr>
      </w:pPr>
    </w:p>
    <w:p w14:paraId="25C79532" w14:textId="2116FADA"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Los datos personales presentados a la Defensoría de Audiencias deberán ser tratados de conformidad con las disposiciones aplicables en materia de transparencia y protección de datos personales.</w:t>
      </w:r>
    </w:p>
    <w:p w14:paraId="09A23F83"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74B35DBA" w14:textId="1365E899"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23.-</w:t>
      </w:r>
      <w:r w:rsidRPr="003A3DA6">
        <w:rPr>
          <w:rFonts w:ascii="ITC Avant Garde" w:eastAsia="Times New Roman" w:hAnsi="ITC Avant Garde" w:cs="Arial"/>
          <w:color w:val="2F2F2F"/>
          <w:sz w:val="18"/>
          <w:szCs w:val="18"/>
          <w:lang w:eastAsia="es-MX"/>
        </w:rPr>
        <w:t> La Defensoría de Audiencias deberá atender las observaciones, quejas, sugerencias, peticiones o señalamientos presentadas dentro del plazo máximo de 20 días hábiles contados a partir del siguiente en que se hayan presentado éstas.</w:t>
      </w:r>
    </w:p>
    <w:p w14:paraId="4798EE74"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201F9C1D" w14:textId="5100ACCF"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Para dichos efectos, el Concesionario de Radiodifusión o Programador deberá proporcionar oportunamente a la Defensoría de Audiencias la información necesaria para la atención de las observaciones, quejas, sugerencias, peticiones o señalamientos, de conformidad con los plazos previstos entre ambas partes, a fin de que la Defensoría de Audiencias esté en posibilidades de atender las mismas dentro de los 20 días hábiles establecidos.</w:t>
      </w:r>
    </w:p>
    <w:p w14:paraId="21F264C8"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77B4BB9B" w14:textId="6B110F7D"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En caso de resultar necesario, la Defensoría de Audiencias podrá requerir al solicitante datos e información complementaria, otorgándole un plazo de 5 días hábiles para desahogar lo solicitado. Si el solicitante no atiende el requerimiento oportunamente, la Defensoría de Audiencias podrá desechar la solicitud.</w:t>
      </w:r>
    </w:p>
    <w:p w14:paraId="088C2F84"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6B8E168D" w14:textId="05078D3C"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El plazo con que cuenta la Defensoría de Audiencias para atender las observaciones, quejas, sugerencias, peticiones o señalamientos presentadas se suspenderá al surtir efectos la notificación de la prevención indicada en el párrafo anterior y se reanudará al día siguiente en que el solicitante desahogue lo correspondiente.</w:t>
      </w:r>
    </w:p>
    <w:p w14:paraId="0DC1E5B5"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45041922" w14:textId="77777777" w:rsidR="00E84FE2" w:rsidRPr="003A3DA6"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La Defensoría de Audiencias podrá emitir recomendaciones, observaciones y sugerencias al Concesionario de Radiodifusión o Programador, como resultado del caso concreto sometido a su conocimiento.</w:t>
      </w:r>
    </w:p>
    <w:p w14:paraId="4944F535" w14:textId="6295F8FD"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La Defensoría de Audiencias responderá a la Audiencia aportando las respuestas recibidas y, en su caso, la explicación que a su juicio merezca.</w:t>
      </w:r>
    </w:p>
    <w:p w14:paraId="2E7DF081"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757FD382" w14:textId="3080629A"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La Defensoría de Audiencias publicará las recomendaciones que en su caso emita, a través de los medios que al efecto determine.</w:t>
      </w:r>
    </w:p>
    <w:p w14:paraId="48536A56"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43E21996" w14:textId="43234E84" w:rsidR="00E84FE2" w:rsidRDefault="00E84FE2" w:rsidP="00E84FE2">
      <w:pPr>
        <w:shd w:val="clear" w:color="auto" w:fill="FFFFFF"/>
        <w:jc w:val="center"/>
        <w:rPr>
          <w:rFonts w:ascii="ITC Avant Garde" w:eastAsia="Times New Roman" w:hAnsi="ITC Avant Garde" w:cs="Arial"/>
          <w:b/>
          <w:bCs/>
          <w:color w:val="2F2F2F"/>
          <w:sz w:val="18"/>
          <w:szCs w:val="18"/>
          <w:lang w:eastAsia="es-MX"/>
        </w:rPr>
      </w:pPr>
      <w:r w:rsidRPr="003A3DA6">
        <w:rPr>
          <w:rFonts w:ascii="ITC Avant Garde" w:eastAsia="Times New Roman" w:hAnsi="ITC Avant Garde" w:cs="Arial"/>
          <w:b/>
          <w:bCs/>
          <w:color w:val="2F2F2F"/>
          <w:sz w:val="18"/>
          <w:szCs w:val="18"/>
          <w:lang w:eastAsia="es-MX"/>
        </w:rPr>
        <w:t>Capítulo IV</w:t>
      </w:r>
    </w:p>
    <w:p w14:paraId="3C87FFA9" w14:textId="77777777" w:rsidR="00575A3D" w:rsidRPr="003A3DA6" w:rsidRDefault="00575A3D" w:rsidP="00E84FE2">
      <w:pPr>
        <w:shd w:val="clear" w:color="auto" w:fill="FFFFFF"/>
        <w:jc w:val="center"/>
        <w:rPr>
          <w:rFonts w:ascii="ITC Avant Garde" w:eastAsia="Times New Roman" w:hAnsi="ITC Avant Garde" w:cs="Arial"/>
          <w:color w:val="2F2F2F"/>
          <w:sz w:val="18"/>
          <w:szCs w:val="18"/>
          <w:lang w:eastAsia="es-MX"/>
        </w:rPr>
      </w:pPr>
    </w:p>
    <w:p w14:paraId="53FC76F8" w14:textId="4867CAD7" w:rsidR="00E84FE2" w:rsidRDefault="00E84FE2" w:rsidP="00E84FE2">
      <w:pPr>
        <w:shd w:val="clear" w:color="auto" w:fill="FFFFFF"/>
        <w:jc w:val="center"/>
        <w:rPr>
          <w:rFonts w:ascii="ITC Avant Garde" w:eastAsia="Times New Roman" w:hAnsi="ITC Avant Garde" w:cs="Arial"/>
          <w:b/>
          <w:bCs/>
          <w:color w:val="2F2F2F"/>
          <w:sz w:val="18"/>
          <w:szCs w:val="18"/>
          <w:lang w:eastAsia="es-MX"/>
        </w:rPr>
      </w:pPr>
      <w:r w:rsidRPr="003A3DA6">
        <w:rPr>
          <w:rFonts w:ascii="ITC Avant Garde" w:eastAsia="Times New Roman" w:hAnsi="ITC Avant Garde" w:cs="Arial"/>
          <w:b/>
          <w:bCs/>
          <w:color w:val="2F2F2F"/>
          <w:sz w:val="18"/>
          <w:szCs w:val="18"/>
          <w:lang w:eastAsia="es-MX"/>
        </w:rPr>
        <w:t>Del Servicio de Televisión y Audio Restringidos</w:t>
      </w:r>
    </w:p>
    <w:p w14:paraId="50DD68C8" w14:textId="77777777" w:rsidR="00575A3D" w:rsidRPr="003A3DA6" w:rsidRDefault="00575A3D" w:rsidP="00E84FE2">
      <w:pPr>
        <w:shd w:val="clear" w:color="auto" w:fill="FFFFFF"/>
        <w:jc w:val="center"/>
        <w:rPr>
          <w:rFonts w:ascii="ITC Avant Garde" w:eastAsia="Times New Roman" w:hAnsi="ITC Avant Garde" w:cs="Arial"/>
          <w:color w:val="2F2F2F"/>
          <w:sz w:val="18"/>
          <w:szCs w:val="18"/>
          <w:lang w:eastAsia="es-MX"/>
        </w:rPr>
      </w:pPr>
    </w:p>
    <w:p w14:paraId="176CDC04" w14:textId="59098FDB"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24.-</w:t>
      </w:r>
      <w:r w:rsidRPr="003A3DA6">
        <w:rPr>
          <w:rFonts w:ascii="ITC Avant Garde" w:eastAsia="Times New Roman" w:hAnsi="ITC Avant Garde" w:cs="Arial"/>
          <w:color w:val="2F2F2F"/>
          <w:sz w:val="18"/>
          <w:szCs w:val="18"/>
          <w:lang w:eastAsia="es-MX"/>
        </w:rPr>
        <w:t xml:space="preserve"> Las Audiencias podrán presentar al Concesionario de Televisión y Audio Restringidos las observaciones, quejas, sugerencias, peticiones, señalamientos o reclamaciones sobre los contenidos que transmitan dichos Concesionarios, a efecto de que los mismos </w:t>
      </w:r>
      <w:r w:rsidRPr="003A3DA6">
        <w:rPr>
          <w:rFonts w:ascii="ITC Avant Garde" w:eastAsia="Times New Roman" w:hAnsi="ITC Avant Garde" w:cs="Arial"/>
          <w:color w:val="2F2F2F"/>
          <w:sz w:val="18"/>
          <w:szCs w:val="18"/>
          <w:lang w:eastAsia="es-MX"/>
        </w:rPr>
        <w:lastRenderedPageBreak/>
        <w:t>determinen lo conducente, para cuyo fin deberán contar con un correo electrónico, páginas electrónicas o un número telefónico a disposición de las Audiencias, asegurando que estén habilitados y sean funcionales.</w:t>
      </w:r>
    </w:p>
    <w:p w14:paraId="5EE09E2C"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464149B6" w14:textId="6A20E11D"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Lo anterior, con excepción de las observaciones, quejas, sugerencias, peticiones, señalamientos o reclamaciones sobre los contenidos de las señales radiodifundidas que sean retransmitidas en términos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0A68FB4B"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51B5B72A" w14:textId="787D12FB"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25.-</w:t>
      </w:r>
      <w:r w:rsidRPr="003A3DA6">
        <w:rPr>
          <w:rFonts w:ascii="ITC Avant Garde" w:eastAsia="Times New Roman" w:hAnsi="ITC Avant Garde" w:cs="Arial"/>
          <w:color w:val="2F2F2F"/>
          <w:sz w:val="18"/>
          <w:szCs w:val="18"/>
          <w:lang w:eastAsia="es-MX"/>
        </w:rPr>
        <w:t> Los Concesionarios de Televisión y Audio Restringidos podrán optar por nombrar en cualquier momento una Defensoría de Audiencias, en cuyo caso, podrá ser inscrita de conformidad con las disposiciones aplicables en relación con las Defensorías de Audiencias de los Concesionarios de Radiodifusión o Programadores de los presentes Lineamientos.</w:t>
      </w:r>
    </w:p>
    <w:p w14:paraId="714E23DD"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43409D40" w14:textId="5DC2B8B7"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En caso de contar con una Defensoría de Audiencias, la atención y tramitación de las observaciones, quejas, sugerencias, peticiones, señalamientos o reclamaciones correspondientes, podrá seguir las mismas directrices que para el caso del Servicio de Radiodifusión, lo que incluye la elaboración del informe anual de su gestión, con fecha de corte al 31 de diciembre de cada año y su puesta a disposición del Instituto.</w:t>
      </w:r>
    </w:p>
    <w:p w14:paraId="12351FD2"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20DD75AC" w14:textId="1B127EE1" w:rsidR="00E84FE2" w:rsidRDefault="00E84FE2" w:rsidP="00E84FE2">
      <w:pPr>
        <w:shd w:val="clear" w:color="auto" w:fill="FFFFFF"/>
        <w:jc w:val="center"/>
        <w:rPr>
          <w:rFonts w:ascii="ITC Avant Garde" w:eastAsia="Times New Roman" w:hAnsi="ITC Avant Garde" w:cs="Arial"/>
          <w:b/>
          <w:bCs/>
          <w:color w:val="2F2F2F"/>
          <w:sz w:val="18"/>
          <w:szCs w:val="18"/>
          <w:lang w:eastAsia="es-MX"/>
        </w:rPr>
      </w:pPr>
      <w:r w:rsidRPr="003A3DA6">
        <w:rPr>
          <w:rFonts w:ascii="ITC Avant Garde" w:eastAsia="Times New Roman" w:hAnsi="ITC Avant Garde" w:cs="Arial"/>
          <w:b/>
          <w:bCs/>
          <w:color w:val="2F2F2F"/>
          <w:sz w:val="18"/>
          <w:szCs w:val="18"/>
          <w:lang w:eastAsia="es-MX"/>
        </w:rPr>
        <w:t>Capítulo V</w:t>
      </w:r>
    </w:p>
    <w:p w14:paraId="2F9A2B12" w14:textId="77777777" w:rsidR="00575A3D" w:rsidRPr="003A3DA6" w:rsidRDefault="00575A3D" w:rsidP="00E84FE2">
      <w:pPr>
        <w:shd w:val="clear" w:color="auto" w:fill="FFFFFF"/>
        <w:jc w:val="center"/>
        <w:rPr>
          <w:rFonts w:ascii="ITC Avant Garde" w:eastAsia="Times New Roman" w:hAnsi="ITC Avant Garde" w:cs="Arial"/>
          <w:color w:val="2F2F2F"/>
          <w:sz w:val="18"/>
          <w:szCs w:val="18"/>
          <w:lang w:eastAsia="es-MX"/>
        </w:rPr>
      </w:pPr>
    </w:p>
    <w:p w14:paraId="6AF7FDA8" w14:textId="48732742" w:rsidR="00E84FE2" w:rsidRDefault="00E84FE2" w:rsidP="00E84FE2">
      <w:pPr>
        <w:shd w:val="clear" w:color="auto" w:fill="FFFFFF"/>
        <w:jc w:val="center"/>
        <w:rPr>
          <w:rFonts w:ascii="ITC Avant Garde" w:eastAsia="Times New Roman" w:hAnsi="ITC Avant Garde" w:cs="Arial"/>
          <w:b/>
          <w:bCs/>
          <w:color w:val="2F2F2F"/>
          <w:sz w:val="18"/>
          <w:szCs w:val="18"/>
          <w:lang w:eastAsia="es-MX"/>
        </w:rPr>
      </w:pPr>
      <w:r w:rsidRPr="003A3DA6">
        <w:rPr>
          <w:rFonts w:ascii="ITC Avant Garde" w:eastAsia="Times New Roman" w:hAnsi="ITC Avant Garde" w:cs="Arial"/>
          <w:b/>
          <w:bCs/>
          <w:color w:val="2F2F2F"/>
          <w:sz w:val="18"/>
          <w:szCs w:val="18"/>
          <w:lang w:eastAsia="es-MX"/>
        </w:rPr>
        <w:t>Supervisión y Sanciones</w:t>
      </w:r>
    </w:p>
    <w:p w14:paraId="04B5E107" w14:textId="77777777" w:rsidR="00575A3D" w:rsidRPr="003A3DA6" w:rsidRDefault="00575A3D" w:rsidP="00E84FE2">
      <w:pPr>
        <w:shd w:val="clear" w:color="auto" w:fill="FFFFFF"/>
        <w:jc w:val="center"/>
        <w:rPr>
          <w:rFonts w:ascii="ITC Avant Garde" w:eastAsia="Times New Roman" w:hAnsi="ITC Avant Garde" w:cs="Arial"/>
          <w:color w:val="2F2F2F"/>
          <w:sz w:val="18"/>
          <w:szCs w:val="18"/>
          <w:lang w:eastAsia="es-MX"/>
        </w:rPr>
      </w:pPr>
    </w:p>
    <w:p w14:paraId="46CAFC62" w14:textId="5086790C"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26.-</w:t>
      </w:r>
      <w:r w:rsidRPr="003A3DA6">
        <w:rPr>
          <w:rFonts w:ascii="ITC Avant Garde" w:eastAsia="Times New Roman" w:hAnsi="ITC Avant Garde" w:cs="Arial"/>
          <w:color w:val="2F2F2F"/>
          <w:sz w:val="18"/>
          <w:szCs w:val="18"/>
          <w:lang w:eastAsia="es-MX"/>
        </w:rPr>
        <w:t> El Instituto supervisará que los Concesionarios de Radiodifusión, los Programadores, los Concesionarios de Televisión y Audio Restringidos y las Defensorías de Audiencias den cumplimiento a lo establecido en los presentes Lineamientos.</w:t>
      </w:r>
    </w:p>
    <w:p w14:paraId="51DEA157"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74411A3C" w14:textId="64E07A98"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Artículo 27.-</w:t>
      </w:r>
      <w:r w:rsidRPr="003A3DA6">
        <w:rPr>
          <w:rFonts w:ascii="ITC Avant Garde" w:eastAsia="Times New Roman" w:hAnsi="ITC Avant Garde" w:cs="Arial"/>
          <w:color w:val="2F2F2F"/>
          <w:sz w:val="18"/>
          <w:szCs w:val="18"/>
          <w:lang w:eastAsia="es-MX"/>
        </w:rPr>
        <w:t> El Instituto sancionará en términos de la Ley, el incumplimiento a los Lineamientos.</w:t>
      </w:r>
    </w:p>
    <w:p w14:paraId="12CBF9F4"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00985973" w14:textId="3640CC39" w:rsidR="00E84FE2" w:rsidRDefault="00E84FE2" w:rsidP="00E84FE2">
      <w:pPr>
        <w:shd w:val="clear" w:color="auto" w:fill="FFFFFF"/>
        <w:jc w:val="center"/>
        <w:rPr>
          <w:rFonts w:ascii="ITC Avant Garde" w:eastAsia="Times New Roman" w:hAnsi="ITC Avant Garde" w:cs="Times New Roman"/>
          <w:b/>
          <w:bCs/>
          <w:color w:val="2F2F2F"/>
          <w:sz w:val="18"/>
          <w:szCs w:val="18"/>
          <w:lang w:eastAsia="es-MX"/>
        </w:rPr>
      </w:pPr>
      <w:r w:rsidRPr="003A3DA6">
        <w:rPr>
          <w:rFonts w:ascii="ITC Avant Garde" w:eastAsia="Times New Roman" w:hAnsi="ITC Avant Garde" w:cs="Times New Roman"/>
          <w:b/>
          <w:bCs/>
          <w:color w:val="2F2F2F"/>
          <w:sz w:val="18"/>
          <w:szCs w:val="18"/>
          <w:lang w:eastAsia="es-MX"/>
        </w:rPr>
        <w:t>Transitorios</w:t>
      </w:r>
    </w:p>
    <w:p w14:paraId="6EE78497" w14:textId="77777777" w:rsidR="00575A3D" w:rsidRPr="003A3DA6" w:rsidRDefault="00575A3D" w:rsidP="00E84FE2">
      <w:pPr>
        <w:shd w:val="clear" w:color="auto" w:fill="FFFFFF"/>
        <w:jc w:val="center"/>
        <w:rPr>
          <w:rFonts w:ascii="ITC Avant Garde" w:eastAsia="Times New Roman" w:hAnsi="ITC Avant Garde" w:cs="Times New Roman"/>
          <w:b/>
          <w:bCs/>
          <w:color w:val="2F2F2F"/>
          <w:sz w:val="18"/>
          <w:szCs w:val="18"/>
          <w:lang w:eastAsia="es-MX"/>
        </w:rPr>
      </w:pPr>
    </w:p>
    <w:p w14:paraId="6FAC48BF" w14:textId="5E3BF9CC" w:rsidR="00E84FE2" w:rsidRDefault="00E80533"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Primero. -</w:t>
      </w:r>
      <w:r w:rsidR="00E84FE2" w:rsidRPr="003A3DA6">
        <w:rPr>
          <w:rFonts w:ascii="ITC Avant Garde" w:eastAsia="Times New Roman" w:hAnsi="ITC Avant Garde" w:cs="Arial"/>
          <w:color w:val="2F2F2F"/>
          <w:sz w:val="18"/>
          <w:szCs w:val="18"/>
          <w:lang w:eastAsia="es-MX"/>
        </w:rPr>
        <w:t> Publíquese el presente Acuerdo en el Diario Oficial de la Federación, de conformidad con lo dispuesto en el artículo 46 de la Ley Federal de Telecomunicaciones y Radiodifusión, y en el portal de Internet del Instituto.</w:t>
      </w:r>
    </w:p>
    <w:p w14:paraId="3ACE2CE4"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3F6FBB87" w14:textId="1B0BA677" w:rsidR="00E84FE2" w:rsidRDefault="00E80533"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Segundo. -</w:t>
      </w:r>
      <w:r w:rsidR="00E84FE2" w:rsidRPr="003A3DA6">
        <w:rPr>
          <w:rFonts w:ascii="ITC Avant Garde" w:eastAsia="Times New Roman" w:hAnsi="ITC Avant Garde" w:cs="Arial"/>
          <w:b/>
          <w:bCs/>
          <w:color w:val="2F2F2F"/>
          <w:sz w:val="18"/>
          <w:szCs w:val="18"/>
          <w:lang w:eastAsia="es-MX"/>
        </w:rPr>
        <w:t> </w:t>
      </w:r>
      <w:r w:rsidR="00E84FE2" w:rsidRPr="003A3DA6">
        <w:rPr>
          <w:rFonts w:ascii="ITC Avant Garde" w:eastAsia="Times New Roman" w:hAnsi="ITC Avant Garde" w:cs="Arial"/>
          <w:color w:val="2F2F2F"/>
          <w:sz w:val="18"/>
          <w:szCs w:val="18"/>
          <w:lang w:eastAsia="es-MX"/>
        </w:rPr>
        <w:t>El presente Acuerdo entrará en vigor a los 15 días hábiles siguientes a su publicación en el Diario Oficial de la Federación.</w:t>
      </w:r>
    </w:p>
    <w:p w14:paraId="2D7A02EC"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3C79FDE3" w14:textId="47FECFEE" w:rsidR="00E84FE2" w:rsidRDefault="00E80533"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Tercero. -</w:t>
      </w:r>
      <w:r w:rsidR="00E84FE2" w:rsidRPr="003A3DA6">
        <w:rPr>
          <w:rFonts w:ascii="ITC Avant Garde" w:eastAsia="Times New Roman" w:hAnsi="ITC Avant Garde" w:cs="Arial"/>
          <w:color w:val="2F2F2F"/>
          <w:sz w:val="18"/>
          <w:szCs w:val="18"/>
          <w:lang w:eastAsia="es-MX"/>
        </w:rPr>
        <w:t> Los Códigos de Ética que hayan sido emitidos y, en su caso, inscritos por los Concesionarios de Radiodifusión, los Programadores y los Concesionarios de Televisión y Audio Restringidos previo a la entrada en vigor del presente Acuerdo, continuarán vigentes hasta que se lleve a cabo la inscripción de sus nuevos Códigos de Ética dentro del plazo establecido para ello en el Transitorio Cuarto del presente Acuerdo.</w:t>
      </w:r>
    </w:p>
    <w:p w14:paraId="67FCDE42"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2F0DD11F" w14:textId="22CEB1F7" w:rsidR="00E84FE2" w:rsidRPr="003A3DA6" w:rsidRDefault="00E80533"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Cuarto. -</w:t>
      </w:r>
      <w:r w:rsidR="00E84FE2" w:rsidRPr="003A3DA6">
        <w:rPr>
          <w:rFonts w:ascii="ITC Avant Garde" w:eastAsia="Times New Roman" w:hAnsi="ITC Avant Garde" w:cs="Arial"/>
          <w:b/>
          <w:bCs/>
          <w:color w:val="2F2F2F"/>
          <w:sz w:val="18"/>
          <w:szCs w:val="18"/>
          <w:lang w:eastAsia="es-MX"/>
        </w:rPr>
        <w:t> </w:t>
      </w:r>
      <w:r w:rsidR="00E84FE2" w:rsidRPr="003A3DA6">
        <w:rPr>
          <w:rFonts w:ascii="ITC Avant Garde" w:eastAsia="Times New Roman" w:hAnsi="ITC Avant Garde" w:cs="Arial"/>
          <w:color w:val="2F2F2F"/>
          <w:sz w:val="18"/>
          <w:szCs w:val="18"/>
          <w:lang w:eastAsia="es-MX"/>
        </w:rPr>
        <w:t>Los Concesionarios de Radiodifusión, los Programadores y los Concesionarios de Televisión y Audio Restringidos deberán solicitar la inscripción de sus respectivos Códigos de Ética en términos del presente acuerdo dentro del plazo de 60 días naturales contados a partir de la entrada en vigor del presente Acuerdo.</w:t>
      </w:r>
    </w:p>
    <w:p w14:paraId="401C5C11" w14:textId="342719A8" w:rsidR="00E84FE2" w:rsidRDefault="00E80533"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lastRenderedPageBreak/>
        <w:t>Quinto. -</w:t>
      </w:r>
      <w:r w:rsidR="00E84FE2" w:rsidRPr="003A3DA6">
        <w:rPr>
          <w:rFonts w:ascii="ITC Avant Garde" w:eastAsia="Times New Roman" w:hAnsi="ITC Avant Garde" w:cs="Arial"/>
          <w:b/>
          <w:bCs/>
          <w:color w:val="2F2F2F"/>
          <w:sz w:val="18"/>
          <w:szCs w:val="18"/>
          <w:lang w:eastAsia="es-MX"/>
        </w:rPr>
        <w:t> </w:t>
      </w:r>
      <w:r w:rsidR="00E84FE2" w:rsidRPr="003A3DA6">
        <w:rPr>
          <w:rFonts w:ascii="ITC Avant Garde" w:eastAsia="Times New Roman" w:hAnsi="ITC Avant Garde" w:cs="Arial"/>
          <w:color w:val="2F2F2F"/>
          <w:sz w:val="18"/>
          <w:szCs w:val="18"/>
          <w:lang w:eastAsia="es-MX"/>
        </w:rPr>
        <w:t>Los Concesionarios de Radiodifusión y los Programadores deberán solicitar la inscripción de los nombramientos de sus respectivas Defensorías de Audiencias en términos del presente Acuerdo dentro del plazo de 60 días naturales contados a partir de su entrada en vigor.</w:t>
      </w:r>
    </w:p>
    <w:p w14:paraId="4A5D358E"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1B04CECC" w14:textId="74DC5AC8"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Lo anterior, con excepción de aquellos Concesionarios de Radiodifusión y Programadores que previamente a la fecha de entrada en vigor de los presentes Lineamientos hayan solicitado la inscripción de su respectiva Defensoría de Audiencias ante el Registro.</w:t>
      </w:r>
    </w:p>
    <w:p w14:paraId="44938E76"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227E1AB0" w14:textId="2D2933B3" w:rsidR="00E84FE2" w:rsidRDefault="00E80533"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Sexto. -</w:t>
      </w:r>
      <w:r w:rsidR="00E84FE2" w:rsidRPr="003A3DA6">
        <w:rPr>
          <w:rFonts w:ascii="ITC Avant Garde" w:eastAsia="Times New Roman" w:hAnsi="ITC Avant Garde" w:cs="Arial"/>
          <w:color w:val="2F2F2F"/>
          <w:sz w:val="18"/>
          <w:szCs w:val="18"/>
          <w:lang w:eastAsia="es-MX"/>
        </w:rPr>
        <w:t> Se modifican los eFormatos Específicos de Inscripción al Registro Público de Concesiones: "B. 9. Código de ética" y "B. 10. Defensor de las audiencias" a que se refiere el Acuerdo mediante el cual el Pleno del Instituto Federal de Telecomunicaciones aprueba y emite los Lineamientos del Registro Público de Concesiones, de conformidad con los Anexos 1 y 2 del presente Acuerdo respectivamente.</w:t>
      </w:r>
    </w:p>
    <w:p w14:paraId="36CF5B0C"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5AD29CB7" w14:textId="17661303"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Comisionado Presidente*, </w:t>
      </w:r>
      <w:r w:rsidRPr="003A3DA6">
        <w:rPr>
          <w:rFonts w:ascii="ITC Avant Garde" w:eastAsia="Times New Roman" w:hAnsi="ITC Avant Garde" w:cs="Arial"/>
          <w:b/>
          <w:bCs/>
          <w:color w:val="2F2F2F"/>
          <w:sz w:val="18"/>
          <w:szCs w:val="18"/>
          <w:lang w:eastAsia="es-MX"/>
        </w:rPr>
        <w:t xml:space="preserve">Javier Juárez </w:t>
      </w:r>
      <w:r w:rsidR="00E80533" w:rsidRPr="003A3DA6">
        <w:rPr>
          <w:rFonts w:ascii="ITC Avant Garde" w:eastAsia="Times New Roman" w:hAnsi="ITC Avant Garde" w:cs="Arial"/>
          <w:b/>
          <w:bCs/>
          <w:color w:val="2F2F2F"/>
          <w:sz w:val="18"/>
          <w:szCs w:val="18"/>
          <w:lang w:eastAsia="es-MX"/>
        </w:rPr>
        <w:t>Mojica</w:t>
      </w:r>
      <w:r w:rsidR="00E80533" w:rsidRPr="003A3DA6">
        <w:rPr>
          <w:rFonts w:ascii="ITC Avant Garde" w:eastAsia="Times New Roman" w:hAnsi="ITC Avant Garde" w:cs="Arial"/>
          <w:color w:val="2F2F2F"/>
          <w:sz w:val="18"/>
          <w:szCs w:val="18"/>
          <w:lang w:eastAsia="es-MX"/>
        </w:rPr>
        <w:t>. -</w:t>
      </w:r>
      <w:r w:rsidRPr="003A3DA6">
        <w:rPr>
          <w:rFonts w:ascii="ITC Avant Garde" w:eastAsia="Times New Roman" w:hAnsi="ITC Avant Garde" w:cs="Arial"/>
          <w:color w:val="2F2F2F"/>
          <w:sz w:val="18"/>
          <w:szCs w:val="18"/>
          <w:lang w:eastAsia="es-MX"/>
        </w:rPr>
        <w:t xml:space="preserve"> Firmado </w:t>
      </w:r>
      <w:r w:rsidR="00E80533" w:rsidRPr="003A3DA6">
        <w:rPr>
          <w:rFonts w:ascii="ITC Avant Garde" w:eastAsia="Times New Roman" w:hAnsi="ITC Avant Garde" w:cs="Arial"/>
          <w:color w:val="2F2F2F"/>
          <w:sz w:val="18"/>
          <w:szCs w:val="18"/>
          <w:lang w:eastAsia="es-MX"/>
        </w:rPr>
        <w:t>electrónicamente. -</w:t>
      </w:r>
      <w:r w:rsidRPr="003A3DA6">
        <w:rPr>
          <w:rFonts w:ascii="ITC Avant Garde" w:eastAsia="Times New Roman" w:hAnsi="ITC Avant Garde" w:cs="Arial"/>
          <w:color w:val="2F2F2F"/>
          <w:sz w:val="18"/>
          <w:szCs w:val="18"/>
          <w:lang w:eastAsia="es-MX"/>
        </w:rPr>
        <w:t xml:space="preserve"> Comisionados: </w:t>
      </w:r>
      <w:r w:rsidRPr="003A3DA6">
        <w:rPr>
          <w:rFonts w:ascii="ITC Avant Garde" w:eastAsia="Times New Roman" w:hAnsi="ITC Avant Garde" w:cs="Arial"/>
          <w:b/>
          <w:bCs/>
          <w:color w:val="2F2F2F"/>
          <w:sz w:val="18"/>
          <w:szCs w:val="18"/>
          <w:lang w:eastAsia="es-MX"/>
        </w:rPr>
        <w:t>Arturo Robles Rovalo</w:t>
      </w:r>
      <w:r w:rsidRPr="003A3DA6">
        <w:rPr>
          <w:rFonts w:ascii="ITC Avant Garde" w:eastAsia="Times New Roman" w:hAnsi="ITC Avant Garde" w:cs="Arial"/>
          <w:color w:val="2F2F2F"/>
          <w:sz w:val="18"/>
          <w:szCs w:val="18"/>
          <w:lang w:eastAsia="es-MX"/>
        </w:rPr>
        <w:t>, </w:t>
      </w:r>
      <w:r w:rsidRPr="003A3DA6">
        <w:rPr>
          <w:rFonts w:ascii="ITC Avant Garde" w:eastAsia="Times New Roman" w:hAnsi="ITC Avant Garde" w:cs="Arial"/>
          <w:b/>
          <w:bCs/>
          <w:color w:val="2F2F2F"/>
          <w:sz w:val="18"/>
          <w:szCs w:val="18"/>
          <w:lang w:eastAsia="es-MX"/>
        </w:rPr>
        <w:t>Sóstenes Díaz González</w:t>
      </w:r>
      <w:r w:rsidRPr="003A3DA6">
        <w:rPr>
          <w:rFonts w:ascii="ITC Avant Garde" w:eastAsia="Times New Roman" w:hAnsi="ITC Avant Garde" w:cs="Arial"/>
          <w:color w:val="2F2F2F"/>
          <w:sz w:val="18"/>
          <w:szCs w:val="18"/>
          <w:lang w:eastAsia="es-MX"/>
        </w:rPr>
        <w:t>, </w:t>
      </w:r>
      <w:r w:rsidRPr="003A3DA6">
        <w:rPr>
          <w:rFonts w:ascii="ITC Avant Garde" w:eastAsia="Times New Roman" w:hAnsi="ITC Avant Garde" w:cs="Arial"/>
          <w:b/>
          <w:bCs/>
          <w:color w:val="2F2F2F"/>
          <w:sz w:val="18"/>
          <w:szCs w:val="18"/>
          <w:lang w:eastAsia="es-MX"/>
        </w:rPr>
        <w:t xml:space="preserve">Ramiro Camacho </w:t>
      </w:r>
      <w:r w:rsidR="00E80533" w:rsidRPr="003A3DA6">
        <w:rPr>
          <w:rFonts w:ascii="ITC Avant Garde" w:eastAsia="Times New Roman" w:hAnsi="ITC Avant Garde" w:cs="Arial"/>
          <w:b/>
          <w:bCs/>
          <w:color w:val="2F2F2F"/>
          <w:sz w:val="18"/>
          <w:szCs w:val="18"/>
          <w:lang w:eastAsia="es-MX"/>
        </w:rPr>
        <w:t>Castillo</w:t>
      </w:r>
      <w:r w:rsidR="00E80533" w:rsidRPr="003A3DA6">
        <w:rPr>
          <w:rFonts w:ascii="ITC Avant Garde" w:eastAsia="Times New Roman" w:hAnsi="ITC Avant Garde" w:cs="Arial"/>
          <w:color w:val="2F2F2F"/>
          <w:sz w:val="18"/>
          <w:szCs w:val="18"/>
          <w:lang w:eastAsia="es-MX"/>
        </w:rPr>
        <w:t>. -</w:t>
      </w:r>
      <w:r w:rsidRPr="003A3DA6">
        <w:rPr>
          <w:rFonts w:ascii="ITC Avant Garde" w:eastAsia="Times New Roman" w:hAnsi="ITC Avant Garde" w:cs="Arial"/>
          <w:color w:val="2F2F2F"/>
          <w:sz w:val="18"/>
          <w:szCs w:val="18"/>
          <w:lang w:eastAsia="es-MX"/>
        </w:rPr>
        <w:t xml:space="preserve"> Firmado electrónicamente.</w:t>
      </w:r>
    </w:p>
    <w:p w14:paraId="20083734" w14:textId="77777777" w:rsidR="00575A3D" w:rsidRPr="003A3DA6" w:rsidRDefault="00575A3D" w:rsidP="00E84FE2">
      <w:pPr>
        <w:shd w:val="clear" w:color="auto" w:fill="FFFFFF"/>
        <w:ind w:firstLine="288"/>
        <w:rPr>
          <w:rFonts w:ascii="ITC Avant Garde" w:eastAsia="Times New Roman" w:hAnsi="ITC Avant Garde" w:cs="Arial"/>
          <w:color w:val="2F2F2F"/>
          <w:sz w:val="18"/>
          <w:szCs w:val="18"/>
          <w:lang w:eastAsia="es-MX"/>
        </w:rPr>
      </w:pPr>
    </w:p>
    <w:p w14:paraId="5CD2FCF5" w14:textId="77777777" w:rsidR="00E84FE2" w:rsidRPr="003A3DA6" w:rsidRDefault="00E84FE2" w:rsidP="00E84FE2">
      <w:pPr>
        <w:shd w:val="clear" w:color="auto" w:fill="FFFFFF"/>
        <w:rPr>
          <w:rFonts w:ascii="ITC Avant Garde" w:eastAsia="Times New Roman" w:hAnsi="ITC Avant Garde" w:cs="Arial"/>
          <w:color w:val="2F2F2F"/>
          <w:sz w:val="16"/>
          <w:szCs w:val="16"/>
          <w:lang w:eastAsia="es-MX"/>
        </w:rPr>
      </w:pPr>
      <w:r w:rsidRPr="003A3DA6">
        <w:rPr>
          <w:rFonts w:ascii="ITC Avant Garde" w:eastAsia="Times New Roman" w:hAnsi="ITC Avant Garde" w:cs="Arial"/>
          <w:color w:val="2F2F2F"/>
          <w:sz w:val="16"/>
          <w:szCs w:val="16"/>
          <w:lang w:eastAsia="es-MX"/>
        </w:rPr>
        <w:t>Acuerdo P/IFT/111224/736, aprobado por unanimidad en la XXXI Sesión Ordinaria del Pleno del Instituto Federal de Telecomunicaciones, celebrada el 11 de diciembre de 2024.</w:t>
      </w:r>
    </w:p>
    <w:p w14:paraId="253F3319" w14:textId="77777777" w:rsidR="00E84FE2" w:rsidRPr="003A3DA6" w:rsidRDefault="00E84FE2" w:rsidP="00E84FE2">
      <w:pPr>
        <w:shd w:val="clear" w:color="auto" w:fill="FFFFFF"/>
        <w:rPr>
          <w:rFonts w:ascii="ITC Avant Garde" w:eastAsia="Times New Roman" w:hAnsi="ITC Avant Garde" w:cs="Arial"/>
          <w:color w:val="2F2F2F"/>
          <w:sz w:val="16"/>
          <w:szCs w:val="16"/>
          <w:lang w:eastAsia="es-MX"/>
        </w:rPr>
      </w:pPr>
      <w:r w:rsidRPr="003A3DA6">
        <w:rPr>
          <w:rFonts w:ascii="ITC Avant Garde" w:eastAsia="Times New Roman" w:hAnsi="ITC Avant Garde" w:cs="Arial"/>
          <w:color w:val="2F2F2F"/>
          <w:sz w:val="16"/>
          <w:szCs w:val="16"/>
          <w:lang w:eastAsia="es-MX"/>
        </w:rPr>
        <w:t>Lo anterior, con fundamento en los artículos 28, párrafos décimo sexto, décimo séptimo y vigésimo primero, fracción I de la Constitución Política de los Estados Unidos Mexicanos; 7, 16, 23, fracción I y 45 de la Ley Federal de Telecomunicaciones y Radiodifusión, y 1, 7, 8 y 12 del Estatuto Orgánico del Instituto Federal de Telecomunicaciones.</w:t>
      </w:r>
    </w:p>
    <w:p w14:paraId="049815BC" w14:textId="77777777" w:rsidR="00E84FE2" w:rsidRPr="003A3DA6" w:rsidRDefault="00E84FE2" w:rsidP="00E84FE2">
      <w:pPr>
        <w:shd w:val="clear" w:color="auto" w:fill="FFFFFF"/>
        <w:rPr>
          <w:rFonts w:ascii="ITC Avant Garde" w:eastAsia="Times New Roman" w:hAnsi="ITC Avant Garde" w:cs="Arial"/>
          <w:color w:val="2F2F2F"/>
          <w:sz w:val="16"/>
          <w:szCs w:val="16"/>
          <w:lang w:eastAsia="es-MX"/>
        </w:rPr>
      </w:pPr>
      <w:r w:rsidRPr="003A3DA6">
        <w:rPr>
          <w:rFonts w:ascii="ITC Avant Garde" w:eastAsia="Times New Roman" w:hAnsi="ITC Avant Garde" w:cs="Arial"/>
          <w:color w:val="2F2F2F"/>
          <w:sz w:val="16"/>
          <w:szCs w:val="16"/>
          <w:lang w:eastAsia="es-MX"/>
        </w:rPr>
        <w:t>_________________________</w:t>
      </w:r>
    </w:p>
    <w:p w14:paraId="598683FE" w14:textId="763A78EA" w:rsidR="00E84FE2" w:rsidRDefault="00E84FE2" w:rsidP="00E84FE2">
      <w:pPr>
        <w:shd w:val="clear" w:color="auto" w:fill="FFFFFF"/>
        <w:rPr>
          <w:rFonts w:ascii="ITC Avant Garde" w:eastAsia="Times New Roman" w:hAnsi="ITC Avant Garde" w:cs="Arial"/>
          <w:color w:val="2F2F2F"/>
          <w:sz w:val="16"/>
          <w:szCs w:val="16"/>
          <w:lang w:eastAsia="es-MX"/>
        </w:rPr>
      </w:pPr>
      <w:r w:rsidRPr="003A3DA6">
        <w:rPr>
          <w:rFonts w:ascii="ITC Avant Garde" w:eastAsia="Times New Roman" w:hAnsi="ITC Avant Garde" w:cs="Arial"/>
          <w:color w:val="2F2F2F"/>
          <w:sz w:val="16"/>
          <w:szCs w:val="16"/>
          <w:lang w:eastAsia="es-MX"/>
        </w:rPr>
        <w:t>* En suplencia por ausencia del Comisionado Presidente del Instituto Federal de Telecomunicaciones, suscribe el Comisionado Javier Juárez Mojica, con fundamento en el artículo 19 de la Ley Federal de Telecomunicaciones y Radiodifusión.</w:t>
      </w:r>
    </w:p>
    <w:p w14:paraId="3C3D9D99" w14:textId="22D3C256" w:rsidR="00575A3D" w:rsidRDefault="00575A3D" w:rsidP="00E84FE2">
      <w:pPr>
        <w:shd w:val="clear" w:color="auto" w:fill="FFFFFF"/>
        <w:rPr>
          <w:rFonts w:ascii="ITC Avant Garde" w:eastAsia="Times New Roman" w:hAnsi="ITC Avant Garde" w:cs="Arial"/>
          <w:color w:val="2F2F2F"/>
          <w:sz w:val="16"/>
          <w:szCs w:val="16"/>
          <w:lang w:eastAsia="es-MX"/>
        </w:rPr>
      </w:pPr>
    </w:p>
    <w:p w14:paraId="30D32939" w14:textId="2FE12A3A" w:rsidR="00575A3D" w:rsidRDefault="00575A3D" w:rsidP="00E84FE2">
      <w:pPr>
        <w:shd w:val="clear" w:color="auto" w:fill="FFFFFF"/>
        <w:rPr>
          <w:rFonts w:ascii="ITC Avant Garde" w:eastAsia="Times New Roman" w:hAnsi="ITC Avant Garde" w:cs="Arial"/>
          <w:color w:val="2F2F2F"/>
          <w:sz w:val="16"/>
          <w:szCs w:val="16"/>
          <w:lang w:eastAsia="es-MX"/>
        </w:rPr>
      </w:pPr>
    </w:p>
    <w:p w14:paraId="6C1DC796" w14:textId="4D7EC17F" w:rsidR="00575A3D" w:rsidRDefault="00575A3D" w:rsidP="00E84FE2">
      <w:pPr>
        <w:shd w:val="clear" w:color="auto" w:fill="FFFFFF"/>
        <w:rPr>
          <w:rFonts w:ascii="ITC Avant Garde" w:eastAsia="Times New Roman" w:hAnsi="ITC Avant Garde" w:cs="Arial"/>
          <w:color w:val="2F2F2F"/>
          <w:sz w:val="16"/>
          <w:szCs w:val="16"/>
          <w:lang w:eastAsia="es-MX"/>
        </w:rPr>
      </w:pPr>
    </w:p>
    <w:p w14:paraId="12D216A8" w14:textId="20BBE5A1" w:rsidR="00575A3D" w:rsidRDefault="00575A3D" w:rsidP="00E84FE2">
      <w:pPr>
        <w:shd w:val="clear" w:color="auto" w:fill="FFFFFF"/>
        <w:rPr>
          <w:rFonts w:ascii="ITC Avant Garde" w:eastAsia="Times New Roman" w:hAnsi="ITC Avant Garde" w:cs="Arial"/>
          <w:color w:val="2F2F2F"/>
          <w:sz w:val="16"/>
          <w:szCs w:val="16"/>
          <w:lang w:eastAsia="es-MX"/>
        </w:rPr>
      </w:pPr>
    </w:p>
    <w:p w14:paraId="6365069C" w14:textId="35BB868F" w:rsidR="00575A3D" w:rsidRDefault="00575A3D" w:rsidP="00E84FE2">
      <w:pPr>
        <w:shd w:val="clear" w:color="auto" w:fill="FFFFFF"/>
        <w:rPr>
          <w:rFonts w:ascii="ITC Avant Garde" w:eastAsia="Times New Roman" w:hAnsi="ITC Avant Garde" w:cs="Arial"/>
          <w:color w:val="2F2F2F"/>
          <w:sz w:val="16"/>
          <w:szCs w:val="16"/>
          <w:lang w:eastAsia="es-MX"/>
        </w:rPr>
      </w:pPr>
    </w:p>
    <w:p w14:paraId="7625E766" w14:textId="272B30E3" w:rsidR="00575A3D" w:rsidRDefault="00575A3D" w:rsidP="00E84FE2">
      <w:pPr>
        <w:shd w:val="clear" w:color="auto" w:fill="FFFFFF"/>
        <w:rPr>
          <w:rFonts w:ascii="ITC Avant Garde" w:eastAsia="Times New Roman" w:hAnsi="ITC Avant Garde" w:cs="Arial"/>
          <w:color w:val="2F2F2F"/>
          <w:sz w:val="16"/>
          <w:szCs w:val="16"/>
          <w:lang w:eastAsia="es-MX"/>
        </w:rPr>
      </w:pPr>
    </w:p>
    <w:p w14:paraId="3EFF3F9E" w14:textId="77777777" w:rsidR="00575A3D" w:rsidRPr="003A3DA6" w:rsidRDefault="00575A3D" w:rsidP="00E84FE2">
      <w:pPr>
        <w:shd w:val="clear" w:color="auto" w:fill="FFFFFF"/>
        <w:rPr>
          <w:rFonts w:ascii="ITC Avant Garde" w:eastAsia="Times New Roman" w:hAnsi="ITC Avant Garde" w:cs="Arial"/>
          <w:color w:val="2F2F2F"/>
          <w:sz w:val="16"/>
          <w:szCs w:val="16"/>
          <w:lang w:eastAsia="es-MX"/>
        </w:rPr>
      </w:pPr>
    </w:p>
    <w:p w14:paraId="1882980B" w14:textId="0EBA25E9" w:rsidR="00E84FE2" w:rsidRDefault="00E84FE2" w:rsidP="00E84FE2">
      <w:pPr>
        <w:shd w:val="clear" w:color="auto" w:fill="FFFFFF"/>
        <w:jc w:val="center"/>
        <w:rPr>
          <w:rFonts w:ascii="Times" w:eastAsia="Times New Roman" w:hAnsi="Times" w:cs="Times New Roman"/>
          <w:b/>
          <w:bCs/>
          <w:color w:val="2F2F2F"/>
          <w:sz w:val="18"/>
          <w:szCs w:val="18"/>
          <w:lang w:eastAsia="es-MX"/>
        </w:rPr>
      </w:pPr>
      <w:r w:rsidRPr="00E84FE2">
        <w:rPr>
          <w:rFonts w:ascii="Times" w:eastAsia="Times New Roman" w:hAnsi="Times" w:cs="Times New Roman"/>
          <w:b/>
          <w:bCs/>
          <w:color w:val="2F2F2F"/>
          <w:sz w:val="18"/>
          <w:szCs w:val="18"/>
          <w:lang w:eastAsia="es-MX"/>
        </w:rPr>
        <w:t>ANEXO 1</w:t>
      </w:r>
    </w:p>
    <w:tbl>
      <w:tblPr>
        <w:tblW w:w="4950" w:type="pct"/>
        <w:tblCellMar>
          <w:top w:w="15" w:type="dxa"/>
          <w:left w:w="15" w:type="dxa"/>
          <w:bottom w:w="15" w:type="dxa"/>
          <w:right w:w="15" w:type="dxa"/>
        </w:tblCellMar>
        <w:tblLook w:val="04A0" w:firstRow="1" w:lastRow="0" w:firstColumn="1" w:lastColumn="0" w:noHBand="0" w:noVBand="1"/>
      </w:tblPr>
      <w:tblGrid>
        <w:gridCol w:w="6418"/>
        <w:gridCol w:w="1986"/>
      </w:tblGrid>
      <w:tr w:rsidR="00E84FE2" w:rsidRPr="00E84FE2" w14:paraId="7DB74736" w14:textId="77777777" w:rsidTr="00E80533">
        <w:trPr>
          <w:trHeight w:val="1056"/>
        </w:trPr>
        <w:tc>
          <w:tcPr>
            <w:tcW w:w="7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0F9FA2" w14:textId="77777777" w:rsidR="00E84FE2" w:rsidRPr="00E84FE2" w:rsidRDefault="00E84FE2" w:rsidP="00E84FE2">
            <w:pPr>
              <w:jc w:val="cente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FORMATO DE REQUERIMIENTOS ESPECÍFICOS DE INSCRIPCIÓN EN EL REGISTRO PÚBLICO DE CONCESIONES -</w:t>
            </w:r>
            <w:r w:rsidRPr="00E84FE2">
              <w:rPr>
                <w:rFonts w:ascii="Times New Roman" w:eastAsia="Times New Roman" w:hAnsi="Times New Roman" w:cs="Times New Roman"/>
                <w:color w:val="000000"/>
                <w:sz w:val="16"/>
                <w:szCs w:val="16"/>
                <w:lang w:eastAsia="es-MX"/>
              </w:rPr>
              <w:br/>
            </w:r>
            <w:r w:rsidRPr="00E84FE2">
              <w:rPr>
                <w:rFonts w:ascii="Arial" w:eastAsia="Times New Roman" w:hAnsi="Arial" w:cs="Arial"/>
                <w:b/>
                <w:bCs/>
                <w:color w:val="000000"/>
                <w:sz w:val="16"/>
                <w:szCs w:val="16"/>
                <w:lang w:eastAsia="es-MX"/>
              </w:rPr>
              <w:t>B.9. CÓDIGO DE ÉTICA</w:t>
            </w:r>
          </w:p>
        </w:tc>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6BE830" w14:textId="77777777" w:rsidR="00E84FE2" w:rsidRPr="00E84FE2" w:rsidRDefault="00E84FE2" w:rsidP="00E84FE2">
            <w:pPr>
              <w:jc w:val="center"/>
              <w:rPr>
                <w:rFonts w:ascii="Times New Roman" w:eastAsia="Times New Roman" w:hAnsi="Times New Roman" w:cs="Times New Roman"/>
                <w:color w:val="000000"/>
                <w:sz w:val="16"/>
                <w:szCs w:val="16"/>
                <w:lang w:eastAsia="es-MX"/>
              </w:rPr>
            </w:pPr>
            <w:r w:rsidRPr="00E84FE2">
              <w:rPr>
                <w:rFonts w:ascii="Arial" w:eastAsia="Times New Roman" w:hAnsi="Arial" w:cs="Arial"/>
                <w:noProof/>
                <w:color w:val="000000"/>
                <w:sz w:val="16"/>
                <w:szCs w:val="16"/>
                <w:lang w:eastAsia="es-MX"/>
              </w:rPr>
              <w:drawing>
                <wp:inline distT="0" distB="0" distL="0" distR="0" wp14:anchorId="53EA8B4B" wp14:editId="67EEAF2F">
                  <wp:extent cx="847725" cy="571500"/>
                  <wp:effectExtent l="0" t="0" r="9525" b="0"/>
                  <wp:docPr id="5" name="Imagen 5" descr="https://www.dof.gob.mx/imagenes_diarios/2025/02/05/MAT/ift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5/02/05/MAT/ift_1_Cimg_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p>
        </w:tc>
      </w:tr>
    </w:tbl>
    <w:p w14:paraId="7B33D148"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1098"/>
        <w:gridCol w:w="346"/>
        <w:gridCol w:w="1186"/>
        <w:gridCol w:w="1417"/>
        <w:gridCol w:w="20"/>
        <w:gridCol w:w="2058"/>
        <w:gridCol w:w="337"/>
        <w:gridCol w:w="764"/>
        <w:gridCol w:w="1178"/>
      </w:tblGrid>
      <w:tr w:rsidR="00E84FE2" w:rsidRPr="00E84FE2" w14:paraId="685AC349" w14:textId="77777777" w:rsidTr="00E84FE2">
        <w:trPr>
          <w:trHeight w:val="283"/>
        </w:trPr>
        <w:tc>
          <w:tcPr>
            <w:tcW w:w="11248" w:type="dxa"/>
            <w:gridSpan w:val="9"/>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0DF0C24D" w14:textId="77777777" w:rsidR="00E84FE2" w:rsidRPr="00E84FE2" w:rsidRDefault="00E84FE2" w:rsidP="00E84FE2">
            <w:pPr>
              <w:divId w:val="260340376"/>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SECCIÓN 1.</w:t>
            </w:r>
            <w:r w:rsidRPr="00E84FE2">
              <w:rPr>
                <w:rFonts w:ascii="Arial" w:eastAsia="Times New Roman" w:hAnsi="Arial" w:cs="Arial"/>
                <w:color w:val="000000"/>
                <w:szCs w:val="20"/>
                <w:lang w:eastAsia="es-MX"/>
              </w:rPr>
              <w:t>                                       </w:t>
            </w:r>
            <w:r w:rsidRPr="00E84FE2">
              <w:rPr>
                <w:rFonts w:ascii="Arial" w:eastAsia="Times New Roman" w:hAnsi="Arial" w:cs="Arial"/>
                <w:b/>
                <w:bCs/>
                <w:color w:val="000000"/>
                <w:sz w:val="16"/>
                <w:szCs w:val="16"/>
                <w:lang w:eastAsia="es-MX"/>
              </w:rPr>
              <w:t>DATOS PARA LA INSCRIPCIÓN</w:t>
            </w:r>
          </w:p>
        </w:tc>
      </w:tr>
      <w:tr w:rsidR="00E84FE2" w:rsidRPr="00E84FE2" w14:paraId="6BC0D7E4" w14:textId="77777777" w:rsidTr="00E84FE2">
        <w:trPr>
          <w:trHeight w:val="268"/>
        </w:trPr>
        <w:tc>
          <w:tcPr>
            <w:tcW w:w="11248" w:type="dxa"/>
            <w:gridSpan w:val="9"/>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14:paraId="7D02B403"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CONCESIONARIO Y/O PROGRAMADOR</w:t>
            </w:r>
          </w:p>
        </w:tc>
      </w:tr>
      <w:tr w:rsidR="00E84FE2" w:rsidRPr="00E84FE2" w14:paraId="6CDCB4F9" w14:textId="77777777" w:rsidTr="00E84FE2">
        <w:trPr>
          <w:trHeight w:val="268"/>
        </w:trPr>
        <w:tc>
          <w:tcPr>
            <w:tcW w:w="534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02728F5"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Folio(s) Electrónico(s) en los que recaerá la inscripción:</w:t>
            </w:r>
          </w:p>
        </w:tc>
        <w:tc>
          <w:tcPr>
            <w:tcW w:w="434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95B24D5"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8A0D374" w14:textId="77777777" w:rsidR="00E84FE2" w:rsidRPr="00E84FE2" w:rsidRDefault="00E84FE2" w:rsidP="00E84FE2">
            <w:pPr>
              <w:jc w:val="cente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w:t>
            </w:r>
          </w:p>
        </w:tc>
      </w:tr>
      <w:tr w:rsidR="00E84FE2" w:rsidRPr="00E84FE2" w14:paraId="5F180E0D" w14:textId="77777777" w:rsidTr="00E84FE2">
        <w:trPr>
          <w:trHeight w:val="268"/>
        </w:trPr>
        <w:tc>
          <w:tcPr>
            <w:tcW w:w="534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A179842"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En el caso de concesiones en materia de radiodifusión, distintivo(s):</w:t>
            </w:r>
          </w:p>
        </w:tc>
        <w:tc>
          <w:tcPr>
            <w:tcW w:w="4341"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26391A15"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15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77AA6600" w14:textId="77777777" w:rsidR="00E84FE2" w:rsidRPr="00E84FE2" w:rsidRDefault="00E84FE2" w:rsidP="00E84FE2">
            <w:pPr>
              <w:jc w:val="cente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w:t>
            </w:r>
          </w:p>
        </w:tc>
      </w:tr>
      <w:tr w:rsidR="00E84FE2" w:rsidRPr="00E84FE2" w14:paraId="027623CC" w14:textId="77777777" w:rsidTr="00E84FE2">
        <w:trPr>
          <w:trHeight w:val="268"/>
        </w:trPr>
        <w:tc>
          <w:tcPr>
            <w:tcW w:w="11248" w:type="dxa"/>
            <w:gridSpan w:val="9"/>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14:paraId="38DFF2E6"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DATOS DEL CÓDIGO DE ÉTICA*</w:t>
            </w:r>
          </w:p>
        </w:tc>
      </w:tr>
      <w:tr w:rsidR="00E84FE2" w:rsidRPr="00E84FE2" w14:paraId="27698A3F" w14:textId="77777777" w:rsidTr="00E84FE2">
        <w:trPr>
          <w:trHeight w:val="536"/>
        </w:trPr>
        <w:tc>
          <w:tcPr>
            <w:tcW w:w="335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947EC1B"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Título o denominación del documento:</w:t>
            </w:r>
          </w:p>
          <w:p w14:paraId="2739749F"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7895"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23BB3B1"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3881F15B" w14:textId="77777777" w:rsidTr="00E84FE2">
        <w:trPr>
          <w:trHeight w:val="456"/>
        </w:trPr>
        <w:tc>
          <w:tcPr>
            <w:tcW w:w="534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16E95520"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lastRenderedPageBreak/>
              <w:t>Identidad del (los) canal(es) de programación al (los) que le(s) es (son) aplicable (s) el Código de Ética</w:t>
            </w:r>
          </w:p>
        </w:tc>
        <w:tc>
          <w:tcPr>
            <w:tcW w:w="5900"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07375FC"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7BFBE750" w14:textId="77777777" w:rsidTr="00E84FE2">
        <w:trPr>
          <w:trHeight w:val="268"/>
        </w:trPr>
        <w:tc>
          <w:tcPr>
            <w:tcW w:w="11248" w:type="dxa"/>
            <w:gridSpan w:val="9"/>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14:paraId="6C14FB5C"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ANTECEDENTE REGISTRAL</w:t>
            </w:r>
          </w:p>
        </w:tc>
      </w:tr>
      <w:tr w:rsidR="00E84FE2" w:rsidRPr="00E84FE2" w14:paraId="0E5C97C3" w14:textId="77777777" w:rsidTr="00E84FE2">
        <w:trPr>
          <w:trHeight w:val="456"/>
        </w:trPr>
        <w:tc>
          <w:tcPr>
            <w:tcW w:w="534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9E5E1AD" w14:textId="018477DF"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 xml:space="preserve">Si la inscripción que solicita sustituye a una registrada previamente, señalar el </w:t>
            </w:r>
            <w:r w:rsidR="001E680A" w:rsidRPr="00E84FE2">
              <w:rPr>
                <w:rFonts w:ascii="Arial" w:eastAsia="Times New Roman" w:hAnsi="Arial" w:cs="Arial"/>
                <w:color w:val="000000"/>
                <w:sz w:val="16"/>
                <w:szCs w:val="16"/>
                <w:lang w:eastAsia="es-MX"/>
              </w:rPr>
              <w:t>número</w:t>
            </w:r>
            <w:r w:rsidRPr="00E84FE2">
              <w:rPr>
                <w:rFonts w:ascii="Arial" w:eastAsia="Times New Roman" w:hAnsi="Arial" w:cs="Arial"/>
                <w:color w:val="000000"/>
                <w:sz w:val="16"/>
                <w:szCs w:val="16"/>
                <w:lang w:eastAsia="es-MX"/>
              </w:rPr>
              <w:t xml:space="preserve"> de inscripción a sustituir:</w:t>
            </w:r>
          </w:p>
        </w:tc>
        <w:tc>
          <w:tcPr>
            <w:tcW w:w="5900"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530F55D4"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7BFC91F1" w14:textId="77777777" w:rsidTr="00E84FE2">
        <w:trPr>
          <w:trHeight w:val="268"/>
        </w:trPr>
        <w:tc>
          <w:tcPr>
            <w:tcW w:w="11248" w:type="dxa"/>
            <w:gridSpan w:val="9"/>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14:paraId="1136BCFB"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EXPEDICIÓN DE CONSTANCIA DE INSCRIPCIÓN</w:t>
            </w:r>
          </w:p>
        </w:tc>
      </w:tr>
      <w:tr w:rsidR="00E84FE2" w:rsidRPr="00E84FE2" w14:paraId="44962C46" w14:textId="77777777" w:rsidTr="00E84FE2">
        <w:trPr>
          <w:trHeight w:val="644"/>
        </w:trPr>
        <w:tc>
          <w:tcPr>
            <w:tcW w:w="11248"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377C390"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Indicar la opción de expedición de constancia de inscripción, adicional a la que será remitida al expediente correspondiente. De ser afirmativa la indicación, la constancia de inscripción se pondrá a disposición del solicitante en la oficina del Registro Público de Concesiones del Instituto, después de 5 (cinco) días hábiles posteriores a la inscripción.</w:t>
            </w:r>
          </w:p>
        </w:tc>
      </w:tr>
      <w:tr w:rsidR="00E84FE2" w:rsidRPr="00E84FE2" w14:paraId="1F500A0C" w14:textId="77777777" w:rsidTr="00E84FE2">
        <w:trPr>
          <w:trHeight w:val="268"/>
        </w:trPr>
        <w:tc>
          <w:tcPr>
            <w:tcW w:w="5328" w:type="dxa"/>
            <w:gridSpan w:val="4"/>
            <w:tcBorders>
              <w:top w:val="single" w:sz="6" w:space="0" w:color="000000"/>
              <w:left w:val="single" w:sz="6" w:space="0" w:color="000000"/>
              <w:right w:val="single" w:sz="6" w:space="0" w:color="000000"/>
            </w:tcBorders>
            <w:tcMar>
              <w:top w:w="15" w:type="dxa"/>
              <w:left w:w="70" w:type="dxa"/>
              <w:bottom w:w="15" w:type="dxa"/>
              <w:right w:w="70" w:type="dxa"/>
            </w:tcMar>
            <w:hideMark/>
          </w:tcPr>
          <w:p w14:paraId="502D65C6"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5920" w:type="dxa"/>
            <w:gridSpan w:val="5"/>
            <w:tcBorders>
              <w:top w:val="single" w:sz="6" w:space="0" w:color="000000"/>
              <w:left w:val="single" w:sz="6" w:space="0" w:color="000000"/>
              <w:right w:val="single" w:sz="6" w:space="0" w:color="000000"/>
            </w:tcBorders>
            <w:tcMar>
              <w:top w:w="15" w:type="dxa"/>
              <w:left w:w="70" w:type="dxa"/>
              <w:bottom w:w="15" w:type="dxa"/>
              <w:right w:w="70" w:type="dxa"/>
            </w:tcMar>
            <w:hideMark/>
          </w:tcPr>
          <w:p w14:paraId="78A64FCB"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3B7A3ECB" w14:textId="77777777" w:rsidTr="00E84FE2">
        <w:trPr>
          <w:trHeight w:val="268"/>
        </w:trPr>
        <w:tc>
          <w:tcPr>
            <w:tcW w:w="1378" w:type="dxa"/>
            <w:tcBorders>
              <w:left w:val="single" w:sz="6" w:space="0" w:color="000000"/>
              <w:right w:val="single" w:sz="6" w:space="0" w:color="000000"/>
            </w:tcBorders>
            <w:tcMar>
              <w:top w:w="15" w:type="dxa"/>
              <w:left w:w="70" w:type="dxa"/>
              <w:bottom w:w="15" w:type="dxa"/>
              <w:right w:w="70" w:type="dxa"/>
            </w:tcMar>
            <w:hideMark/>
          </w:tcPr>
          <w:p w14:paraId="5C9E2608"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A25D92C"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3604" w:type="dxa"/>
            <w:gridSpan w:val="2"/>
            <w:tcBorders>
              <w:left w:val="single" w:sz="6" w:space="0" w:color="000000"/>
              <w:right w:val="single" w:sz="6" w:space="0" w:color="000000"/>
            </w:tcBorders>
            <w:tcMar>
              <w:top w:w="15" w:type="dxa"/>
              <w:left w:w="70" w:type="dxa"/>
              <w:bottom w:w="15" w:type="dxa"/>
              <w:right w:w="70" w:type="dxa"/>
            </w:tcMar>
            <w:hideMark/>
          </w:tcPr>
          <w:p w14:paraId="590945C6"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SÍ</w:t>
            </w:r>
          </w:p>
        </w:tc>
        <w:tc>
          <w:tcPr>
            <w:tcW w:w="2944" w:type="dxa"/>
            <w:gridSpan w:val="2"/>
            <w:tcBorders>
              <w:left w:val="single" w:sz="6" w:space="0" w:color="000000"/>
              <w:right w:val="single" w:sz="6" w:space="0" w:color="000000"/>
            </w:tcBorders>
            <w:tcMar>
              <w:top w:w="15" w:type="dxa"/>
              <w:left w:w="70" w:type="dxa"/>
              <w:bottom w:w="15" w:type="dxa"/>
              <w:right w:w="70" w:type="dxa"/>
            </w:tcMar>
            <w:hideMark/>
          </w:tcPr>
          <w:p w14:paraId="53C6A022"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5FA2514"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2630" w:type="dxa"/>
            <w:gridSpan w:val="2"/>
            <w:tcBorders>
              <w:left w:val="single" w:sz="6" w:space="0" w:color="000000"/>
              <w:right w:val="single" w:sz="6" w:space="0" w:color="000000"/>
            </w:tcBorders>
            <w:tcMar>
              <w:top w:w="15" w:type="dxa"/>
              <w:left w:w="70" w:type="dxa"/>
              <w:bottom w:w="15" w:type="dxa"/>
              <w:right w:w="70" w:type="dxa"/>
            </w:tcMar>
            <w:hideMark/>
          </w:tcPr>
          <w:p w14:paraId="686D12E1"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NO</w:t>
            </w:r>
          </w:p>
        </w:tc>
      </w:tr>
      <w:tr w:rsidR="00E84FE2" w:rsidRPr="00E84FE2" w14:paraId="1E32A4CB" w14:textId="77777777" w:rsidTr="00E84FE2">
        <w:trPr>
          <w:trHeight w:val="283"/>
        </w:trPr>
        <w:tc>
          <w:tcPr>
            <w:tcW w:w="5328" w:type="dxa"/>
            <w:gridSpan w:val="4"/>
            <w:tcBorders>
              <w:left w:val="single" w:sz="6" w:space="0" w:color="000000"/>
              <w:bottom w:val="single" w:sz="6" w:space="0" w:color="000000"/>
              <w:right w:val="single" w:sz="6" w:space="0" w:color="000000"/>
            </w:tcBorders>
            <w:tcMar>
              <w:top w:w="15" w:type="dxa"/>
              <w:left w:w="70" w:type="dxa"/>
              <w:bottom w:w="15" w:type="dxa"/>
              <w:right w:w="70" w:type="dxa"/>
            </w:tcMar>
            <w:hideMark/>
          </w:tcPr>
          <w:p w14:paraId="5BC7D1A7"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5920" w:type="dxa"/>
            <w:gridSpan w:val="5"/>
            <w:tcBorders>
              <w:left w:val="single" w:sz="6" w:space="0" w:color="000000"/>
              <w:bottom w:val="single" w:sz="6" w:space="0" w:color="000000"/>
              <w:right w:val="single" w:sz="6" w:space="0" w:color="000000"/>
            </w:tcBorders>
            <w:tcMar>
              <w:top w:w="15" w:type="dxa"/>
              <w:left w:w="70" w:type="dxa"/>
              <w:bottom w:w="15" w:type="dxa"/>
              <w:right w:w="70" w:type="dxa"/>
            </w:tcMar>
            <w:hideMark/>
          </w:tcPr>
          <w:p w14:paraId="1BC2E0B1"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bl>
    <w:p w14:paraId="17E8C5F5"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8404"/>
      </w:tblGrid>
      <w:tr w:rsidR="00E84FE2" w:rsidRPr="00E84FE2" w14:paraId="6D24C24B" w14:textId="77777777" w:rsidTr="00E84FE2">
        <w:trPr>
          <w:trHeight w:val="283"/>
        </w:trPr>
        <w:tc>
          <w:tcPr>
            <w:tcW w:w="112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57FF030C" w14:textId="77777777" w:rsidR="00E84FE2" w:rsidRPr="00E84FE2" w:rsidRDefault="00E84FE2" w:rsidP="00E84FE2">
            <w:pPr>
              <w:divId w:val="791290814"/>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SECCIÓN 2. </w:t>
            </w:r>
            <w:r w:rsidRPr="00E84FE2">
              <w:rPr>
                <w:rFonts w:ascii="Arial" w:eastAsia="Times New Roman" w:hAnsi="Arial" w:cs="Arial"/>
                <w:color w:val="000000"/>
                <w:szCs w:val="20"/>
                <w:lang w:eastAsia="es-MX"/>
              </w:rPr>
              <w:t>                                       </w:t>
            </w:r>
            <w:r w:rsidRPr="00E84FE2">
              <w:rPr>
                <w:rFonts w:ascii="Arial" w:eastAsia="Times New Roman" w:hAnsi="Arial" w:cs="Arial"/>
                <w:b/>
                <w:bCs/>
                <w:color w:val="000000"/>
                <w:sz w:val="16"/>
                <w:szCs w:val="16"/>
                <w:lang w:eastAsia="es-MX"/>
              </w:rPr>
              <w:t>DOCUMENTACIÓN ADJUNTA</w:t>
            </w:r>
          </w:p>
        </w:tc>
      </w:tr>
      <w:tr w:rsidR="00E84FE2" w:rsidRPr="00E84FE2" w14:paraId="0E1A7709" w14:textId="77777777" w:rsidTr="00E84FE2">
        <w:trPr>
          <w:trHeight w:val="1921"/>
        </w:trPr>
        <w:tc>
          <w:tcPr>
            <w:tcW w:w="1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63E9668"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bl>
            <w:tblPr>
              <w:tblW w:w="4950" w:type="pct"/>
              <w:tblInd w:w="5" w:type="dxa"/>
              <w:tblCellMar>
                <w:top w:w="15" w:type="dxa"/>
                <w:left w:w="15" w:type="dxa"/>
                <w:bottom w:w="15" w:type="dxa"/>
                <w:right w:w="15" w:type="dxa"/>
              </w:tblCellMar>
              <w:tblLook w:val="04A0" w:firstRow="1" w:lastRow="0" w:firstColumn="1" w:lastColumn="0" w:noHBand="0" w:noVBand="1"/>
            </w:tblPr>
            <w:tblGrid>
              <w:gridCol w:w="549"/>
              <w:gridCol w:w="549"/>
              <w:gridCol w:w="7073"/>
            </w:tblGrid>
            <w:tr w:rsidR="00E84FE2" w:rsidRPr="00E84FE2" w14:paraId="6108D320" w14:textId="77777777">
              <w:trPr>
                <w:trHeight w:val="283"/>
              </w:trPr>
              <w:tc>
                <w:tcPr>
                  <w:tcW w:w="86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A1CE1A2" w14:textId="77777777" w:rsidR="00E84FE2" w:rsidRPr="00E84FE2" w:rsidRDefault="00E84FE2" w:rsidP="00E84FE2">
                  <w:pPr>
                    <w:ind w:firstLine="288"/>
                    <w:jc w:val="cente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Tipo de Documento</w:t>
                  </w:r>
                </w:p>
              </w:tc>
            </w:tr>
            <w:tr w:rsidR="00E84FE2" w:rsidRPr="00E84FE2" w14:paraId="5C66AB77" w14:textId="77777777">
              <w:trPr>
                <w:trHeight w:val="278"/>
              </w:trPr>
              <w:tc>
                <w:tcPr>
                  <w:tcW w:w="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985336" w14:textId="77777777" w:rsidR="00E84FE2" w:rsidRPr="00E84FE2" w:rsidRDefault="00E84FE2" w:rsidP="00E84FE2">
                  <w:pPr>
                    <w:ind w:firstLine="288"/>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CF744" w14:textId="77777777" w:rsidR="00E84FE2" w:rsidRPr="00E84FE2" w:rsidRDefault="00E84FE2" w:rsidP="00E84FE2">
                  <w:pPr>
                    <w:ind w:firstLine="288"/>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65F1BDC4" w14:textId="77777777">
              <w:trPr>
                <w:trHeight w:val="278"/>
              </w:trPr>
              <w:tc>
                <w:tcPr>
                  <w:tcW w:w="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CCE42C" w14:textId="77777777" w:rsidR="00E84FE2" w:rsidRPr="00E84FE2" w:rsidRDefault="00E84FE2" w:rsidP="00E84FE2">
                  <w:pPr>
                    <w:ind w:firstLine="288"/>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5A540F" w14:textId="77777777" w:rsidR="00E84FE2" w:rsidRPr="00E84FE2" w:rsidRDefault="00E84FE2" w:rsidP="00E84FE2">
                  <w:pPr>
                    <w:ind w:firstLine="288"/>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7A8C1" w14:textId="77777777" w:rsidR="00E84FE2" w:rsidRPr="00E84FE2" w:rsidRDefault="00E84FE2" w:rsidP="00E84FE2">
                  <w:pPr>
                    <w:ind w:firstLine="288"/>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Copia simple del Código de Ética.</w:t>
                  </w:r>
                </w:p>
              </w:tc>
            </w:tr>
            <w:tr w:rsidR="00E84FE2" w:rsidRPr="00E84FE2" w14:paraId="2564E733" w14:textId="77777777">
              <w:trPr>
                <w:trHeight w:val="278"/>
              </w:trPr>
              <w:tc>
                <w:tcPr>
                  <w:tcW w:w="27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0609F740" w14:textId="77777777" w:rsidR="00E84FE2" w:rsidRPr="00E84FE2" w:rsidRDefault="00E84FE2" w:rsidP="00E84FE2">
                  <w:pPr>
                    <w:ind w:firstLine="288"/>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2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475F0D12" w14:textId="77777777" w:rsidR="00E84FE2" w:rsidRPr="00E84FE2" w:rsidRDefault="00E84FE2" w:rsidP="00E84FE2">
                  <w:pPr>
                    <w:ind w:firstLine="288"/>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8079"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hideMark/>
                </w:tcPr>
                <w:p w14:paraId="24853592" w14:textId="77777777" w:rsidR="00E84FE2" w:rsidRPr="00E84FE2" w:rsidRDefault="00E84FE2" w:rsidP="00E84FE2">
                  <w:pPr>
                    <w:ind w:firstLine="288"/>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bl>
          <w:p w14:paraId="2B065C1B" w14:textId="77777777" w:rsidR="00E84FE2" w:rsidRPr="00E84FE2" w:rsidRDefault="00E84FE2" w:rsidP="00E84FE2">
            <w:pPr>
              <w:jc w:val="left"/>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p w14:paraId="2E0843B6" w14:textId="77777777" w:rsidR="00E84FE2" w:rsidRPr="00E84FE2" w:rsidRDefault="00E84FE2" w:rsidP="00E84FE2">
            <w:pPr>
              <w:ind w:firstLine="288"/>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bl>
    <w:p w14:paraId="2855468C"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p w14:paraId="6A803E20" w14:textId="77777777" w:rsidR="00E84FE2" w:rsidRPr="00E84FE2" w:rsidRDefault="00E84FE2" w:rsidP="00E84FE2">
      <w:pPr>
        <w:shd w:val="clear" w:color="auto" w:fill="FFFFFF"/>
        <w:rPr>
          <w:rFonts w:ascii="Times New Roman" w:eastAsia="Times New Roman" w:hAnsi="Times New Roman" w:cs="Times New Roman"/>
          <w:color w:val="2F2F2F"/>
          <w:sz w:val="24"/>
          <w:szCs w:val="24"/>
          <w:lang w:eastAsia="es-MX"/>
        </w:rPr>
      </w:pPr>
      <w:r w:rsidRPr="00E84FE2">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2296"/>
        <w:gridCol w:w="6108"/>
      </w:tblGrid>
      <w:tr w:rsidR="00E84FE2" w:rsidRPr="00E84FE2" w14:paraId="218CD717" w14:textId="77777777" w:rsidTr="00E84FE2">
        <w:trPr>
          <w:trHeight w:val="283"/>
        </w:trPr>
        <w:tc>
          <w:tcPr>
            <w:tcW w:w="1125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4DC4696" w14:textId="77777777" w:rsidR="00E84FE2" w:rsidRPr="00E84FE2" w:rsidRDefault="00E84FE2" w:rsidP="00E84FE2">
            <w:pPr>
              <w:jc w:val="center"/>
              <w:divId w:val="902372046"/>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INSTRUCTIVO DE LLENADO</w:t>
            </w:r>
          </w:p>
        </w:tc>
      </w:tr>
      <w:tr w:rsidR="00E84FE2" w:rsidRPr="00E84FE2" w14:paraId="2F61376E" w14:textId="77777777" w:rsidTr="00E84FE2">
        <w:trPr>
          <w:trHeight w:val="268"/>
        </w:trPr>
        <w:tc>
          <w:tcPr>
            <w:tcW w:w="27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32444BB"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Nombre del campo</w:t>
            </w:r>
          </w:p>
        </w:tc>
        <w:tc>
          <w:tcPr>
            <w:tcW w:w="84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16D7654"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Descripción del campo</w:t>
            </w:r>
          </w:p>
        </w:tc>
      </w:tr>
      <w:tr w:rsidR="00E84FE2" w:rsidRPr="00E84FE2" w14:paraId="3013FD55" w14:textId="77777777" w:rsidTr="00E84FE2">
        <w:trPr>
          <w:trHeight w:val="268"/>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98324E"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Concesionario y/o Programador</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CEAEC8"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Deberá seleccionar la información de referencia correspondiente.</w:t>
            </w:r>
          </w:p>
        </w:tc>
      </w:tr>
      <w:tr w:rsidR="00E84FE2" w:rsidRPr="00E84FE2" w14:paraId="7676EFDE" w14:textId="77777777" w:rsidTr="00E84FE2">
        <w:trPr>
          <w:trHeight w:val="456"/>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EA7515"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Folio(s) electrónico(s):</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9A59E2"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Folios Electrónicos que correspondan al Programador solicitante o a las concesiones de las cuales es titular el concesionario solicitante de la inscripción.</w:t>
            </w:r>
          </w:p>
        </w:tc>
      </w:tr>
      <w:tr w:rsidR="00E84FE2" w:rsidRPr="00E84FE2" w14:paraId="230B8DCE" w14:textId="77777777" w:rsidTr="00E84FE2">
        <w:trPr>
          <w:trHeight w:val="644"/>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DCFD67"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En el caso de concesiones en materia de radiodifusión, distintivo(s):</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7F23C98"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Indicar los distintivos de llamada de las estaciones o canales a los cuales les aplicará el código de ética a ser registrado.</w:t>
            </w:r>
          </w:p>
        </w:tc>
      </w:tr>
      <w:tr w:rsidR="00E84FE2" w:rsidRPr="00E84FE2" w14:paraId="2B3BFD81" w14:textId="77777777" w:rsidTr="00E84FE2">
        <w:trPr>
          <w:trHeight w:val="456"/>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4BD19C"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Título o denominación del documento:</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B502DF"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De ser el caso, nombre con el que se identifica el documento código de ética.</w:t>
            </w:r>
          </w:p>
        </w:tc>
      </w:tr>
      <w:tr w:rsidR="00E84FE2" w:rsidRPr="00E84FE2" w14:paraId="17C3E236" w14:textId="77777777" w:rsidTr="00E84FE2">
        <w:trPr>
          <w:trHeight w:val="832"/>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790532"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Identidad del (los) canal(es) de programación al (los) que le(s) es (son) aplicable (s) el Código de Ética</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C92602"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Indicar la Identidad del (los) canal(es) de programación al (los) que le(s) es (son) aplicable (s) el código de ética. Este campo es únicamente aplicable a Concesionarios de Radiodifusión y Programadores.</w:t>
            </w:r>
          </w:p>
        </w:tc>
      </w:tr>
      <w:tr w:rsidR="00E84FE2" w:rsidRPr="00E84FE2" w14:paraId="1B8C88C2" w14:textId="77777777" w:rsidTr="00E84FE2">
        <w:trPr>
          <w:trHeight w:val="456"/>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0C9F008"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Antecedente Registral</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0A4882"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Folio de Inscripción en el Registro Público de Concesiones del documento que antecede al presentado en la solicitud.</w:t>
            </w:r>
          </w:p>
        </w:tc>
      </w:tr>
      <w:tr w:rsidR="00E84FE2" w:rsidRPr="00E84FE2" w14:paraId="736B3E9A" w14:textId="77777777" w:rsidTr="00E84FE2">
        <w:trPr>
          <w:trHeight w:val="456"/>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6732BF"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Expedición de Constancia de Inscripción</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12B30A"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Indicar si requerirá la emisión de constancia de inscripción impresa.</w:t>
            </w:r>
          </w:p>
        </w:tc>
      </w:tr>
      <w:tr w:rsidR="00E84FE2" w:rsidRPr="00E84FE2" w14:paraId="57A7CA21" w14:textId="77777777" w:rsidTr="00E84FE2">
        <w:trPr>
          <w:trHeight w:val="283"/>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4D8E15"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Documentación adjunta*</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50AA72"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Seleccione con una "X" la documentación que adjunta al formato.</w:t>
            </w:r>
          </w:p>
        </w:tc>
      </w:tr>
    </w:tbl>
    <w:p w14:paraId="5B023159"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8404"/>
      </w:tblGrid>
      <w:tr w:rsidR="00E84FE2" w:rsidRPr="00E84FE2" w14:paraId="7A797D2F" w14:textId="77777777" w:rsidTr="00E84FE2">
        <w:trPr>
          <w:trHeight w:val="283"/>
        </w:trPr>
        <w:tc>
          <w:tcPr>
            <w:tcW w:w="112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E2C099B" w14:textId="77777777" w:rsidR="00E84FE2" w:rsidRPr="00E84FE2" w:rsidRDefault="00E84FE2" w:rsidP="00E84FE2">
            <w:pPr>
              <w:jc w:val="center"/>
              <w:divId w:val="639965705"/>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lastRenderedPageBreak/>
              <w:t>PLAZOS A LOS QUE ESTARÁ SUJETO EL TRÁMITE</w:t>
            </w:r>
          </w:p>
        </w:tc>
      </w:tr>
      <w:tr w:rsidR="00E84FE2" w:rsidRPr="00E84FE2" w14:paraId="1A7F731A" w14:textId="77777777" w:rsidTr="00E84FE2">
        <w:trPr>
          <w:trHeight w:val="1195"/>
        </w:trPr>
        <w:tc>
          <w:tcPr>
            <w:tcW w:w="1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C47A46"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El plazo máximo de resolución del trámite por parte del IFT, a partir de la recepción de la presente solicitud, será de 3 (tres) meses.</w:t>
            </w:r>
          </w:p>
          <w:p w14:paraId="09938F33"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El plazo con que cuenta el IFT para efectuar a los interesados la prevención ante la falta de información o requisitos del trámite es de 20 (veinte) días hábiles.</w:t>
            </w:r>
          </w:p>
          <w:p w14:paraId="7CE93ABE"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En caso de prevención, el plazo con que cuenta el interesado para subsanar la información o documentación faltante o errónea será de 10 (diez) días hábiles. Transcurrido dicho plazo sin que el interesado haya desahogado la prevención el IFT desechará el trámite.</w:t>
            </w:r>
          </w:p>
        </w:tc>
      </w:tr>
    </w:tbl>
    <w:p w14:paraId="266F6B76"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8404"/>
      </w:tblGrid>
      <w:tr w:rsidR="00E84FE2" w:rsidRPr="00E84FE2" w14:paraId="4087CC55" w14:textId="77777777" w:rsidTr="00E84FE2">
        <w:trPr>
          <w:trHeight w:val="283"/>
        </w:trPr>
        <w:tc>
          <w:tcPr>
            <w:tcW w:w="112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B7A5E7E" w14:textId="77777777" w:rsidR="00E84FE2" w:rsidRPr="00E84FE2" w:rsidRDefault="00E84FE2" w:rsidP="00E84FE2">
            <w:pPr>
              <w:jc w:val="center"/>
              <w:divId w:val="2042658334"/>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FUNDAMENTO JURÍDICO DEL TRÁMITE</w:t>
            </w:r>
          </w:p>
        </w:tc>
      </w:tr>
      <w:tr w:rsidR="00E84FE2" w:rsidRPr="00E84FE2" w14:paraId="5ABABE14" w14:textId="77777777" w:rsidTr="00E84FE2">
        <w:trPr>
          <w:trHeight w:val="819"/>
        </w:trPr>
        <w:tc>
          <w:tcPr>
            <w:tcW w:w="1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B6BA70" w14:textId="77777777" w:rsidR="00E84FE2" w:rsidRPr="00E84FE2" w:rsidRDefault="00E84FE2" w:rsidP="001E680A">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w:t>
            </w:r>
            <w:r w:rsidRPr="00E84FE2">
              <w:rPr>
                <w:rFonts w:ascii="Arial" w:eastAsia="Times New Roman" w:hAnsi="Arial" w:cs="Arial"/>
                <w:color w:val="000000"/>
                <w:szCs w:val="20"/>
                <w:lang w:eastAsia="es-MX"/>
              </w:rPr>
              <w:t>      </w:t>
            </w:r>
            <w:r w:rsidRPr="00E84FE2">
              <w:rPr>
                <w:rFonts w:ascii="Arial" w:eastAsia="Times New Roman" w:hAnsi="Arial" w:cs="Arial"/>
                <w:color w:val="000000"/>
                <w:sz w:val="16"/>
                <w:szCs w:val="16"/>
                <w:lang w:eastAsia="es-MX"/>
              </w:rPr>
              <w:t>Artículos 177, fracción XXII y 256 de la </w:t>
            </w:r>
            <w:r w:rsidRPr="00E84FE2">
              <w:rPr>
                <w:rFonts w:ascii="Arial" w:eastAsia="Times New Roman" w:hAnsi="Arial" w:cs="Arial"/>
                <w:b/>
                <w:bCs/>
                <w:color w:val="000000"/>
                <w:sz w:val="16"/>
                <w:szCs w:val="16"/>
                <w:lang w:eastAsia="es-MX"/>
              </w:rPr>
              <w:t>Ley Federal de Telecomunicaciones y Radiodifusión</w:t>
            </w:r>
          </w:p>
          <w:p w14:paraId="611B2131" w14:textId="77777777" w:rsidR="00E84FE2" w:rsidRPr="00E84FE2" w:rsidRDefault="00E84FE2" w:rsidP="001E680A">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w:t>
            </w:r>
            <w:r w:rsidRPr="00E84FE2">
              <w:rPr>
                <w:rFonts w:ascii="Arial" w:eastAsia="Times New Roman" w:hAnsi="Arial" w:cs="Arial"/>
                <w:color w:val="000000"/>
                <w:szCs w:val="20"/>
                <w:lang w:eastAsia="es-MX"/>
              </w:rPr>
              <w:t>      </w:t>
            </w:r>
            <w:r w:rsidRPr="00E84FE2">
              <w:rPr>
                <w:rFonts w:ascii="Arial" w:eastAsia="Times New Roman" w:hAnsi="Arial" w:cs="Arial"/>
                <w:color w:val="000000"/>
                <w:sz w:val="16"/>
                <w:szCs w:val="16"/>
                <w:lang w:eastAsia="es-MX"/>
              </w:rPr>
              <w:t>Artículo 5 de los </w:t>
            </w:r>
            <w:r w:rsidRPr="00E84FE2">
              <w:rPr>
                <w:rFonts w:ascii="Arial" w:eastAsia="Times New Roman" w:hAnsi="Arial" w:cs="Arial"/>
                <w:b/>
                <w:bCs/>
                <w:color w:val="000000"/>
                <w:sz w:val="16"/>
                <w:szCs w:val="16"/>
                <w:lang w:eastAsia="es-MX"/>
              </w:rPr>
              <w:t>Lineamientos Generales para garantizar los Derechos de las Audiencias</w:t>
            </w:r>
            <w:r w:rsidRPr="00E84FE2">
              <w:rPr>
                <w:rFonts w:ascii="Arial" w:eastAsia="Times New Roman" w:hAnsi="Arial" w:cs="Arial"/>
                <w:color w:val="000000"/>
                <w:sz w:val="16"/>
                <w:szCs w:val="16"/>
                <w:lang w:eastAsia="es-MX"/>
              </w:rPr>
              <w:t>.</w:t>
            </w:r>
          </w:p>
          <w:p w14:paraId="68D55214" w14:textId="77777777" w:rsidR="00E84FE2" w:rsidRPr="00E84FE2" w:rsidRDefault="00E84FE2" w:rsidP="001E680A">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w:t>
            </w:r>
            <w:r w:rsidRPr="00E84FE2">
              <w:rPr>
                <w:rFonts w:ascii="Arial" w:eastAsia="Times New Roman" w:hAnsi="Arial" w:cs="Arial"/>
                <w:color w:val="000000"/>
                <w:szCs w:val="20"/>
                <w:lang w:eastAsia="es-MX"/>
              </w:rPr>
              <w:t>      </w:t>
            </w:r>
            <w:r w:rsidRPr="00E84FE2">
              <w:rPr>
                <w:rFonts w:ascii="Arial" w:eastAsia="Times New Roman" w:hAnsi="Arial" w:cs="Arial"/>
                <w:color w:val="000000"/>
                <w:sz w:val="16"/>
                <w:szCs w:val="16"/>
                <w:lang w:eastAsia="es-MX"/>
              </w:rPr>
              <w:t>Artículo 8 de los </w:t>
            </w:r>
            <w:r w:rsidRPr="00E84FE2">
              <w:rPr>
                <w:rFonts w:ascii="Arial" w:eastAsia="Times New Roman" w:hAnsi="Arial" w:cs="Arial"/>
                <w:b/>
                <w:bCs/>
                <w:color w:val="000000"/>
                <w:sz w:val="16"/>
                <w:szCs w:val="16"/>
                <w:lang w:eastAsia="es-MX"/>
              </w:rPr>
              <w:t>Lineamientos del Registro Público de Concesiones.</w:t>
            </w:r>
          </w:p>
        </w:tc>
      </w:tr>
    </w:tbl>
    <w:p w14:paraId="491AE5EC"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8404"/>
      </w:tblGrid>
      <w:tr w:rsidR="00E84FE2" w:rsidRPr="00E84FE2" w14:paraId="41D14C20" w14:textId="77777777" w:rsidTr="00E84FE2">
        <w:trPr>
          <w:trHeight w:val="283"/>
        </w:trPr>
        <w:tc>
          <w:tcPr>
            <w:tcW w:w="112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27F374B7" w14:textId="77777777" w:rsidR="00E84FE2" w:rsidRPr="00E84FE2" w:rsidRDefault="00E84FE2" w:rsidP="00E84FE2">
            <w:pPr>
              <w:jc w:val="center"/>
              <w:divId w:val="1848206208"/>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INFORMACIÓN ADICIONAL QUE PUEDA SER DE UTILIDAD A LOS INTERESADOS</w:t>
            </w:r>
          </w:p>
        </w:tc>
      </w:tr>
      <w:tr w:rsidR="00E84FE2" w:rsidRPr="00E84FE2" w14:paraId="52201003" w14:textId="77777777" w:rsidTr="00E84FE2">
        <w:trPr>
          <w:trHeight w:val="1632"/>
        </w:trPr>
        <w:tc>
          <w:tcPr>
            <w:tcW w:w="1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623195" w14:textId="77777777" w:rsidR="00E84FE2" w:rsidRPr="00E84FE2" w:rsidRDefault="00E84FE2" w:rsidP="001E680A">
            <w:pPr>
              <w:rPr>
                <w:rFonts w:ascii="Times New Roman" w:eastAsia="Times New Roman" w:hAnsi="Times New Roman" w:cs="Times New Roman"/>
                <w:color w:val="000000"/>
                <w:sz w:val="16"/>
                <w:szCs w:val="16"/>
                <w:lang w:eastAsia="es-MX"/>
              </w:rPr>
            </w:pPr>
            <w:r w:rsidRPr="00E84FE2">
              <w:rPr>
                <w:rFonts w:ascii="Symbol" w:eastAsia="Times New Roman" w:hAnsi="Symbol" w:cs="Times New Roman"/>
                <w:color w:val="000000"/>
                <w:szCs w:val="20"/>
                <w:lang w:eastAsia="es-MX"/>
              </w:rPr>
              <w:t></w:t>
            </w:r>
            <w:r w:rsidRPr="00E84FE2">
              <w:rPr>
                <w:rFonts w:ascii="Arial" w:eastAsia="Times New Roman" w:hAnsi="Arial" w:cs="Arial"/>
                <w:color w:val="000000"/>
                <w:szCs w:val="20"/>
                <w:lang w:eastAsia="es-MX"/>
              </w:rPr>
              <w:t>  </w:t>
            </w:r>
            <w:r w:rsidRPr="00E84FE2">
              <w:rPr>
                <w:rFonts w:ascii="Arial" w:eastAsia="Times New Roman" w:hAnsi="Arial" w:cs="Arial"/>
                <w:color w:val="000000"/>
                <w:sz w:val="16"/>
                <w:szCs w:val="16"/>
                <w:lang w:eastAsia="es-MX"/>
              </w:rPr>
              <w:t>Los Concesionarios de Radiodifusión que inicien operaciones, tendrán 60 días naturales a partir de dicho inicio para presentar esta solicitud.</w:t>
            </w:r>
          </w:p>
          <w:p w14:paraId="7314DF51" w14:textId="77777777" w:rsidR="00E84FE2" w:rsidRPr="00E84FE2" w:rsidRDefault="00E84FE2" w:rsidP="001E680A">
            <w:pPr>
              <w:rPr>
                <w:rFonts w:ascii="Times New Roman" w:eastAsia="Times New Roman" w:hAnsi="Times New Roman" w:cs="Times New Roman"/>
                <w:color w:val="000000"/>
                <w:sz w:val="16"/>
                <w:szCs w:val="16"/>
                <w:lang w:eastAsia="es-MX"/>
              </w:rPr>
            </w:pPr>
            <w:r w:rsidRPr="00E84FE2">
              <w:rPr>
                <w:rFonts w:ascii="Symbol" w:eastAsia="Times New Roman" w:hAnsi="Symbol" w:cs="Times New Roman"/>
                <w:color w:val="000000"/>
                <w:szCs w:val="20"/>
                <w:lang w:eastAsia="es-MX"/>
              </w:rPr>
              <w:t></w:t>
            </w:r>
            <w:r w:rsidRPr="00E84FE2">
              <w:rPr>
                <w:rFonts w:ascii="Arial" w:eastAsia="Times New Roman" w:hAnsi="Arial" w:cs="Arial"/>
                <w:color w:val="000000"/>
                <w:szCs w:val="20"/>
                <w:lang w:eastAsia="es-MX"/>
              </w:rPr>
              <w:t>  </w:t>
            </w:r>
            <w:r w:rsidRPr="00E84FE2">
              <w:rPr>
                <w:rFonts w:ascii="Arial" w:eastAsia="Times New Roman" w:hAnsi="Arial" w:cs="Arial"/>
                <w:color w:val="000000"/>
                <w:sz w:val="16"/>
                <w:szCs w:val="16"/>
                <w:lang w:eastAsia="es-MX"/>
              </w:rPr>
              <w:t>Los Concesionarios de Televisión y Audio Restringidos, tendrán 60 días naturales a partir de la inscripción del Servicio de Televisión y Audio Restringidos para presentar esta solicitud.</w:t>
            </w:r>
          </w:p>
          <w:p w14:paraId="02C81D7E" w14:textId="77777777" w:rsidR="00E84FE2" w:rsidRPr="00E84FE2" w:rsidRDefault="00E84FE2" w:rsidP="001E680A">
            <w:pPr>
              <w:rPr>
                <w:rFonts w:ascii="Times New Roman" w:eastAsia="Times New Roman" w:hAnsi="Times New Roman" w:cs="Times New Roman"/>
                <w:color w:val="000000"/>
                <w:sz w:val="16"/>
                <w:szCs w:val="16"/>
                <w:lang w:eastAsia="es-MX"/>
              </w:rPr>
            </w:pPr>
            <w:r w:rsidRPr="00E84FE2">
              <w:rPr>
                <w:rFonts w:ascii="Symbol" w:eastAsia="Times New Roman" w:hAnsi="Symbol" w:cs="Times New Roman"/>
                <w:color w:val="000000"/>
                <w:szCs w:val="20"/>
                <w:lang w:eastAsia="es-MX"/>
              </w:rPr>
              <w:t></w:t>
            </w:r>
            <w:r w:rsidRPr="00E84FE2">
              <w:rPr>
                <w:rFonts w:ascii="Arial" w:eastAsia="Times New Roman" w:hAnsi="Arial" w:cs="Arial"/>
                <w:color w:val="000000"/>
                <w:szCs w:val="20"/>
                <w:lang w:eastAsia="es-MX"/>
              </w:rPr>
              <w:t>  </w:t>
            </w:r>
            <w:r w:rsidRPr="00E84FE2">
              <w:rPr>
                <w:rFonts w:ascii="Arial" w:eastAsia="Times New Roman" w:hAnsi="Arial" w:cs="Arial"/>
                <w:color w:val="000000"/>
                <w:sz w:val="16"/>
                <w:szCs w:val="16"/>
                <w:lang w:eastAsia="es-MX"/>
              </w:rPr>
              <w:t>Los Programadores que inicien transmisiones en Multiprogramación tendrán 60 días naturales a partir de dicho inicio para presentar esta solicitud.</w:t>
            </w:r>
          </w:p>
        </w:tc>
      </w:tr>
    </w:tbl>
    <w:p w14:paraId="3313277F"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p w14:paraId="0E1AF18D" w14:textId="1B764ECD" w:rsidR="001E680A" w:rsidRPr="00E84FE2" w:rsidRDefault="00E84FE2" w:rsidP="00E84FE2">
      <w:pPr>
        <w:shd w:val="clear" w:color="auto" w:fill="FFFFFF"/>
        <w:jc w:val="center"/>
        <w:rPr>
          <w:rFonts w:ascii="Times New Roman" w:eastAsia="Times New Roman" w:hAnsi="Times New Roman" w:cs="Times New Roman"/>
          <w:b/>
          <w:bCs/>
          <w:color w:val="2F2F2F"/>
          <w:sz w:val="18"/>
          <w:szCs w:val="18"/>
          <w:lang w:eastAsia="es-MX"/>
        </w:rPr>
      </w:pPr>
      <w:r w:rsidRPr="00E84FE2">
        <w:rPr>
          <w:rFonts w:ascii="Times" w:eastAsia="Times New Roman" w:hAnsi="Times" w:cs="Times New Roman"/>
          <w:b/>
          <w:bCs/>
          <w:color w:val="2F2F2F"/>
          <w:sz w:val="18"/>
          <w:szCs w:val="18"/>
          <w:lang w:eastAsia="es-MX"/>
        </w:rPr>
        <w:t>ANEXO 2</w:t>
      </w:r>
    </w:p>
    <w:tbl>
      <w:tblPr>
        <w:tblW w:w="4950" w:type="pct"/>
        <w:tblCellMar>
          <w:top w:w="15" w:type="dxa"/>
          <w:left w:w="15" w:type="dxa"/>
          <w:bottom w:w="15" w:type="dxa"/>
          <w:right w:w="15" w:type="dxa"/>
        </w:tblCellMar>
        <w:tblLook w:val="04A0" w:firstRow="1" w:lastRow="0" w:firstColumn="1" w:lastColumn="0" w:noHBand="0" w:noVBand="1"/>
      </w:tblPr>
      <w:tblGrid>
        <w:gridCol w:w="6643"/>
        <w:gridCol w:w="1761"/>
      </w:tblGrid>
      <w:tr w:rsidR="00E84FE2" w:rsidRPr="00E84FE2" w14:paraId="036D87C9" w14:textId="77777777" w:rsidTr="00E84FE2">
        <w:trPr>
          <w:trHeight w:val="1056"/>
        </w:trPr>
        <w:tc>
          <w:tcPr>
            <w:tcW w:w="9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FEC4A0" w14:textId="77777777" w:rsidR="00E84FE2" w:rsidRPr="00E84FE2" w:rsidRDefault="00E84FE2" w:rsidP="00E84FE2">
            <w:pPr>
              <w:jc w:val="cente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FORMATO DE REQUERIMIENTOS ESPECÍFICOS DE INSCRIPCIÓN EN EL REGISTRO PÚBLICO DE CONCESIONES -</w:t>
            </w:r>
            <w:r w:rsidRPr="00E84FE2">
              <w:rPr>
                <w:rFonts w:ascii="Times New Roman" w:eastAsia="Times New Roman" w:hAnsi="Times New Roman" w:cs="Times New Roman"/>
                <w:color w:val="000000"/>
                <w:sz w:val="16"/>
                <w:szCs w:val="16"/>
                <w:lang w:eastAsia="es-MX"/>
              </w:rPr>
              <w:br/>
            </w:r>
            <w:r w:rsidRPr="00E84FE2">
              <w:rPr>
                <w:rFonts w:ascii="Arial" w:eastAsia="Times New Roman" w:hAnsi="Arial" w:cs="Arial"/>
                <w:b/>
                <w:bCs/>
                <w:color w:val="000000"/>
                <w:sz w:val="16"/>
                <w:szCs w:val="16"/>
                <w:lang w:eastAsia="es-MX"/>
              </w:rPr>
              <w:t>B.10. DEFENSOR DE LAS AUDIENCIAS</w:t>
            </w:r>
          </w:p>
        </w:tc>
        <w:tc>
          <w:tcPr>
            <w:tcW w:w="1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C9E546" w14:textId="77777777" w:rsidR="00E84FE2" w:rsidRPr="00E84FE2" w:rsidRDefault="00E84FE2" w:rsidP="00E84FE2">
            <w:pPr>
              <w:jc w:val="center"/>
              <w:rPr>
                <w:rFonts w:ascii="Times New Roman" w:eastAsia="Times New Roman" w:hAnsi="Times New Roman" w:cs="Times New Roman"/>
                <w:color w:val="000000"/>
                <w:sz w:val="16"/>
                <w:szCs w:val="16"/>
                <w:lang w:eastAsia="es-MX"/>
              </w:rPr>
            </w:pPr>
            <w:r w:rsidRPr="00E84FE2">
              <w:rPr>
                <w:rFonts w:ascii="Arial" w:eastAsia="Times New Roman" w:hAnsi="Arial" w:cs="Arial"/>
                <w:noProof/>
                <w:color w:val="000000"/>
                <w:sz w:val="16"/>
                <w:szCs w:val="16"/>
                <w:lang w:eastAsia="es-MX"/>
              </w:rPr>
              <w:drawing>
                <wp:inline distT="0" distB="0" distL="0" distR="0" wp14:anchorId="4AC39057" wp14:editId="4B853385">
                  <wp:extent cx="847725" cy="571500"/>
                  <wp:effectExtent l="0" t="0" r="9525" b="0"/>
                  <wp:docPr id="6" name="Imagen 6" descr="https://www.dof.gob.mx/imagenes_diarios/2025/02/05/MAT/ift_1_Cimg_11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5/02/05/MAT/ift_1_Cimg_118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p>
        </w:tc>
      </w:tr>
    </w:tbl>
    <w:p w14:paraId="1BFEE19E"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1197"/>
        <w:gridCol w:w="341"/>
        <w:gridCol w:w="2660"/>
        <w:gridCol w:w="449"/>
        <w:gridCol w:w="1624"/>
        <w:gridCol w:w="329"/>
        <w:gridCol w:w="1109"/>
        <w:gridCol w:w="695"/>
      </w:tblGrid>
      <w:tr w:rsidR="00E84FE2" w:rsidRPr="00E84FE2" w14:paraId="6858F893" w14:textId="77777777" w:rsidTr="00E84FE2">
        <w:trPr>
          <w:trHeight w:val="304"/>
        </w:trPr>
        <w:tc>
          <w:tcPr>
            <w:tcW w:w="11248"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1C223BB3" w14:textId="77777777" w:rsidR="00E84FE2" w:rsidRPr="00E84FE2" w:rsidRDefault="00E84FE2" w:rsidP="00E84FE2">
            <w:pPr>
              <w:divId w:val="2089424357"/>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SECCIÓN 1.</w:t>
            </w:r>
            <w:r w:rsidRPr="00E84FE2">
              <w:rPr>
                <w:rFonts w:ascii="Arial" w:eastAsia="Times New Roman" w:hAnsi="Arial" w:cs="Arial"/>
                <w:color w:val="000000"/>
                <w:szCs w:val="20"/>
                <w:lang w:eastAsia="es-MX"/>
              </w:rPr>
              <w:t>                                      </w:t>
            </w:r>
            <w:r w:rsidRPr="00E84FE2">
              <w:rPr>
                <w:rFonts w:ascii="Arial" w:eastAsia="Times New Roman" w:hAnsi="Arial" w:cs="Arial"/>
                <w:b/>
                <w:bCs/>
                <w:color w:val="000000"/>
                <w:sz w:val="16"/>
                <w:szCs w:val="16"/>
                <w:lang w:eastAsia="es-MX"/>
              </w:rPr>
              <w:t>DATOS PARA LA INSCRIPCIÓN</w:t>
            </w:r>
          </w:p>
        </w:tc>
      </w:tr>
      <w:tr w:rsidR="00E84FE2" w:rsidRPr="00E84FE2" w14:paraId="4A7381AD" w14:textId="77777777" w:rsidTr="00E84FE2">
        <w:trPr>
          <w:trHeight w:val="289"/>
        </w:trPr>
        <w:tc>
          <w:tcPr>
            <w:tcW w:w="11248" w:type="dxa"/>
            <w:gridSpan w:val="8"/>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14:paraId="3845023C"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CONCESIONARIO Y/O PROGRAMADOR</w:t>
            </w:r>
          </w:p>
        </w:tc>
      </w:tr>
      <w:tr w:rsidR="00E84FE2" w:rsidRPr="00E84FE2" w14:paraId="3253982D" w14:textId="77777777" w:rsidTr="00E84FE2">
        <w:trPr>
          <w:trHeight w:val="289"/>
        </w:trPr>
        <w:tc>
          <w:tcPr>
            <w:tcW w:w="611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C42A76F"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Folio(s) Electrónico(s) en los que recaerá la inscripción:</w:t>
            </w:r>
          </w:p>
        </w:tc>
        <w:tc>
          <w:tcPr>
            <w:tcW w:w="427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41E2225"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8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310B099" w14:textId="77777777" w:rsidR="00E84FE2" w:rsidRPr="00E84FE2" w:rsidRDefault="00E84FE2" w:rsidP="00E84FE2">
            <w:pPr>
              <w:jc w:val="cente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w:t>
            </w:r>
          </w:p>
        </w:tc>
      </w:tr>
      <w:tr w:rsidR="00E84FE2" w:rsidRPr="00E84FE2" w14:paraId="1B6BAD96" w14:textId="77777777" w:rsidTr="00E84FE2">
        <w:trPr>
          <w:trHeight w:val="289"/>
        </w:trPr>
        <w:tc>
          <w:tcPr>
            <w:tcW w:w="611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4C01D1D6"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En el caso de concesiones en materia de radiodifusión, distintivo(s):</w:t>
            </w:r>
          </w:p>
        </w:tc>
        <w:tc>
          <w:tcPr>
            <w:tcW w:w="427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7CDBE744"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8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B440475" w14:textId="77777777" w:rsidR="00E84FE2" w:rsidRPr="00E84FE2" w:rsidRDefault="00E84FE2" w:rsidP="00E84FE2">
            <w:pPr>
              <w:jc w:val="cente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w:t>
            </w:r>
          </w:p>
        </w:tc>
      </w:tr>
      <w:tr w:rsidR="00E84FE2" w:rsidRPr="00E84FE2" w14:paraId="07D20BD0" w14:textId="77777777" w:rsidTr="00E84FE2">
        <w:trPr>
          <w:trHeight w:val="477"/>
        </w:trPr>
        <w:tc>
          <w:tcPr>
            <w:tcW w:w="611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CEF05FF"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Identidad del (los) canal(es) de programación al (los) que le(s) es (son) aplicable (s) la Defensoría de Audiencias</w:t>
            </w:r>
          </w:p>
        </w:tc>
        <w:tc>
          <w:tcPr>
            <w:tcW w:w="427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8C5CB72"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8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71ABD03"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672222D0" w14:textId="77777777" w:rsidTr="00E84FE2">
        <w:trPr>
          <w:trHeight w:val="289"/>
        </w:trPr>
        <w:tc>
          <w:tcPr>
            <w:tcW w:w="11248" w:type="dxa"/>
            <w:gridSpan w:val="8"/>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14:paraId="201BD75F"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DATOS DE LA DEFENSORÍA DE AUDIENCIAS*</w:t>
            </w:r>
          </w:p>
        </w:tc>
      </w:tr>
      <w:tr w:rsidR="00E84FE2" w:rsidRPr="00E84FE2" w14:paraId="75BFBB05" w14:textId="77777777" w:rsidTr="00E84FE2">
        <w:trPr>
          <w:trHeight w:val="289"/>
        </w:trPr>
        <w:tc>
          <w:tcPr>
            <w:tcW w:w="611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239E7475"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Nombre(s):</w:t>
            </w:r>
          </w:p>
        </w:tc>
        <w:tc>
          <w:tcPr>
            <w:tcW w:w="5134"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0E67FC1"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1C4E3BF1" w14:textId="77777777" w:rsidTr="00E84FE2">
        <w:trPr>
          <w:trHeight w:val="289"/>
        </w:trPr>
        <w:tc>
          <w:tcPr>
            <w:tcW w:w="611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7769997"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Apellido Paterno:</w:t>
            </w:r>
          </w:p>
        </w:tc>
        <w:tc>
          <w:tcPr>
            <w:tcW w:w="5134"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7BEF098C"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5D8BC0C3" w14:textId="77777777" w:rsidTr="00E84FE2">
        <w:trPr>
          <w:trHeight w:val="289"/>
        </w:trPr>
        <w:tc>
          <w:tcPr>
            <w:tcW w:w="611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005E5E9A"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Apellido Materno:</w:t>
            </w:r>
          </w:p>
        </w:tc>
        <w:tc>
          <w:tcPr>
            <w:tcW w:w="5134"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3F5FE973"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4F2E6C52" w14:textId="77777777" w:rsidTr="00E84FE2">
        <w:trPr>
          <w:trHeight w:val="289"/>
        </w:trPr>
        <w:tc>
          <w:tcPr>
            <w:tcW w:w="6114"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556ED4DA"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Fecha de designación de la Defensoría de Audiencias:</w:t>
            </w:r>
          </w:p>
        </w:tc>
        <w:tc>
          <w:tcPr>
            <w:tcW w:w="5134"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17E88B23"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338AB674" w14:textId="77777777" w:rsidTr="00E84FE2">
        <w:trPr>
          <w:trHeight w:val="289"/>
        </w:trPr>
        <w:tc>
          <w:tcPr>
            <w:tcW w:w="11248" w:type="dxa"/>
            <w:gridSpan w:val="8"/>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14:paraId="42FE5EE1"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EXPEDICIÓN DE CONSTANCIA DE INSCRIPCIÓN</w:t>
            </w:r>
          </w:p>
        </w:tc>
      </w:tr>
      <w:tr w:rsidR="00E84FE2" w:rsidRPr="00E84FE2" w14:paraId="1C92BFB8" w14:textId="77777777" w:rsidTr="00E84FE2">
        <w:trPr>
          <w:trHeight w:val="665"/>
        </w:trPr>
        <w:tc>
          <w:tcPr>
            <w:tcW w:w="11248"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14:paraId="6B865C60"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lastRenderedPageBreak/>
              <w:t>Indicar la opción de expedición de constancia de inscripción, adicional a la que será remitida al expediente correspondiente. De ser afirmativa la indicación, la constancia de inscripción se pondrá a disposición del solicitante en la oficina del Registro Público de Concesiones del Instituto, después de 5 (cinco) días hábiles posteriores a la inscripción.</w:t>
            </w:r>
          </w:p>
        </w:tc>
      </w:tr>
      <w:tr w:rsidR="00E84FE2" w:rsidRPr="00E84FE2" w14:paraId="6CBF8134" w14:textId="77777777" w:rsidTr="00E84FE2">
        <w:trPr>
          <w:trHeight w:val="289"/>
        </w:trPr>
        <w:tc>
          <w:tcPr>
            <w:tcW w:w="5500" w:type="dxa"/>
            <w:gridSpan w:val="3"/>
            <w:tcBorders>
              <w:top w:val="single" w:sz="6" w:space="0" w:color="000000"/>
              <w:left w:val="single" w:sz="6" w:space="0" w:color="000000"/>
              <w:right w:val="single" w:sz="6" w:space="0" w:color="000000"/>
            </w:tcBorders>
            <w:tcMar>
              <w:top w:w="15" w:type="dxa"/>
              <w:left w:w="70" w:type="dxa"/>
              <w:bottom w:w="15" w:type="dxa"/>
              <w:right w:w="70" w:type="dxa"/>
            </w:tcMar>
            <w:hideMark/>
          </w:tcPr>
          <w:p w14:paraId="44D1BE99"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5748" w:type="dxa"/>
            <w:gridSpan w:val="5"/>
            <w:tcBorders>
              <w:top w:val="single" w:sz="6" w:space="0" w:color="000000"/>
              <w:left w:val="single" w:sz="6" w:space="0" w:color="000000"/>
              <w:right w:val="single" w:sz="6" w:space="0" w:color="000000"/>
            </w:tcBorders>
            <w:tcMar>
              <w:top w:w="15" w:type="dxa"/>
              <w:left w:w="70" w:type="dxa"/>
              <w:bottom w:w="15" w:type="dxa"/>
              <w:right w:w="70" w:type="dxa"/>
            </w:tcMar>
            <w:hideMark/>
          </w:tcPr>
          <w:p w14:paraId="3D89DBBC"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12E388BC" w14:textId="77777777" w:rsidTr="00E84FE2">
        <w:trPr>
          <w:trHeight w:val="289"/>
        </w:trPr>
        <w:tc>
          <w:tcPr>
            <w:tcW w:w="1550" w:type="dxa"/>
            <w:tcBorders>
              <w:left w:val="single" w:sz="6" w:space="0" w:color="000000"/>
              <w:right w:val="single" w:sz="6" w:space="0" w:color="000000"/>
            </w:tcBorders>
            <w:tcMar>
              <w:top w:w="15" w:type="dxa"/>
              <w:left w:w="70" w:type="dxa"/>
              <w:bottom w:w="15" w:type="dxa"/>
              <w:right w:w="70" w:type="dxa"/>
            </w:tcMar>
            <w:hideMark/>
          </w:tcPr>
          <w:p w14:paraId="09CC93CA"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084E7571"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3604" w:type="dxa"/>
            <w:tcBorders>
              <w:left w:val="single" w:sz="6" w:space="0" w:color="000000"/>
              <w:right w:val="single" w:sz="6" w:space="0" w:color="000000"/>
            </w:tcBorders>
            <w:tcMar>
              <w:top w:w="15" w:type="dxa"/>
              <w:left w:w="70" w:type="dxa"/>
              <w:bottom w:w="15" w:type="dxa"/>
              <w:right w:w="70" w:type="dxa"/>
            </w:tcMar>
            <w:hideMark/>
          </w:tcPr>
          <w:p w14:paraId="44FC2759"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SÍ</w:t>
            </w:r>
          </w:p>
        </w:tc>
        <w:tc>
          <w:tcPr>
            <w:tcW w:w="2945" w:type="dxa"/>
            <w:gridSpan w:val="2"/>
            <w:tcBorders>
              <w:left w:val="single" w:sz="6" w:space="0" w:color="000000"/>
              <w:right w:val="single" w:sz="6" w:space="0" w:color="000000"/>
            </w:tcBorders>
            <w:tcMar>
              <w:top w:w="15" w:type="dxa"/>
              <w:left w:w="70" w:type="dxa"/>
              <w:bottom w:w="15" w:type="dxa"/>
              <w:right w:w="70" w:type="dxa"/>
            </w:tcMar>
            <w:hideMark/>
          </w:tcPr>
          <w:p w14:paraId="187E5D1F"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42C7354B"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2457" w:type="dxa"/>
            <w:gridSpan w:val="2"/>
            <w:tcBorders>
              <w:left w:val="single" w:sz="6" w:space="0" w:color="000000"/>
              <w:right w:val="single" w:sz="6" w:space="0" w:color="000000"/>
            </w:tcBorders>
            <w:tcMar>
              <w:top w:w="15" w:type="dxa"/>
              <w:left w:w="70" w:type="dxa"/>
              <w:bottom w:w="15" w:type="dxa"/>
              <w:right w:w="70" w:type="dxa"/>
            </w:tcMar>
            <w:hideMark/>
          </w:tcPr>
          <w:p w14:paraId="6F545F93"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NO</w:t>
            </w:r>
          </w:p>
        </w:tc>
      </w:tr>
      <w:tr w:rsidR="00E84FE2" w:rsidRPr="00E84FE2" w14:paraId="04C20758" w14:textId="77777777" w:rsidTr="00E84FE2">
        <w:trPr>
          <w:trHeight w:val="304"/>
        </w:trPr>
        <w:tc>
          <w:tcPr>
            <w:tcW w:w="5500" w:type="dxa"/>
            <w:gridSpan w:val="3"/>
            <w:tcBorders>
              <w:left w:val="single" w:sz="6" w:space="0" w:color="000000"/>
              <w:bottom w:val="single" w:sz="6" w:space="0" w:color="000000"/>
              <w:right w:val="single" w:sz="6" w:space="0" w:color="000000"/>
            </w:tcBorders>
            <w:tcMar>
              <w:top w:w="15" w:type="dxa"/>
              <w:left w:w="70" w:type="dxa"/>
              <w:bottom w:w="15" w:type="dxa"/>
              <w:right w:w="70" w:type="dxa"/>
            </w:tcMar>
            <w:hideMark/>
          </w:tcPr>
          <w:p w14:paraId="3E01515D"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5748" w:type="dxa"/>
            <w:gridSpan w:val="5"/>
            <w:tcBorders>
              <w:left w:val="single" w:sz="6" w:space="0" w:color="000000"/>
              <w:bottom w:val="single" w:sz="6" w:space="0" w:color="000000"/>
              <w:right w:val="single" w:sz="6" w:space="0" w:color="000000"/>
            </w:tcBorders>
            <w:tcMar>
              <w:top w:w="15" w:type="dxa"/>
              <w:left w:w="70" w:type="dxa"/>
              <w:bottom w:w="15" w:type="dxa"/>
              <w:right w:w="70" w:type="dxa"/>
            </w:tcMar>
            <w:hideMark/>
          </w:tcPr>
          <w:p w14:paraId="539B380C"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bl>
    <w:p w14:paraId="22A06C6C"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8404"/>
      </w:tblGrid>
      <w:tr w:rsidR="00E84FE2" w:rsidRPr="00E84FE2" w14:paraId="76F64355" w14:textId="77777777" w:rsidTr="00E84FE2">
        <w:trPr>
          <w:trHeight w:val="304"/>
        </w:trPr>
        <w:tc>
          <w:tcPr>
            <w:tcW w:w="112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14:paraId="7F6C4093" w14:textId="77777777" w:rsidR="00E84FE2" w:rsidRPr="00E84FE2" w:rsidRDefault="00E84FE2" w:rsidP="00E84FE2">
            <w:pPr>
              <w:divId w:val="94833354"/>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SECCIÓN 2.</w:t>
            </w:r>
            <w:r w:rsidRPr="00E84FE2">
              <w:rPr>
                <w:rFonts w:ascii="Arial" w:eastAsia="Times New Roman" w:hAnsi="Arial" w:cs="Arial"/>
                <w:color w:val="000000"/>
                <w:szCs w:val="20"/>
                <w:lang w:eastAsia="es-MX"/>
              </w:rPr>
              <w:t>                                        </w:t>
            </w:r>
            <w:r w:rsidRPr="00E84FE2">
              <w:rPr>
                <w:rFonts w:ascii="Arial" w:eastAsia="Times New Roman" w:hAnsi="Arial" w:cs="Arial"/>
                <w:b/>
                <w:bCs/>
                <w:color w:val="000000"/>
                <w:sz w:val="16"/>
                <w:szCs w:val="16"/>
                <w:lang w:eastAsia="es-MX"/>
              </w:rPr>
              <w:t>DOCUMENTACIÓN ADJUNTA</w:t>
            </w:r>
          </w:p>
        </w:tc>
      </w:tr>
      <w:tr w:rsidR="00E84FE2" w:rsidRPr="00E84FE2" w14:paraId="29BD25B4" w14:textId="77777777" w:rsidTr="00E84FE2">
        <w:trPr>
          <w:trHeight w:val="2309"/>
        </w:trPr>
        <w:tc>
          <w:tcPr>
            <w:tcW w:w="11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14:paraId="6081FE80" w14:textId="77777777" w:rsidR="00E84FE2" w:rsidRPr="00E84FE2" w:rsidRDefault="00E84FE2" w:rsidP="00E84FE2">
            <w:pPr>
              <w:ind w:firstLine="288"/>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bl>
            <w:tblPr>
              <w:tblW w:w="4950" w:type="pct"/>
              <w:tblInd w:w="5" w:type="dxa"/>
              <w:tblCellMar>
                <w:top w:w="15" w:type="dxa"/>
                <w:left w:w="15" w:type="dxa"/>
                <w:bottom w:w="15" w:type="dxa"/>
                <w:right w:w="15" w:type="dxa"/>
              </w:tblCellMar>
              <w:tblLook w:val="04A0" w:firstRow="1" w:lastRow="0" w:firstColumn="1" w:lastColumn="0" w:noHBand="0" w:noVBand="1"/>
            </w:tblPr>
            <w:tblGrid>
              <w:gridCol w:w="277"/>
              <w:gridCol w:w="282"/>
              <w:gridCol w:w="7612"/>
            </w:tblGrid>
            <w:tr w:rsidR="00E84FE2" w:rsidRPr="00E84FE2" w14:paraId="7A4091B8" w14:textId="77777777">
              <w:tc>
                <w:tcPr>
                  <w:tcW w:w="864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60D609E" w14:textId="77777777" w:rsidR="00E84FE2" w:rsidRPr="00E84FE2" w:rsidRDefault="00E84FE2" w:rsidP="00E84FE2">
                  <w:pPr>
                    <w:jc w:val="cente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Tipo de Documento</w:t>
                  </w:r>
                </w:p>
              </w:tc>
            </w:tr>
            <w:tr w:rsidR="00E84FE2" w:rsidRPr="00E84FE2" w14:paraId="27F33E6A" w14:textId="77777777">
              <w:tc>
                <w:tcPr>
                  <w:tcW w:w="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337A8"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83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1AEC97"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r w:rsidR="00E84FE2" w:rsidRPr="00E84FE2" w14:paraId="06F1DE6E" w14:textId="77777777">
              <w:tc>
                <w:tcPr>
                  <w:tcW w:w="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E2F04"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4E835E"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80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2A1F6"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Escrito libre bajo protesta de decir verdad del Concesionario de Radiodifusión o Programador, que deberá contener la siguiente información respecto de la persona Defensora de Audiencias:</w:t>
                  </w:r>
                </w:p>
                <w:p w14:paraId="22DC3B07"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i/>
                      <w:iCs/>
                      <w:color w:val="000000"/>
                      <w:sz w:val="16"/>
                      <w:szCs w:val="16"/>
                      <w:lang w:eastAsia="es-MX"/>
                    </w:rPr>
                    <w:t>i.</w:t>
                  </w:r>
                  <w:r w:rsidRPr="00E84FE2">
                    <w:rPr>
                      <w:rFonts w:ascii="Arial" w:eastAsia="Times New Roman" w:hAnsi="Arial" w:cs="Arial"/>
                      <w:color w:val="000000"/>
                      <w:sz w:val="16"/>
                      <w:szCs w:val="16"/>
                      <w:lang w:eastAsia="es-MX"/>
                    </w:rPr>
                    <w:t> el señalamiento de la edad con que cuenta la persona nombrada como Defensora de Audiencias al día de su designación;</w:t>
                  </w:r>
                </w:p>
                <w:p w14:paraId="75D13B27"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i/>
                      <w:iCs/>
                      <w:color w:val="000000"/>
                      <w:sz w:val="16"/>
                      <w:szCs w:val="16"/>
                      <w:lang w:eastAsia="es-MX"/>
                    </w:rPr>
                    <w:t>ii.</w:t>
                  </w:r>
                  <w:r w:rsidRPr="00E84FE2">
                    <w:rPr>
                      <w:rFonts w:ascii="Arial" w:eastAsia="Times New Roman" w:hAnsi="Arial" w:cs="Arial"/>
                      <w:color w:val="000000"/>
                      <w:sz w:val="16"/>
                      <w:szCs w:val="16"/>
                      <w:lang w:eastAsia="es-MX"/>
                    </w:rPr>
                    <w:t> manifestación expresa relativa a que cuenta con experiencia en alguna o algunas de las materias de comunicación, derecho, radiodifusión y/o telecomunicaciones y descripción de la misma, o, para el caso de las personas Defensoras de Audiencias que sean designadas por Concesionarios sociales comunitarios, indígenas y afromexicanos, que cuentan con experiencia en actividades relacionadas con los fines de la concesión, o los usos y costumbres de los respectivos pueblos o comunidades indígenas y afromexicanas, o, en su caso, son originarios de la comunidad o tienen conocimiento del contexto de la misma;</w:t>
                  </w:r>
                </w:p>
                <w:p w14:paraId="76D74F89"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i/>
                      <w:iCs/>
                      <w:color w:val="000000"/>
                      <w:sz w:val="16"/>
                      <w:szCs w:val="16"/>
                      <w:lang w:eastAsia="es-MX"/>
                    </w:rPr>
                    <w:t>iii.</w:t>
                  </w:r>
                  <w:r w:rsidRPr="00E84FE2">
                    <w:rPr>
                      <w:rFonts w:ascii="Arial" w:eastAsia="Times New Roman" w:hAnsi="Arial" w:cs="Arial"/>
                      <w:color w:val="000000"/>
                      <w:sz w:val="16"/>
                      <w:szCs w:val="16"/>
                      <w:lang w:eastAsia="es-MX"/>
                    </w:rPr>
                    <w:t> manifestación de no haber sido condenado por delito doloso que amerite pena de prisión por más de un año al día de su designación, y</w:t>
                  </w:r>
                </w:p>
                <w:p w14:paraId="3D132B16"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i/>
                      <w:iCs/>
                      <w:color w:val="000000"/>
                      <w:sz w:val="16"/>
                      <w:szCs w:val="16"/>
                      <w:lang w:eastAsia="es-MX"/>
                    </w:rPr>
                    <w:t>iv. </w:t>
                  </w:r>
                  <w:r w:rsidRPr="00E84FE2">
                    <w:rPr>
                      <w:rFonts w:ascii="Arial" w:eastAsia="Times New Roman" w:hAnsi="Arial" w:cs="Arial"/>
                      <w:color w:val="000000"/>
                      <w:sz w:val="16"/>
                      <w:szCs w:val="16"/>
                      <w:lang w:eastAsia="es-MX"/>
                    </w:rPr>
                    <w:t>señalamiento de no laborar o haber laborado con el o los Concesionarios de Radiodifusión o Programadores respectivos, durante un periodo previo de dos años al día de su designación, así como</w:t>
                  </w:r>
                </w:p>
                <w:p w14:paraId="2368CF9F"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i/>
                      <w:iCs/>
                      <w:color w:val="000000"/>
                      <w:sz w:val="16"/>
                      <w:szCs w:val="16"/>
                      <w:lang w:eastAsia="es-MX"/>
                    </w:rPr>
                    <w:t>v.</w:t>
                  </w:r>
                  <w:r w:rsidRPr="00E84FE2">
                    <w:rPr>
                      <w:rFonts w:ascii="Arial" w:eastAsia="Times New Roman" w:hAnsi="Arial" w:cs="Arial"/>
                      <w:color w:val="000000"/>
                      <w:sz w:val="16"/>
                      <w:szCs w:val="16"/>
                      <w:lang w:eastAsia="es-MX"/>
                    </w:rPr>
                    <w:t> que no existe conflicto de interés para el desempeño de su labor.</w:t>
                  </w:r>
                </w:p>
              </w:tc>
            </w:tr>
            <w:tr w:rsidR="00E84FE2" w:rsidRPr="00E84FE2" w14:paraId="2D323CCD" w14:textId="77777777">
              <w:tc>
                <w:tcPr>
                  <w:tcW w:w="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EEE95F"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7B98F5"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A7D8BA" w14:textId="77777777" w:rsidR="00E84FE2" w:rsidRPr="00E84FE2" w:rsidRDefault="00E84FE2" w:rsidP="00E84FE2">
                  <w:pPr>
                    <w:jc w:val="left"/>
                    <w:rPr>
                      <w:rFonts w:ascii="Times New Roman" w:eastAsia="Times New Roman" w:hAnsi="Times New Roman" w:cs="Times New Roman"/>
                      <w:color w:val="000000"/>
                      <w:sz w:val="16"/>
                      <w:szCs w:val="16"/>
                      <w:lang w:eastAsia="es-MX"/>
                    </w:rPr>
                  </w:pPr>
                </w:p>
              </w:tc>
            </w:tr>
            <w:tr w:rsidR="00E84FE2" w:rsidRPr="00E84FE2" w14:paraId="6152A460" w14:textId="77777777">
              <w:trPr>
                <w:trHeight w:val="278"/>
              </w:trPr>
              <w:tc>
                <w:tcPr>
                  <w:tcW w:w="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534728"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DDBCB2"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c>
                <w:tcPr>
                  <w:tcW w:w="8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CD98D"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bl>
          <w:p w14:paraId="3A78F2E2" w14:textId="77777777" w:rsidR="00E84FE2" w:rsidRPr="00E84FE2" w:rsidRDefault="00E84FE2" w:rsidP="00E84FE2">
            <w:pPr>
              <w:ind w:firstLine="288"/>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p w14:paraId="4D0A932E" w14:textId="77777777" w:rsidR="00E84FE2" w:rsidRPr="00E84FE2" w:rsidRDefault="00E84FE2" w:rsidP="00E84FE2">
            <w:pPr>
              <w:rPr>
                <w:rFonts w:ascii="Times New Roman" w:eastAsia="Times New Roman" w:hAnsi="Times New Roman" w:cs="Times New Roman"/>
                <w:color w:val="000000"/>
                <w:sz w:val="18"/>
                <w:szCs w:val="18"/>
                <w:lang w:eastAsia="es-MX"/>
              </w:rPr>
            </w:pPr>
            <w:r w:rsidRPr="00E84FE2">
              <w:rPr>
                <w:rFonts w:ascii="Times New Roman" w:eastAsia="Times New Roman" w:hAnsi="Times New Roman" w:cs="Times New Roman"/>
                <w:color w:val="000000"/>
                <w:sz w:val="18"/>
                <w:szCs w:val="18"/>
                <w:lang w:eastAsia="es-MX"/>
              </w:rPr>
              <w:t> </w:t>
            </w:r>
          </w:p>
        </w:tc>
      </w:tr>
    </w:tbl>
    <w:p w14:paraId="585C23A2" w14:textId="77777777" w:rsidR="00E84FE2" w:rsidRPr="00E84FE2" w:rsidRDefault="00E84FE2" w:rsidP="00E84FE2">
      <w:pPr>
        <w:shd w:val="clear" w:color="auto" w:fill="FFFFFF"/>
        <w:rPr>
          <w:rFonts w:ascii="Times New Roman" w:eastAsia="Times New Roman" w:hAnsi="Times New Roman" w:cs="Times New Roman"/>
          <w:color w:val="2F2F2F"/>
          <w:sz w:val="24"/>
          <w:szCs w:val="24"/>
          <w:lang w:eastAsia="es-MX"/>
        </w:rPr>
      </w:pPr>
      <w:r w:rsidRPr="00E84FE2">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2296"/>
        <w:gridCol w:w="6108"/>
      </w:tblGrid>
      <w:tr w:rsidR="00E84FE2" w:rsidRPr="00E84FE2" w14:paraId="0204BFC4" w14:textId="77777777" w:rsidTr="00E84FE2">
        <w:trPr>
          <w:trHeight w:val="267"/>
        </w:trPr>
        <w:tc>
          <w:tcPr>
            <w:tcW w:w="11252"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61CFF55C" w14:textId="77777777" w:rsidR="00E84FE2" w:rsidRPr="00E84FE2" w:rsidRDefault="00E84FE2" w:rsidP="00E84FE2">
            <w:pPr>
              <w:jc w:val="center"/>
              <w:divId w:val="319432677"/>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INSTRUCTIVO DE LLENADO</w:t>
            </w:r>
          </w:p>
        </w:tc>
      </w:tr>
      <w:tr w:rsidR="00E84FE2" w:rsidRPr="00E84FE2" w14:paraId="4238DA51" w14:textId="77777777" w:rsidTr="00E84FE2">
        <w:trPr>
          <w:trHeight w:val="252"/>
        </w:trPr>
        <w:tc>
          <w:tcPr>
            <w:tcW w:w="277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0B3D608D"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Nombre del campo</w:t>
            </w:r>
          </w:p>
        </w:tc>
        <w:tc>
          <w:tcPr>
            <w:tcW w:w="848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4CADCA5B"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Descripción del campo</w:t>
            </w:r>
          </w:p>
        </w:tc>
      </w:tr>
      <w:tr w:rsidR="00E84FE2" w:rsidRPr="00E84FE2" w14:paraId="4C0C37FD" w14:textId="77777777" w:rsidTr="00E84FE2">
        <w:trPr>
          <w:trHeight w:val="252"/>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1C3B1B"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Concesionario y/o Programador</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81440F1"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Deberá seleccionar la información de referencia correspondiente.</w:t>
            </w:r>
          </w:p>
        </w:tc>
      </w:tr>
      <w:tr w:rsidR="00E84FE2" w:rsidRPr="00E84FE2" w14:paraId="4F7EF22D" w14:textId="77777777" w:rsidTr="00E84FE2">
        <w:trPr>
          <w:trHeight w:val="440"/>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BCCC7F8"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Folio(s) Electrónico(s)*:</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202D84"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Folios Electrónicos que correspondan al Programador solicitante o a las concesiones de las cuales es titular el concesionario solicitante de la inscripción.</w:t>
            </w:r>
          </w:p>
        </w:tc>
      </w:tr>
      <w:tr w:rsidR="00E84FE2" w:rsidRPr="00E84FE2" w14:paraId="559FB23F" w14:textId="77777777" w:rsidTr="00E84FE2">
        <w:trPr>
          <w:trHeight w:val="628"/>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1D7E4A"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En el caso de concesiones en materia de radiodifusión, distintivo(s):</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82C3D6"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Indicar los distintivos de llamada de las estaciones o canales a los cuales les aplicará la Defensoría de Audiencias a ser registrada.</w:t>
            </w:r>
          </w:p>
        </w:tc>
      </w:tr>
      <w:tr w:rsidR="00E84FE2" w:rsidRPr="00E84FE2" w14:paraId="6023244E" w14:textId="77777777" w:rsidTr="00E84FE2">
        <w:trPr>
          <w:trHeight w:val="628"/>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85FBFE"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Identidad del (los) canal(es) de programación para el (los) que se designa la Defensoría de Audiencias</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2128B3"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Indicar la Identidad del (los) canal(es) de programación para el(los) cual(es) se designó la Defensoría de Audiencias. Este campo es únicamente aplicable a Concesionarios de Radiodifusión y Programadores.</w:t>
            </w:r>
          </w:p>
        </w:tc>
      </w:tr>
      <w:tr w:rsidR="00E84FE2" w:rsidRPr="00E84FE2" w14:paraId="5A437720" w14:textId="77777777" w:rsidTr="00E84FE2">
        <w:trPr>
          <w:trHeight w:val="440"/>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34B6E7"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Datos de la Defensoría de Audiencias*</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598B57"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Nombre de la persona física que haya sido designada por el concesionario como Defensora o Defensor de Audiencias, Nombre, Apellido paterno, Apellido materno.</w:t>
            </w:r>
          </w:p>
        </w:tc>
      </w:tr>
      <w:tr w:rsidR="00E84FE2" w:rsidRPr="00E84FE2" w14:paraId="48A3AFCA" w14:textId="77777777" w:rsidTr="00E84FE2">
        <w:trPr>
          <w:trHeight w:val="440"/>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93DDD64"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Fecha de designación:</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632C35"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Fecha con la que la Defensoría de Audiencias fue designada por parte del concesionario solicitante para asumir dicho encargo.</w:t>
            </w:r>
          </w:p>
        </w:tc>
      </w:tr>
      <w:tr w:rsidR="00E84FE2" w:rsidRPr="00E84FE2" w14:paraId="6BFD7002" w14:textId="77777777" w:rsidTr="00E84FE2">
        <w:trPr>
          <w:trHeight w:val="440"/>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9BBD9C"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Expedición de Constancia de Inscripción</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C5F2B8"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Indicar si requerirá la emisión de constancia de inscripción impresa.</w:t>
            </w:r>
          </w:p>
        </w:tc>
      </w:tr>
      <w:tr w:rsidR="00E84FE2" w:rsidRPr="00E84FE2" w14:paraId="5ED789A0" w14:textId="77777777" w:rsidTr="00E84FE2">
        <w:trPr>
          <w:trHeight w:val="267"/>
        </w:trPr>
        <w:tc>
          <w:tcPr>
            <w:tcW w:w="2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4BEDD88"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lastRenderedPageBreak/>
              <w:t>Documentación adjunta*</w:t>
            </w:r>
          </w:p>
        </w:tc>
        <w:tc>
          <w:tcPr>
            <w:tcW w:w="8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459E52"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Seleccione con una "X" la documentación que adjunta al formato.</w:t>
            </w:r>
          </w:p>
        </w:tc>
      </w:tr>
    </w:tbl>
    <w:p w14:paraId="0DC7B72A"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8404"/>
      </w:tblGrid>
      <w:tr w:rsidR="00E84FE2" w:rsidRPr="00E84FE2" w14:paraId="0F9BB3BF" w14:textId="77777777" w:rsidTr="00E84FE2">
        <w:trPr>
          <w:trHeight w:val="267"/>
        </w:trPr>
        <w:tc>
          <w:tcPr>
            <w:tcW w:w="1125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41CA7949" w14:textId="77777777" w:rsidR="00E84FE2" w:rsidRPr="00E84FE2" w:rsidRDefault="00E84FE2" w:rsidP="00E84FE2">
            <w:pPr>
              <w:jc w:val="center"/>
              <w:divId w:val="509300905"/>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PLAZOS A LOS QUE ESTARÁ SUJETO EL TRÁMITE</w:t>
            </w:r>
          </w:p>
        </w:tc>
      </w:tr>
      <w:tr w:rsidR="00E84FE2" w:rsidRPr="00E84FE2" w14:paraId="3E97269D" w14:textId="77777777" w:rsidTr="00E84FE2">
        <w:trPr>
          <w:trHeight w:val="1147"/>
        </w:trPr>
        <w:tc>
          <w:tcPr>
            <w:tcW w:w="1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4B7223"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El plazo máximo de resolución del trámite por parte del IFT, a partir de la recepción de la presente solicitud, será de 3 (meses).</w:t>
            </w:r>
          </w:p>
          <w:p w14:paraId="60669B0E"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El plazo con que cuenta el IFT para efectuar a los interesados la prevención ante la falta de información o requisitos del trámite es de 20 (veinte) días hábiles.</w:t>
            </w:r>
          </w:p>
          <w:p w14:paraId="5B5748F8" w14:textId="77777777" w:rsidR="00E84FE2" w:rsidRPr="00E84FE2" w:rsidRDefault="00E84FE2" w:rsidP="00E84FE2">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tc>
      </w:tr>
    </w:tbl>
    <w:p w14:paraId="47B12AAE"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8404"/>
      </w:tblGrid>
      <w:tr w:rsidR="00E84FE2" w:rsidRPr="00E84FE2" w14:paraId="294690E0" w14:textId="77777777" w:rsidTr="00E84FE2">
        <w:trPr>
          <w:trHeight w:val="267"/>
        </w:trPr>
        <w:tc>
          <w:tcPr>
            <w:tcW w:w="1125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14:paraId="72BF2049" w14:textId="77777777" w:rsidR="00E84FE2" w:rsidRPr="00E84FE2" w:rsidRDefault="00E84FE2" w:rsidP="00E84FE2">
            <w:pPr>
              <w:jc w:val="center"/>
              <w:divId w:val="1797675323"/>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FUNDAMENTO JURÍDICO DEL TRÁMITE</w:t>
            </w:r>
          </w:p>
        </w:tc>
      </w:tr>
      <w:tr w:rsidR="00E84FE2" w:rsidRPr="00E84FE2" w14:paraId="1358E3AD" w14:textId="77777777" w:rsidTr="00E84FE2">
        <w:trPr>
          <w:trHeight w:val="771"/>
        </w:trPr>
        <w:tc>
          <w:tcPr>
            <w:tcW w:w="1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309AB3" w14:textId="77777777" w:rsidR="00E84FE2" w:rsidRPr="00E84FE2" w:rsidRDefault="00E84FE2" w:rsidP="001E680A">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w:t>
            </w:r>
            <w:r w:rsidRPr="00E84FE2">
              <w:rPr>
                <w:rFonts w:ascii="Arial" w:eastAsia="Times New Roman" w:hAnsi="Arial" w:cs="Arial"/>
                <w:color w:val="000000"/>
                <w:szCs w:val="20"/>
                <w:lang w:eastAsia="es-MX"/>
              </w:rPr>
              <w:t>      </w:t>
            </w:r>
            <w:r w:rsidRPr="00E84FE2">
              <w:rPr>
                <w:rFonts w:ascii="Arial" w:eastAsia="Times New Roman" w:hAnsi="Arial" w:cs="Arial"/>
                <w:color w:val="000000"/>
                <w:sz w:val="16"/>
                <w:szCs w:val="16"/>
                <w:lang w:eastAsia="es-MX"/>
              </w:rPr>
              <w:t>Artículos 177, fracción XXII, 259 de la </w:t>
            </w:r>
            <w:r w:rsidRPr="00E84FE2">
              <w:rPr>
                <w:rFonts w:ascii="Arial" w:eastAsia="Times New Roman" w:hAnsi="Arial" w:cs="Arial"/>
                <w:b/>
                <w:bCs/>
                <w:color w:val="000000"/>
                <w:sz w:val="16"/>
                <w:szCs w:val="16"/>
                <w:lang w:eastAsia="es-MX"/>
              </w:rPr>
              <w:t>Ley Federal de Telecomunicaciones y Radiodifusión</w:t>
            </w:r>
            <w:r w:rsidRPr="00E84FE2">
              <w:rPr>
                <w:rFonts w:ascii="Arial" w:eastAsia="Times New Roman" w:hAnsi="Arial" w:cs="Arial"/>
                <w:color w:val="000000"/>
                <w:sz w:val="16"/>
                <w:szCs w:val="16"/>
                <w:lang w:eastAsia="es-MX"/>
              </w:rPr>
              <w:t>.</w:t>
            </w:r>
          </w:p>
          <w:p w14:paraId="4AAB76C8" w14:textId="77777777" w:rsidR="00E84FE2" w:rsidRPr="00E84FE2" w:rsidRDefault="00E84FE2" w:rsidP="001E680A">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w:t>
            </w:r>
            <w:r w:rsidRPr="00E84FE2">
              <w:rPr>
                <w:rFonts w:ascii="Arial" w:eastAsia="Times New Roman" w:hAnsi="Arial" w:cs="Arial"/>
                <w:color w:val="000000"/>
                <w:szCs w:val="20"/>
                <w:lang w:eastAsia="es-MX"/>
              </w:rPr>
              <w:t>      </w:t>
            </w:r>
            <w:r w:rsidRPr="00E84FE2">
              <w:rPr>
                <w:rFonts w:ascii="Arial" w:eastAsia="Times New Roman" w:hAnsi="Arial" w:cs="Arial"/>
                <w:color w:val="000000"/>
                <w:sz w:val="16"/>
                <w:szCs w:val="16"/>
                <w:lang w:eastAsia="es-MX"/>
              </w:rPr>
              <w:t>Artículo 15 de los </w:t>
            </w:r>
            <w:r w:rsidRPr="00E84FE2">
              <w:rPr>
                <w:rFonts w:ascii="Arial" w:eastAsia="Times New Roman" w:hAnsi="Arial" w:cs="Arial"/>
                <w:b/>
                <w:bCs/>
                <w:color w:val="000000"/>
                <w:sz w:val="16"/>
                <w:szCs w:val="16"/>
                <w:lang w:eastAsia="es-MX"/>
              </w:rPr>
              <w:t>Lineamientos Generales para garantizar los Derechos de las Audiencias</w:t>
            </w:r>
            <w:r w:rsidRPr="00E84FE2">
              <w:rPr>
                <w:rFonts w:ascii="Arial" w:eastAsia="Times New Roman" w:hAnsi="Arial" w:cs="Arial"/>
                <w:color w:val="000000"/>
                <w:sz w:val="16"/>
                <w:szCs w:val="16"/>
                <w:lang w:eastAsia="es-MX"/>
              </w:rPr>
              <w:t>.</w:t>
            </w:r>
          </w:p>
          <w:p w14:paraId="2EF8A183" w14:textId="77777777" w:rsidR="00E84FE2" w:rsidRPr="00E84FE2" w:rsidRDefault="00E84FE2" w:rsidP="001E680A">
            <w:pPr>
              <w:rPr>
                <w:rFonts w:ascii="Times New Roman" w:eastAsia="Times New Roman" w:hAnsi="Times New Roman" w:cs="Times New Roman"/>
                <w:color w:val="000000"/>
                <w:sz w:val="16"/>
                <w:szCs w:val="16"/>
                <w:lang w:eastAsia="es-MX"/>
              </w:rPr>
            </w:pPr>
            <w:r w:rsidRPr="00E84FE2">
              <w:rPr>
                <w:rFonts w:ascii="Arial" w:eastAsia="Times New Roman" w:hAnsi="Arial" w:cs="Arial"/>
                <w:color w:val="000000"/>
                <w:sz w:val="16"/>
                <w:szCs w:val="16"/>
                <w:lang w:eastAsia="es-MX"/>
              </w:rPr>
              <w:t>-</w:t>
            </w:r>
            <w:r w:rsidRPr="00E84FE2">
              <w:rPr>
                <w:rFonts w:ascii="Arial" w:eastAsia="Times New Roman" w:hAnsi="Arial" w:cs="Arial"/>
                <w:color w:val="000000"/>
                <w:szCs w:val="20"/>
                <w:lang w:eastAsia="es-MX"/>
              </w:rPr>
              <w:t>      </w:t>
            </w:r>
            <w:r w:rsidRPr="00E84FE2">
              <w:rPr>
                <w:rFonts w:ascii="Arial" w:eastAsia="Times New Roman" w:hAnsi="Arial" w:cs="Arial"/>
                <w:color w:val="000000"/>
                <w:sz w:val="16"/>
                <w:szCs w:val="16"/>
                <w:lang w:eastAsia="es-MX"/>
              </w:rPr>
              <w:t>Artículo 8 de los </w:t>
            </w:r>
            <w:r w:rsidRPr="00E84FE2">
              <w:rPr>
                <w:rFonts w:ascii="Arial" w:eastAsia="Times New Roman" w:hAnsi="Arial" w:cs="Arial"/>
                <w:b/>
                <w:bCs/>
                <w:color w:val="000000"/>
                <w:sz w:val="16"/>
                <w:szCs w:val="16"/>
                <w:lang w:eastAsia="es-MX"/>
              </w:rPr>
              <w:t>Lineamientos del Registro Público de Concesiones.</w:t>
            </w:r>
          </w:p>
        </w:tc>
      </w:tr>
    </w:tbl>
    <w:p w14:paraId="54232975" w14:textId="77777777" w:rsidR="00E84FE2" w:rsidRPr="00E84FE2" w:rsidRDefault="00E84FE2" w:rsidP="00E84FE2">
      <w:pPr>
        <w:shd w:val="clear" w:color="auto" w:fill="FFFFFF"/>
        <w:ind w:firstLine="288"/>
        <w:rPr>
          <w:rFonts w:ascii="Arial" w:eastAsia="Times New Roman" w:hAnsi="Arial" w:cs="Arial"/>
          <w:color w:val="2F2F2F"/>
          <w:sz w:val="18"/>
          <w:szCs w:val="18"/>
          <w:lang w:eastAsia="es-MX"/>
        </w:rPr>
      </w:pPr>
      <w:r w:rsidRPr="00E84FE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8404"/>
      </w:tblGrid>
      <w:tr w:rsidR="00E84FE2" w:rsidRPr="00E84FE2" w14:paraId="12173D96" w14:textId="77777777" w:rsidTr="00E84FE2">
        <w:trPr>
          <w:trHeight w:val="267"/>
        </w:trPr>
        <w:tc>
          <w:tcPr>
            <w:tcW w:w="112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3FA3D87" w14:textId="77777777" w:rsidR="00E84FE2" w:rsidRPr="00E84FE2" w:rsidRDefault="00E84FE2" w:rsidP="00E84FE2">
            <w:pPr>
              <w:jc w:val="center"/>
              <w:divId w:val="915020994"/>
              <w:rPr>
                <w:rFonts w:ascii="Times New Roman" w:eastAsia="Times New Roman" w:hAnsi="Times New Roman" w:cs="Times New Roman"/>
                <w:color w:val="000000"/>
                <w:sz w:val="16"/>
                <w:szCs w:val="16"/>
                <w:lang w:eastAsia="es-MX"/>
              </w:rPr>
            </w:pPr>
            <w:r w:rsidRPr="00E84FE2">
              <w:rPr>
                <w:rFonts w:ascii="Arial" w:eastAsia="Times New Roman" w:hAnsi="Arial" w:cs="Arial"/>
                <w:b/>
                <w:bCs/>
                <w:color w:val="000000"/>
                <w:sz w:val="16"/>
                <w:szCs w:val="16"/>
                <w:lang w:eastAsia="es-MX"/>
              </w:rPr>
              <w:t>INFORMACIÓN ADICIONAL QUE PUEDA SER DE UTILIDAD A LOS INTERESADOS</w:t>
            </w:r>
          </w:p>
        </w:tc>
      </w:tr>
      <w:tr w:rsidR="00E84FE2" w:rsidRPr="00E84FE2" w14:paraId="650EC034" w14:textId="77777777" w:rsidTr="00E84FE2">
        <w:trPr>
          <w:trHeight w:val="998"/>
        </w:trPr>
        <w:tc>
          <w:tcPr>
            <w:tcW w:w="11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A2594B" w14:textId="77777777" w:rsidR="00E84FE2" w:rsidRPr="001E680A" w:rsidRDefault="00E84FE2" w:rsidP="001E680A">
            <w:pPr>
              <w:rPr>
                <w:rFonts w:ascii="Times New Roman" w:eastAsia="Times New Roman" w:hAnsi="Times New Roman" w:cs="Times New Roman"/>
                <w:color w:val="000000"/>
                <w:sz w:val="16"/>
                <w:szCs w:val="16"/>
                <w:lang w:eastAsia="es-MX"/>
              </w:rPr>
            </w:pPr>
            <w:r w:rsidRPr="001E680A">
              <w:rPr>
                <w:rFonts w:ascii="Symbol" w:eastAsia="Times New Roman" w:hAnsi="Symbol" w:cs="Times New Roman"/>
                <w:color w:val="000000"/>
                <w:sz w:val="16"/>
                <w:szCs w:val="16"/>
                <w:lang w:eastAsia="es-MX"/>
              </w:rPr>
              <w:t></w:t>
            </w:r>
            <w:r w:rsidRPr="001E680A">
              <w:rPr>
                <w:rFonts w:ascii="Arial" w:eastAsia="Times New Roman" w:hAnsi="Arial" w:cs="Arial"/>
                <w:color w:val="000000"/>
                <w:sz w:val="16"/>
                <w:szCs w:val="16"/>
                <w:lang w:eastAsia="es-MX"/>
              </w:rPr>
              <w:t>   Los Concesionarios de Radiodifusión que inicien operaciones tendrán 60 días naturales a partir de dicho inicio para presentar esta solicitud;</w:t>
            </w:r>
          </w:p>
          <w:p w14:paraId="0F4855C3" w14:textId="77777777" w:rsidR="00E84FE2" w:rsidRPr="00E84FE2" w:rsidRDefault="00E84FE2" w:rsidP="001E680A">
            <w:pPr>
              <w:rPr>
                <w:rFonts w:ascii="Times New Roman" w:eastAsia="Times New Roman" w:hAnsi="Times New Roman" w:cs="Times New Roman"/>
                <w:color w:val="000000"/>
                <w:sz w:val="16"/>
                <w:szCs w:val="16"/>
                <w:lang w:eastAsia="es-MX"/>
              </w:rPr>
            </w:pPr>
            <w:r w:rsidRPr="001E680A">
              <w:rPr>
                <w:rFonts w:ascii="Symbol" w:eastAsia="Times New Roman" w:hAnsi="Symbol" w:cs="Times New Roman"/>
                <w:color w:val="000000"/>
                <w:sz w:val="16"/>
                <w:szCs w:val="16"/>
                <w:lang w:eastAsia="es-MX"/>
              </w:rPr>
              <w:t></w:t>
            </w:r>
            <w:r w:rsidRPr="001E680A">
              <w:rPr>
                <w:rFonts w:ascii="Arial" w:eastAsia="Times New Roman" w:hAnsi="Arial" w:cs="Arial"/>
                <w:color w:val="000000"/>
                <w:sz w:val="16"/>
                <w:szCs w:val="16"/>
                <w:lang w:eastAsia="es-MX"/>
              </w:rPr>
              <w:t>   Los Programadores que inicien transmisiones en Multiprogramación tendrán 60 días naturales a partir de dicho inicio para presentar esta solicitud.</w:t>
            </w:r>
          </w:p>
        </w:tc>
      </w:tr>
    </w:tbl>
    <w:p w14:paraId="01F064BC" w14:textId="77777777" w:rsidR="00E84FE2" w:rsidRPr="003A3DA6"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 </w:t>
      </w:r>
    </w:p>
    <w:p w14:paraId="7E552B9A" w14:textId="5AE185BF" w:rsidR="00E84FE2"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b/>
          <w:bCs/>
          <w:color w:val="2F2F2F"/>
          <w:sz w:val="18"/>
          <w:szCs w:val="18"/>
          <w:lang w:eastAsia="es-MX"/>
        </w:rPr>
        <w:t>DAVID GORRA FLOTA, </w:t>
      </w:r>
      <w:r w:rsidRPr="003A3DA6">
        <w:rPr>
          <w:rFonts w:ascii="ITC Avant Garde" w:eastAsia="Times New Roman" w:hAnsi="ITC Avant Garde" w:cs="Arial"/>
          <w:color w:val="2F2F2F"/>
          <w:sz w:val="18"/>
          <w:szCs w:val="18"/>
          <w:lang w:eastAsia="es-MX"/>
        </w:rPr>
        <w:t>SECRETARIO TÉCNICO DEL PLENO DEL INSTITUTO FEDERAL DE TELECOMUNICACIONES,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3A3DA6">
        <w:rPr>
          <w:rFonts w:ascii="ITC Avant Garde" w:eastAsia="Times New Roman" w:hAnsi="ITC Avant Garde" w:cs="Arial"/>
          <w:b/>
          <w:bCs/>
          <w:color w:val="2F2F2F"/>
          <w:sz w:val="18"/>
          <w:szCs w:val="18"/>
          <w:lang w:eastAsia="es-MX"/>
        </w:rPr>
        <w:t>CERTIFICA:</w:t>
      </w:r>
      <w:r w:rsidRPr="003A3DA6">
        <w:rPr>
          <w:rFonts w:ascii="ITC Avant Garde" w:eastAsia="Times New Roman" w:hAnsi="ITC Avant Garde" w:cs="Arial"/>
          <w:color w:val="2F2F2F"/>
          <w:sz w:val="18"/>
          <w:szCs w:val="18"/>
          <w:lang w:eastAsia="es-MX"/>
        </w:rPr>
        <w:t> Que el presente documento, constante de treinta y cinco fojas útiles, es una representación impresa que corresponde fielmente con el documento electrónico original suscrito con Firma Electrónica Avanzada emitida por el Servicio de Administración Tributaria,</w:t>
      </w:r>
      <w:r w:rsidRPr="003A3DA6">
        <w:rPr>
          <w:rFonts w:ascii="ITC Avant Garde" w:eastAsia="Times New Roman" w:hAnsi="ITC Avant Garde" w:cs="Arial"/>
          <w:b/>
          <w:bCs/>
          <w:color w:val="2F2F2F"/>
          <w:sz w:val="18"/>
          <w:szCs w:val="18"/>
          <w:lang w:eastAsia="es-MX"/>
        </w:rPr>
        <w:t> </w:t>
      </w:r>
      <w:r w:rsidRPr="003A3DA6">
        <w:rPr>
          <w:rFonts w:ascii="ITC Avant Garde" w:eastAsia="Times New Roman" w:hAnsi="ITC Avant Garde" w:cs="Arial"/>
          <w:color w:val="2F2F2F"/>
          <w:sz w:val="18"/>
          <w:szCs w:val="18"/>
          <w:lang w:eastAsia="es-MX"/>
        </w:rPr>
        <w:t>del "</w:t>
      </w:r>
      <w:r w:rsidRPr="003A3DA6">
        <w:rPr>
          <w:rFonts w:ascii="ITC Avant Garde" w:eastAsia="Times New Roman" w:hAnsi="ITC Avant Garde" w:cs="Arial"/>
          <w:b/>
          <w:bCs/>
          <w:color w:val="2F2F2F"/>
          <w:sz w:val="18"/>
          <w:szCs w:val="18"/>
          <w:lang w:eastAsia="es-MX"/>
        </w:rPr>
        <w:t>Acuerdo mediante el cual el Pleno del Instituto Federal de Telecomunicaciones, en cumplimiento a la sentencia dictada dentro del juicio de amparo 653/2019 del índice del Juzgado Primero de Distrito en Materia Administrativa en la Ciudad de México, aprueba y emite los Lineamientos Generales para garantizar los Derechos de las Audiencias." </w:t>
      </w:r>
      <w:r w:rsidRPr="003A3DA6">
        <w:rPr>
          <w:rFonts w:ascii="ITC Avant Garde" w:eastAsia="Times New Roman" w:hAnsi="ITC Avant Garde" w:cs="Arial"/>
          <w:color w:val="2F2F2F"/>
          <w:sz w:val="18"/>
          <w:szCs w:val="18"/>
          <w:lang w:eastAsia="es-MX"/>
        </w:rPr>
        <w:t>aprobado por el Pleno del Instituto Federal de Telecomunicaciones en su XXXI Sesión Ordinaria, celebrada el 11 de diciembre de dos mil veinticuatro, identificado con el número P/IFT/111224/736.</w:t>
      </w:r>
    </w:p>
    <w:p w14:paraId="18D4C6EE" w14:textId="77777777" w:rsidR="001E680A" w:rsidRPr="003A3DA6" w:rsidRDefault="001E680A" w:rsidP="00E84FE2">
      <w:pPr>
        <w:shd w:val="clear" w:color="auto" w:fill="FFFFFF"/>
        <w:ind w:firstLine="288"/>
        <w:rPr>
          <w:rFonts w:ascii="ITC Avant Garde" w:eastAsia="Times New Roman" w:hAnsi="ITC Avant Garde" w:cs="Arial"/>
          <w:color w:val="2F2F2F"/>
          <w:sz w:val="18"/>
          <w:szCs w:val="18"/>
          <w:lang w:eastAsia="es-MX"/>
        </w:rPr>
      </w:pPr>
    </w:p>
    <w:p w14:paraId="2476B2B4" w14:textId="77777777" w:rsidR="00E84FE2" w:rsidRPr="003A3DA6"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Se certifica con la finalidad de que se publique en el Diario Oficial de la Federación.</w:t>
      </w:r>
    </w:p>
    <w:p w14:paraId="78B26241" w14:textId="1B4C3071" w:rsidR="00E84FE2" w:rsidRPr="003A3DA6"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 xml:space="preserve">Ciudad de México, a 17 de diciembre de dos mil </w:t>
      </w:r>
      <w:r w:rsidR="00E80533" w:rsidRPr="003A3DA6">
        <w:rPr>
          <w:rFonts w:ascii="ITC Avant Garde" w:eastAsia="Times New Roman" w:hAnsi="ITC Avant Garde" w:cs="Arial"/>
          <w:color w:val="2F2F2F"/>
          <w:sz w:val="18"/>
          <w:szCs w:val="18"/>
          <w:lang w:eastAsia="es-MX"/>
        </w:rPr>
        <w:t>veinticuatro. -</w:t>
      </w:r>
      <w:r w:rsidRPr="003A3DA6">
        <w:rPr>
          <w:rFonts w:ascii="ITC Avant Garde" w:eastAsia="Times New Roman" w:hAnsi="ITC Avant Garde" w:cs="Arial"/>
          <w:color w:val="2F2F2F"/>
          <w:sz w:val="18"/>
          <w:szCs w:val="18"/>
          <w:lang w:eastAsia="es-MX"/>
        </w:rPr>
        <w:t> Rúbrica.</w:t>
      </w:r>
    </w:p>
    <w:p w14:paraId="6E7040A9" w14:textId="77777777" w:rsidR="00E84FE2" w:rsidRPr="003A3DA6" w:rsidRDefault="00E84FE2" w:rsidP="00E84FE2">
      <w:pPr>
        <w:shd w:val="clear" w:color="auto" w:fill="FFFFFF"/>
        <w:ind w:firstLine="288"/>
        <w:rPr>
          <w:rFonts w:ascii="ITC Avant Garde" w:eastAsia="Times New Roman" w:hAnsi="ITC Avant Garde" w:cs="Arial"/>
          <w:color w:val="2F2F2F"/>
          <w:sz w:val="18"/>
          <w:szCs w:val="18"/>
          <w:lang w:eastAsia="es-MX"/>
        </w:rPr>
      </w:pPr>
      <w:r w:rsidRPr="003A3DA6">
        <w:rPr>
          <w:rFonts w:ascii="ITC Avant Garde" w:eastAsia="Times New Roman" w:hAnsi="ITC Avant Garde" w:cs="Arial"/>
          <w:color w:val="2F2F2F"/>
          <w:sz w:val="18"/>
          <w:szCs w:val="18"/>
          <w:lang w:eastAsia="es-MX"/>
        </w:rPr>
        <w:t> </w:t>
      </w:r>
    </w:p>
    <w:p w14:paraId="3E256D28" w14:textId="77777777" w:rsidR="00E84FE2" w:rsidRPr="00706867" w:rsidRDefault="00E84FE2" w:rsidP="00D350B4">
      <w:pPr>
        <w:jc w:val="center"/>
        <w:outlineLvl w:val="0"/>
        <w:rPr>
          <w:rFonts w:cs="Arial"/>
          <w:szCs w:val="20"/>
          <w:lang w:eastAsia="es-MX"/>
        </w:rPr>
      </w:pPr>
    </w:p>
    <w:sectPr w:rsidR="00E84FE2" w:rsidRPr="00706867" w:rsidSect="00E80533">
      <w:headerReference w:type="default" r:id="rId13"/>
      <w:footerReference w:type="default" r:id="rId14"/>
      <w:pgSz w:w="12240" w:h="15840"/>
      <w:pgMar w:top="2722" w:right="2175"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F2EC" w14:textId="77777777" w:rsidR="005B1D79" w:rsidRDefault="005B1D79" w:rsidP="00230B2A">
      <w:r>
        <w:separator/>
      </w:r>
    </w:p>
  </w:endnote>
  <w:endnote w:type="continuationSeparator" w:id="0">
    <w:p w14:paraId="3853BF85" w14:textId="77777777" w:rsidR="005B1D79" w:rsidRDefault="005B1D79"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Aibri Ligh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ArAal Negrita">
    <w:altName w:val="Cambria"/>
    <w:panose1 w:val="00000000000000000000"/>
    <w:charset w:val="00"/>
    <w:family w:val="roma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E84FE2" w:rsidRDefault="00E84FE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E84FE2" w:rsidRDefault="00E84F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97763" w14:textId="77777777" w:rsidR="005B1D79" w:rsidRDefault="005B1D79" w:rsidP="00230B2A">
      <w:r>
        <w:separator/>
      </w:r>
    </w:p>
  </w:footnote>
  <w:footnote w:type="continuationSeparator" w:id="0">
    <w:p w14:paraId="6977B0A0" w14:textId="77777777" w:rsidR="005B1D79" w:rsidRDefault="005B1D79"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314422"/>
      <w:docPartObj>
        <w:docPartGallery w:val="Watermarks"/>
        <w:docPartUnique/>
      </w:docPartObj>
    </w:sdtPr>
    <w:sdtEndPr/>
    <w:sdtContent>
      <w:p w14:paraId="4E193A64" w14:textId="5F1D2E32" w:rsidR="00E84FE2" w:rsidRDefault="00E84FE2">
        <w:pPr>
          <w:pStyle w:val="Encabezado"/>
        </w:pPr>
        <w:r>
          <w:rPr>
            <w:noProof/>
          </w:rPr>
          <w:drawing>
            <wp:anchor distT="0" distB="0" distL="114300" distR="114300" simplePos="0" relativeHeight="251658240" behindDoc="1" locked="0" layoutInCell="1" allowOverlap="1" wp14:anchorId="31B8990C" wp14:editId="7C066527">
              <wp:simplePos x="0" y="0"/>
              <wp:positionH relativeFrom="column">
                <wp:posOffset>-999109</wp:posOffset>
              </wp:positionH>
              <wp:positionV relativeFrom="paragraph">
                <wp:posOffset>-427329</wp:posOffset>
              </wp:positionV>
              <wp:extent cx="7886700" cy="10205720"/>
              <wp:effectExtent l="0" t="0" r="0" b="5080"/>
              <wp:wrapNone/>
              <wp:docPr id="42" name="Imagen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7C5D0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B4418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B0C39CE"/>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13C44A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1EC69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7E81F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FEF290"/>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E85D1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4FC4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022A79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510767C"/>
    <w:multiLevelType w:val="hybridMultilevel"/>
    <w:tmpl w:val="281AB150"/>
    <w:lvl w:ilvl="0" w:tplc="971E011E">
      <w:numFmt w:val="bullet"/>
      <w:lvlText w:val=""/>
      <w:lvlJc w:val="left"/>
      <w:pPr>
        <w:ind w:left="870" w:hanging="510"/>
      </w:pPr>
      <w:rPr>
        <w:rFonts w:ascii="Arial" w:eastAsia="Times New Roman" w:hAnsi="Aria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7E7592F"/>
    <w:multiLevelType w:val="hybridMultilevel"/>
    <w:tmpl w:val="36969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0CF7975"/>
    <w:multiLevelType w:val="hybridMultilevel"/>
    <w:tmpl w:val="99746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2A2106B"/>
    <w:multiLevelType w:val="hybridMultilevel"/>
    <w:tmpl w:val="A8D479D2"/>
    <w:lvl w:ilvl="0" w:tplc="FDA2DD9E">
      <w:start w:val="1"/>
      <w:numFmt w:val="upperRoman"/>
      <w:lvlText w:val="%1."/>
      <w:lvlJc w:val="left"/>
      <w:pPr>
        <w:ind w:left="862" w:hanging="720"/>
      </w:pPr>
      <w:rPr>
        <w:rFonts w:hint="default"/>
        <w:b w:val="0"/>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2D0019"/>
    <w:multiLevelType w:val="hybridMultilevel"/>
    <w:tmpl w:val="76EC960E"/>
    <w:lvl w:ilvl="0" w:tplc="CAD02CE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1E8C206C"/>
    <w:multiLevelType w:val="hybridMultilevel"/>
    <w:tmpl w:val="CEC4F44C"/>
    <w:lvl w:ilvl="0" w:tplc="B65A3FBC">
      <w:start w:val="5"/>
      <w:numFmt w:val="upperRoman"/>
      <w:lvlText w:val="%1."/>
      <w:lvlJc w:val="left"/>
      <w:pPr>
        <w:ind w:left="1004" w:hanging="720"/>
      </w:pPr>
      <w:rPr>
        <w:rFonts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3A6C22"/>
    <w:multiLevelType w:val="hybridMultilevel"/>
    <w:tmpl w:val="4B743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4965DC"/>
    <w:multiLevelType w:val="hybridMultilevel"/>
    <w:tmpl w:val="2B4697B4"/>
    <w:lvl w:ilvl="0" w:tplc="661EE69A">
      <w:start w:val="1"/>
      <w:numFmt w:val="upperRoman"/>
      <w:lvlText w:val="%1."/>
      <w:lvlJc w:val="left"/>
      <w:pPr>
        <w:ind w:left="1009" w:hanging="720"/>
      </w:pPr>
      <w:rPr>
        <w:rFonts w:hint="default"/>
        <w:b/>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8" w15:restartNumberingAfterBreak="0">
    <w:nsid w:val="275C2BA2"/>
    <w:multiLevelType w:val="hybridMultilevel"/>
    <w:tmpl w:val="4476C964"/>
    <w:lvl w:ilvl="0" w:tplc="B40CE078">
      <w:start w:val="1"/>
      <w:numFmt w:val="upperRoman"/>
      <w:lvlText w:val="%1."/>
      <w:lvlJc w:val="left"/>
      <w:pPr>
        <w:ind w:left="1004" w:hanging="720"/>
      </w:pPr>
      <w:rPr>
        <w:rFonts w:hint="default"/>
        <w:b/>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19"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0602221"/>
    <w:multiLevelType w:val="hybridMultilevel"/>
    <w:tmpl w:val="E4146B26"/>
    <w:lvl w:ilvl="0" w:tplc="222EC1B6">
      <w:start w:val="1"/>
      <w:numFmt w:val="upperRoman"/>
      <w:lvlText w:val="%1."/>
      <w:lvlJc w:val="left"/>
      <w:pPr>
        <w:ind w:left="720" w:hanging="720"/>
      </w:pPr>
      <w:rPr>
        <w:rFonts w:hint="default"/>
        <w:b/>
        <w:color w:val="000000" w:themeColor="text1"/>
        <w:sz w:val="20"/>
        <w:szCs w:val="20"/>
      </w:rPr>
    </w:lvl>
    <w:lvl w:ilvl="1" w:tplc="080A0019" w:tentative="1">
      <w:start w:val="1"/>
      <w:numFmt w:val="lowerLetter"/>
      <w:lvlText w:val="%2."/>
      <w:lvlJc w:val="left"/>
      <w:pPr>
        <w:ind w:left="1419" w:hanging="360"/>
      </w:pPr>
    </w:lvl>
    <w:lvl w:ilvl="2" w:tplc="080A001B" w:tentative="1">
      <w:start w:val="1"/>
      <w:numFmt w:val="lowerRoman"/>
      <w:lvlText w:val="%3."/>
      <w:lvlJc w:val="right"/>
      <w:pPr>
        <w:ind w:left="2139" w:hanging="180"/>
      </w:pPr>
    </w:lvl>
    <w:lvl w:ilvl="3" w:tplc="080A000F" w:tentative="1">
      <w:start w:val="1"/>
      <w:numFmt w:val="decimal"/>
      <w:lvlText w:val="%4."/>
      <w:lvlJc w:val="left"/>
      <w:pPr>
        <w:ind w:left="2859" w:hanging="360"/>
      </w:pPr>
    </w:lvl>
    <w:lvl w:ilvl="4" w:tplc="080A0019" w:tentative="1">
      <w:start w:val="1"/>
      <w:numFmt w:val="lowerLetter"/>
      <w:lvlText w:val="%5."/>
      <w:lvlJc w:val="left"/>
      <w:pPr>
        <w:ind w:left="3579" w:hanging="360"/>
      </w:pPr>
    </w:lvl>
    <w:lvl w:ilvl="5" w:tplc="080A001B" w:tentative="1">
      <w:start w:val="1"/>
      <w:numFmt w:val="lowerRoman"/>
      <w:lvlText w:val="%6."/>
      <w:lvlJc w:val="right"/>
      <w:pPr>
        <w:ind w:left="4299" w:hanging="180"/>
      </w:pPr>
    </w:lvl>
    <w:lvl w:ilvl="6" w:tplc="080A000F" w:tentative="1">
      <w:start w:val="1"/>
      <w:numFmt w:val="decimal"/>
      <w:lvlText w:val="%7."/>
      <w:lvlJc w:val="left"/>
      <w:pPr>
        <w:ind w:left="5019" w:hanging="360"/>
      </w:pPr>
    </w:lvl>
    <w:lvl w:ilvl="7" w:tplc="080A0019" w:tentative="1">
      <w:start w:val="1"/>
      <w:numFmt w:val="lowerLetter"/>
      <w:lvlText w:val="%8."/>
      <w:lvlJc w:val="left"/>
      <w:pPr>
        <w:ind w:left="5739" w:hanging="360"/>
      </w:pPr>
    </w:lvl>
    <w:lvl w:ilvl="8" w:tplc="080A001B" w:tentative="1">
      <w:start w:val="1"/>
      <w:numFmt w:val="lowerRoman"/>
      <w:lvlText w:val="%9."/>
      <w:lvlJc w:val="right"/>
      <w:pPr>
        <w:ind w:left="6459" w:hanging="180"/>
      </w:pPr>
    </w:lvl>
  </w:abstractNum>
  <w:abstractNum w:abstractNumId="21" w15:restartNumberingAfterBreak="0">
    <w:nsid w:val="31097186"/>
    <w:multiLevelType w:val="hybridMultilevel"/>
    <w:tmpl w:val="02F84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3" w15:restartNumberingAfterBreak="0">
    <w:nsid w:val="3E41171F"/>
    <w:multiLevelType w:val="hybridMultilevel"/>
    <w:tmpl w:val="AE8E0A92"/>
    <w:lvl w:ilvl="0" w:tplc="E8A83572">
      <w:start w:val="1"/>
      <w:numFmt w:val="upperRoman"/>
      <w:lvlText w:val="%1."/>
      <w:lvlJc w:val="left"/>
      <w:pPr>
        <w:ind w:left="1070" w:hanging="720"/>
      </w:pPr>
      <w:rPr>
        <w:rFonts w:hint="default"/>
      </w:rPr>
    </w:lvl>
    <w:lvl w:ilvl="1" w:tplc="080A0019" w:tentative="1">
      <w:start w:val="1"/>
      <w:numFmt w:val="lowerLetter"/>
      <w:lvlText w:val="%2."/>
      <w:lvlJc w:val="left"/>
      <w:pPr>
        <w:ind w:left="1430" w:hanging="360"/>
      </w:pPr>
    </w:lvl>
    <w:lvl w:ilvl="2" w:tplc="080A001B" w:tentative="1">
      <w:start w:val="1"/>
      <w:numFmt w:val="lowerRoman"/>
      <w:lvlText w:val="%3."/>
      <w:lvlJc w:val="right"/>
      <w:pPr>
        <w:ind w:left="2150" w:hanging="180"/>
      </w:pPr>
    </w:lvl>
    <w:lvl w:ilvl="3" w:tplc="080A000F" w:tentative="1">
      <w:start w:val="1"/>
      <w:numFmt w:val="decimal"/>
      <w:lvlText w:val="%4."/>
      <w:lvlJc w:val="left"/>
      <w:pPr>
        <w:ind w:left="2870" w:hanging="360"/>
      </w:pPr>
    </w:lvl>
    <w:lvl w:ilvl="4" w:tplc="080A0019" w:tentative="1">
      <w:start w:val="1"/>
      <w:numFmt w:val="lowerLetter"/>
      <w:lvlText w:val="%5."/>
      <w:lvlJc w:val="left"/>
      <w:pPr>
        <w:ind w:left="3590" w:hanging="360"/>
      </w:pPr>
    </w:lvl>
    <w:lvl w:ilvl="5" w:tplc="080A001B" w:tentative="1">
      <w:start w:val="1"/>
      <w:numFmt w:val="lowerRoman"/>
      <w:lvlText w:val="%6."/>
      <w:lvlJc w:val="right"/>
      <w:pPr>
        <w:ind w:left="4310" w:hanging="180"/>
      </w:pPr>
    </w:lvl>
    <w:lvl w:ilvl="6" w:tplc="080A000F" w:tentative="1">
      <w:start w:val="1"/>
      <w:numFmt w:val="decimal"/>
      <w:lvlText w:val="%7."/>
      <w:lvlJc w:val="left"/>
      <w:pPr>
        <w:ind w:left="5030" w:hanging="360"/>
      </w:pPr>
    </w:lvl>
    <w:lvl w:ilvl="7" w:tplc="080A0019" w:tentative="1">
      <w:start w:val="1"/>
      <w:numFmt w:val="lowerLetter"/>
      <w:lvlText w:val="%8."/>
      <w:lvlJc w:val="left"/>
      <w:pPr>
        <w:ind w:left="5750" w:hanging="360"/>
      </w:pPr>
    </w:lvl>
    <w:lvl w:ilvl="8" w:tplc="080A001B" w:tentative="1">
      <w:start w:val="1"/>
      <w:numFmt w:val="lowerRoman"/>
      <w:lvlText w:val="%9."/>
      <w:lvlJc w:val="right"/>
      <w:pPr>
        <w:ind w:left="6470" w:hanging="180"/>
      </w:pPr>
    </w:lvl>
  </w:abstractNum>
  <w:abstractNum w:abstractNumId="24" w15:restartNumberingAfterBreak="0">
    <w:nsid w:val="530C3EC7"/>
    <w:multiLevelType w:val="hybridMultilevel"/>
    <w:tmpl w:val="4868514C"/>
    <w:lvl w:ilvl="0" w:tplc="484A948E">
      <w:start w:val="1"/>
      <w:numFmt w:val="upperRoman"/>
      <w:lvlText w:val="%1."/>
      <w:lvlJc w:val="left"/>
      <w:pPr>
        <w:ind w:left="1004" w:hanging="720"/>
      </w:pPr>
      <w:rPr>
        <w:rFonts w:eastAsia="MS Mincho" w:cs="Arial" w:hint="default"/>
        <w:b/>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25" w15:restartNumberingAfterBreak="0">
    <w:nsid w:val="54C419C9"/>
    <w:multiLevelType w:val="hybridMultilevel"/>
    <w:tmpl w:val="B58433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3052E3"/>
    <w:multiLevelType w:val="hybridMultilevel"/>
    <w:tmpl w:val="31C82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C67653"/>
    <w:multiLevelType w:val="hybridMultilevel"/>
    <w:tmpl w:val="43A0E18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8"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E5A3B18"/>
    <w:multiLevelType w:val="hybridMultilevel"/>
    <w:tmpl w:val="3FC24642"/>
    <w:lvl w:ilvl="0" w:tplc="AB5C784A">
      <w:start w:val="1"/>
      <w:numFmt w:val="upperRoman"/>
      <w:lvlText w:val="%1."/>
      <w:lvlJc w:val="left"/>
      <w:pPr>
        <w:ind w:left="862" w:hanging="720"/>
      </w:pPr>
      <w:rPr>
        <w:rFonts w:hint="default"/>
        <w:b/>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30"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76BB274E"/>
    <w:multiLevelType w:val="hybridMultilevel"/>
    <w:tmpl w:val="A0E28602"/>
    <w:lvl w:ilvl="0" w:tplc="5CBC0FDA">
      <w:start w:val="3"/>
      <w:numFmt w:val="upperRoman"/>
      <w:lvlText w:val="%1."/>
      <w:lvlJc w:val="left"/>
      <w:pPr>
        <w:ind w:left="128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CB7E8A"/>
    <w:multiLevelType w:val="hybridMultilevel"/>
    <w:tmpl w:val="A9EC6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30"/>
  </w:num>
  <w:num w:numId="4">
    <w:abstractNumId w:val="19"/>
  </w:num>
  <w:num w:numId="5">
    <w:abstractNumId w:val="32"/>
  </w:num>
  <w:num w:numId="6">
    <w:abstractNumId w:val="10"/>
  </w:num>
  <w:num w:numId="7">
    <w:abstractNumId w:val="11"/>
  </w:num>
  <w:num w:numId="8">
    <w:abstractNumId w:val="16"/>
  </w:num>
  <w:num w:numId="9">
    <w:abstractNumId w:val="21"/>
  </w:num>
  <w:num w:numId="10">
    <w:abstractNumId w:val="26"/>
  </w:num>
  <w:num w:numId="11">
    <w:abstractNumId w:val="12"/>
  </w:num>
  <w:num w:numId="12">
    <w:abstractNumId w:val="27"/>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3"/>
  </w:num>
  <w:num w:numId="24">
    <w:abstractNumId w:val="13"/>
  </w:num>
  <w:num w:numId="25">
    <w:abstractNumId w:val="31"/>
  </w:num>
  <w:num w:numId="26">
    <w:abstractNumId w:val="15"/>
  </w:num>
  <w:num w:numId="27">
    <w:abstractNumId w:val="20"/>
  </w:num>
  <w:num w:numId="28">
    <w:abstractNumId w:val="17"/>
  </w:num>
  <w:num w:numId="29">
    <w:abstractNumId w:val="24"/>
  </w:num>
  <w:num w:numId="30">
    <w:abstractNumId w:val="29"/>
  </w:num>
  <w:num w:numId="31">
    <w:abstractNumId w:val="18"/>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YjU0NjIzMGYtNGEwNS00MDU2LThkNjYtMmVkYzIzNzVlZjQ5Ig0KfQ=="/>
    <w:docVar w:name="GVData0" w:val="(end)"/>
  </w:docVars>
  <w:rsids>
    <w:rsidRoot w:val="004755D5"/>
    <w:rsid w:val="00051465"/>
    <w:rsid w:val="00064539"/>
    <w:rsid w:val="00081D59"/>
    <w:rsid w:val="000C57BD"/>
    <w:rsid w:val="000D7BAD"/>
    <w:rsid w:val="000F4714"/>
    <w:rsid w:val="00143520"/>
    <w:rsid w:val="00150423"/>
    <w:rsid w:val="001952DF"/>
    <w:rsid w:val="001A6238"/>
    <w:rsid w:val="001B1678"/>
    <w:rsid w:val="001B5126"/>
    <w:rsid w:val="001E680A"/>
    <w:rsid w:val="00230B2A"/>
    <w:rsid w:val="00247101"/>
    <w:rsid w:val="0028663F"/>
    <w:rsid w:val="00290C2E"/>
    <w:rsid w:val="002C166D"/>
    <w:rsid w:val="002C585F"/>
    <w:rsid w:val="002F300C"/>
    <w:rsid w:val="00322736"/>
    <w:rsid w:val="0032472B"/>
    <w:rsid w:val="00324A18"/>
    <w:rsid w:val="0032633C"/>
    <w:rsid w:val="0033248D"/>
    <w:rsid w:val="00397A20"/>
    <w:rsid w:val="003A3A05"/>
    <w:rsid w:val="003A3DA6"/>
    <w:rsid w:val="004216FD"/>
    <w:rsid w:val="004755D5"/>
    <w:rsid w:val="004A7005"/>
    <w:rsid w:val="004B473F"/>
    <w:rsid w:val="00544538"/>
    <w:rsid w:val="00571F1F"/>
    <w:rsid w:val="00575A3D"/>
    <w:rsid w:val="00577299"/>
    <w:rsid w:val="005A6DF2"/>
    <w:rsid w:val="005B1D79"/>
    <w:rsid w:val="005C11D7"/>
    <w:rsid w:val="005F1338"/>
    <w:rsid w:val="005F3395"/>
    <w:rsid w:val="00697AF0"/>
    <w:rsid w:val="006A05DF"/>
    <w:rsid w:val="006D04C5"/>
    <w:rsid w:val="006E6B20"/>
    <w:rsid w:val="00706867"/>
    <w:rsid w:val="00757108"/>
    <w:rsid w:val="00764A9B"/>
    <w:rsid w:val="007677C2"/>
    <w:rsid w:val="007A744A"/>
    <w:rsid w:val="00861694"/>
    <w:rsid w:val="00882D6C"/>
    <w:rsid w:val="0089172F"/>
    <w:rsid w:val="008B607E"/>
    <w:rsid w:val="008C0802"/>
    <w:rsid w:val="008F5E0B"/>
    <w:rsid w:val="009200E6"/>
    <w:rsid w:val="00923AA5"/>
    <w:rsid w:val="009603A0"/>
    <w:rsid w:val="00A44DED"/>
    <w:rsid w:val="00A8339F"/>
    <w:rsid w:val="00AC4726"/>
    <w:rsid w:val="00AD18C5"/>
    <w:rsid w:val="00AD6D15"/>
    <w:rsid w:val="00AD6D88"/>
    <w:rsid w:val="00B80373"/>
    <w:rsid w:val="00BC2A92"/>
    <w:rsid w:val="00BC78A8"/>
    <w:rsid w:val="00BE6948"/>
    <w:rsid w:val="00CD424D"/>
    <w:rsid w:val="00D350B4"/>
    <w:rsid w:val="00DB7EDE"/>
    <w:rsid w:val="00DF0443"/>
    <w:rsid w:val="00E15EA8"/>
    <w:rsid w:val="00E20F6B"/>
    <w:rsid w:val="00E213B0"/>
    <w:rsid w:val="00E3148B"/>
    <w:rsid w:val="00E80533"/>
    <w:rsid w:val="00E84FE2"/>
    <w:rsid w:val="00F037C3"/>
    <w:rsid w:val="00F330AB"/>
    <w:rsid w:val="00F369FD"/>
    <w:rsid w:val="00F51CCE"/>
    <w:rsid w:val="00F76D0A"/>
    <w:rsid w:val="00FB4262"/>
    <w:rsid w:val="00FD2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CBF3D"/>
  <w15:chartTrackingRefBased/>
  <w15:docId w15:val="{B71FE603-5826-431F-9725-DC1B16E9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paragraph" w:styleId="Ttulo4">
    <w:name w:val="heading 4"/>
    <w:basedOn w:val="Normal"/>
    <w:next w:val="Normal"/>
    <w:link w:val="Ttulo4Car"/>
    <w:uiPriority w:val="9"/>
    <w:semiHidden/>
    <w:unhideWhenUsed/>
    <w:qFormat/>
    <w:rsid w:val="00E3148B"/>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E3148B"/>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D350B4"/>
    <w:pPr>
      <w:keepNext/>
      <w:keepLines/>
      <w:spacing w:before="40" w:line="360" w:lineRule="atLeast"/>
      <w:outlineLvl w:val="5"/>
    </w:pPr>
    <w:rPr>
      <w:rFonts w:ascii="CaAibri Light" w:eastAsia="Times New Roman" w:hAnsi="CaAibri Light" w:cs="CaAibri Light"/>
      <w:color w:val="008080"/>
      <w:sz w:val="28"/>
      <w:szCs w:val="20"/>
      <w:lang w:eastAsia="es-MX"/>
    </w:rPr>
  </w:style>
  <w:style w:type="paragraph" w:styleId="Ttulo7">
    <w:name w:val="heading 7"/>
    <w:basedOn w:val="Normal"/>
    <w:next w:val="Normal"/>
    <w:link w:val="Ttulo7Car"/>
    <w:qFormat/>
    <w:rsid w:val="00D350B4"/>
    <w:pPr>
      <w:keepNext/>
      <w:keepLines/>
      <w:spacing w:before="40" w:line="360" w:lineRule="atLeast"/>
      <w:outlineLvl w:val="6"/>
    </w:pPr>
    <w:rPr>
      <w:rFonts w:ascii="CaAibri Light" w:eastAsia="Times New Roman" w:hAnsi="CaAibri Light" w:cs="CaAibri Light"/>
      <w:i/>
      <w:color w:val="008080"/>
      <w:sz w:val="28"/>
      <w:szCs w:val="20"/>
      <w:lang w:eastAsia="es-MX"/>
    </w:rPr>
  </w:style>
  <w:style w:type="paragraph" w:styleId="Ttulo8">
    <w:name w:val="heading 8"/>
    <w:basedOn w:val="Normal"/>
    <w:next w:val="Normal"/>
    <w:link w:val="Ttulo8Car"/>
    <w:uiPriority w:val="9"/>
    <w:semiHidden/>
    <w:unhideWhenUsed/>
    <w:qFormat/>
    <w:rsid w:val="00E3148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314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rsid w:val="0032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val="es-ES_tradnl"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character" w:customStyle="1" w:styleId="Ttulo6Car">
    <w:name w:val="Título 6 Car"/>
    <w:basedOn w:val="Fuentedeprrafopredeter"/>
    <w:link w:val="Ttulo6"/>
    <w:rsid w:val="00D350B4"/>
    <w:rPr>
      <w:rFonts w:ascii="CaAibri Light" w:eastAsia="Times New Roman" w:hAnsi="CaAibri Light" w:cs="CaAibri Light"/>
      <w:color w:val="008080"/>
      <w:sz w:val="28"/>
      <w:szCs w:val="20"/>
      <w:lang w:eastAsia="es-MX"/>
    </w:rPr>
  </w:style>
  <w:style w:type="character" w:customStyle="1" w:styleId="Ttulo7Car">
    <w:name w:val="Título 7 Car"/>
    <w:basedOn w:val="Fuentedeprrafopredeter"/>
    <w:link w:val="Ttulo7"/>
    <w:rsid w:val="00D350B4"/>
    <w:rPr>
      <w:rFonts w:ascii="CaAibri Light" w:eastAsia="Times New Roman" w:hAnsi="CaAibri Light" w:cs="CaAibri Light"/>
      <w:i/>
      <w:color w:val="008080"/>
      <w:sz w:val="28"/>
      <w:szCs w:val="20"/>
      <w:lang w:eastAsia="es-MX"/>
    </w:rPr>
  </w:style>
  <w:style w:type="paragraph" w:styleId="Sangradetextonormal">
    <w:name w:val="Body Text Indent"/>
    <w:basedOn w:val="Normal"/>
    <w:link w:val="SangradetextonormalCar"/>
    <w:rsid w:val="00D350B4"/>
    <w:pPr>
      <w:ind w:firstLine="289"/>
    </w:pPr>
    <w:rPr>
      <w:rFonts w:ascii="Arial" w:eastAsia="Times New Roman" w:hAnsi="Arial" w:cs="Times New Roman"/>
      <w:snapToGrid w:val="0"/>
      <w:szCs w:val="24"/>
      <w:lang w:eastAsia="es-ES"/>
    </w:rPr>
  </w:style>
  <w:style w:type="character" w:customStyle="1" w:styleId="SangradetextonormalCar">
    <w:name w:val="Sangría de texto normal Car"/>
    <w:basedOn w:val="Fuentedeprrafopredeter"/>
    <w:link w:val="Sangradetextonormal"/>
    <w:rsid w:val="00D350B4"/>
    <w:rPr>
      <w:rFonts w:ascii="Arial" w:eastAsia="Times New Roman" w:hAnsi="Arial" w:cs="Times New Roman"/>
      <w:snapToGrid w:val="0"/>
      <w:sz w:val="20"/>
      <w:szCs w:val="24"/>
      <w:lang w:eastAsia="es-ES"/>
    </w:rPr>
  </w:style>
  <w:style w:type="paragraph" w:styleId="Ttulo">
    <w:name w:val="Title"/>
    <w:basedOn w:val="Normal"/>
    <w:link w:val="TtuloCar"/>
    <w:qFormat/>
    <w:rsid w:val="00D350B4"/>
    <w:pPr>
      <w:jc w:val="center"/>
    </w:pPr>
    <w:rPr>
      <w:rFonts w:ascii="Arial" w:eastAsia="Times New Roman" w:hAnsi="Arial" w:cs="Arial"/>
      <w:b/>
      <w:bCs/>
      <w:sz w:val="24"/>
      <w:szCs w:val="20"/>
      <w:lang w:val="es-ES" w:eastAsia="es-ES"/>
    </w:rPr>
  </w:style>
  <w:style w:type="character" w:customStyle="1" w:styleId="TtuloCar">
    <w:name w:val="Título Car"/>
    <w:basedOn w:val="Fuentedeprrafopredeter"/>
    <w:link w:val="Ttulo"/>
    <w:rsid w:val="00D350B4"/>
    <w:rPr>
      <w:rFonts w:ascii="Arial" w:eastAsia="Times New Roman" w:hAnsi="Arial" w:cs="Arial"/>
      <w:b/>
      <w:bCs/>
      <w:sz w:val="24"/>
      <w:szCs w:val="20"/>
      <w:lang w:val="es-ES" w:eastAsia="es-ES"/>
    </w:rPr>
  </w:style>
  <w:style w:type="paragraph" w:customStyle="1" w:styleId="TITULO10">
    <w:name w:val="TITULO1"/>
    <w:basedOn w:val="Normal"/>
    <w:rsid w:val="00D350B4"/>
    <w:pPr>
      <w:pBdr>
        <w:bottom w:val="single" w:sz="12" w:space="1" w:color="auto"/>
      </w:pBdr>
      <w:spacing w:line="216" w:lineRule="exact"/>
    </w:pPr>
    <w:rPr>
      <w:rFonts w:ascii="Times New Roman" w:eastAsia="Times New Roman" w:hAnsi="Times New Roman" w:cs="Times New Roman"/>
      <w:b/>
      <w:sz w:val="18"/>
      <w:szCs w:val="20"/>
      <w:lang w:eastAsia="es-ES"/>
    </w:rPr>
  </w:style>
  <w:style w:type="paragraph" w:customStyle="1" w:styleId="TEXTO1">
    <w:name w:val="TEXTO"/>
    <w:basedOn w:val="Normal"/>
    <w:rsid w:val="00D350B4"/>
    <w:pPr>
      <w:spacing w:after="101" w:line="216" w:lineRule="exact"/>
      <w:ind w:firstLine="289"/>
    </w:pPr>
    <w:rPr>
      <w:rFonts w:ascii="Arial" w:eastAsia="Times New Roman" w:hAnsi="Arial" w:cs="Times New Roman"/>
      <w:sz w:val="18"/>
      <w:szCs w:val="20"/>
      <w:lang w:eastAsia="es-ES"/>
    </w:rPr>
  </w:style>
  <w:style w:type="paragraph" w:customStyle="1" w:styleId="Anotacion0">
    <w:name w:val="Anotacion"/>
    <w:basedOn w:val="Normal"/>
    <w:rsid w:val="00D350B4"/>
    <w:pPr>
      <w:spacing w:before="101" w:after="101"/>
      <w:jc w:val="center"/>
    </w:pPr>
    <w:rPr>
      <w:rFonts w:ascii="Times New Roman" w:eastAsia="Times New Roman" w:hAnsi="Times New Roman" w:cs="Arial"/>
      <w:b/>
      <w:sz w:val="18"/>
      <w:szCs w:val="18"/>
      <w:lang w:val="es-ES" w:eastAsia="es-ES"/>
    </w:rPr>
  </w:style>
  <w:style w:type="character" w:styleId="Textoennegrita">
    <w:name w:val="Strong"/>
    <w:qFormat/>
    <w:rsid w:val="00D350B4"/>
    <w:rPr>
      <w:b/>
      <w:bCs/>
    </w:rPr>
  </w:style>
  <w:style w:type="paragraph" w:customStyle="1" w:styleId="tt">
    <w:name w:val="tt"/>
    <w:basedOn w:val="Texto"/>
    <w:rsid w:val="00D350B4"/>
    <w:pPr>
      <w:tabs>
        <w:tab w:val="left" w:pos="1320"/>
        <w:tab w:val="left" w:pos="1629"/>
      </w:tabs>
      <w:ind w:left="1647" w:hanging="1440"/>
    </w:pPr>
    <w:rPr>
      <w:lang w:val="es-ES_tradnl"/>
    </w:rPr>
  </w:style>
  <w:style w:type="paragraph" w:customStyle="1" w:styleId="sum">
    <w:name w:val="sum"/>
    <w:basedOn w:val="Texto"/>
    <w:rsid w:val="00D350B4"/>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D350B4"/>
    <w:pPr>
      <w:spacing w:after="101" w:line="216" w:lineRule="exact"/>
    </w:pPr>
    <w:rPr>
      <w:rFonts w:ascii="Arial" w:eastAsia="Times New Roman" w:hAnsi="Arial" w:cs="Times New Roman"/>
      <w:sz w:val="18"/>
      <w:szCs w:val="20"/>
      <w:lang w:eastAsia="es-MX"/>
    </w:rPr>
  </w:style>
  <w:style w:type="paragraph" w:styleId="Textocomentario">
    <w:name w:val="annotation text"/>
    <w:basedOn w:val="Normal"/>
    <w:link w:val="TextocomentarioCar"/>
    <w:rsid w:val="00D350B4"/>
    <w:pPr>
      <w:spacing w:before="120" w:after="240"/>
    </w:pPr>
    <w:rPr>
      <w:rFonts w:ascii="ArAal" w:eastAsia="Times New Roman" w:hAnsi="ArAal" w:cs="ArAal"/>
      <w:szCs w:val="20"/>
      <w:lang w:eastAsia="es-MX"/>
    </w:rPr>
  </w:style>
  <w:style w:type="character" w:customStyle="1" w:styleId="TextocomentarioCar">
    <w:name w:val="Texto comentario Car"/>
    <w:basedOn w:val="Fuentedeprrafopredeter"/>
    <w:link w:val="Textocomentario"/>
    <w:rsid w:val="00D350B4"/>
    <w:rPr>
      <w:rFonts w:ascii="ArAal" w:eastAsia="Times New Roman" w:hAnsi="ArAal" w:cs="ArAal"/>
      <w:sz w:val="20"/>
      <w:szCs w:val="20"/>
      <w:lang w:eastAsia="es-MX"/>
    </w:rPr>
  </w:style>
  <w:style w:type="paragraph" w:styleId="TDC1">
    <w:name w:val="toc 1"/>
    <w:basedOn w:val="Normal"/>
    <w:next w:val="Normal"/>
    <w:rsid w:val="00D350B4"/>
    <w:pPr>
      <w:tabs>
        <w:tab w:val="right" w:leader="dot" w:pos="8830"/>
      </w:tabs>
      <w:spacing w:before="120" w:after="100"/>
      <w:ind w:left="567" w:hanging="567"/>
    </w:pPr>
    <w:rPr>
      <w:rFonts w:ascii="ArAal" w:eastAsia="Times New Roman" w:hAnsi="ArAal" w:cs="ArAal"/>
      <w:sz w:val="28"/>
      <w:szCs w:val="20"/>
      <w:lang w:eastAsia="es-MX"/>
    </w:rPr>
  </w:style>
  <w:style w:type="paragraph" w:customStyle="1" w:styleId="corte4fondo">
    <w:name w:val="corte4 fondo"/>
    <w:basedOn w:val="Normal"/>
    <w:rsid w:val="00D350B4"/>
    <w:pPr>
      <w:spacing w:line="360" w:lineRule="atLeast"/>
      <w:ind w:firstLine="709"/>
    </w:pPr>
    <w:rPr>
      <w:rFonts w:ascii="ArAal" w:eastAsia="Times New Roman" w:hAnsi="ArAal" w:cs="ArAal"/>
      <w:sz w:val="30"/>
      <w:szCs w:val="20"/>
      <w:lang w:eastAsia="es-MX"/>
    </w:rPr>
  </w:style>
  <w:style w:type="paragraph" w:styleId="Sinespaciado">
    <w:name w:val="No Spacing"/>
    <w:basedOn w:val="Ttulo1"/>
    <w:next w:val="normal2"/>
    <w:qFormat/>
    <w:rsid w:val="00D350B4"/>
    <w:pPr>
      <w:keepNext w:val="0"/>
      <w:keepLines w:val="0"/>
      <w:spacing w:before="240" w:after="240" w:line="360" w:lineRule="atLeast"/>
      <w:jc w:val="center"/>
    </w:pPr>
    <w:rPr>
      <w:rFonts w:ascii="ArAal Negrita" w:eastAsia="Times New Roman" w:hAnsi="ArAal Negrita" w:cs="ArAal Negrita"/>
      <w:spacing w:val="20"/>
      <w:sz w:val="26"/>
      <w:szCs w:val="20"/>
      <w:lang w:eastAsia="es-MX"/>
    </w:rPr>
  </w:style>
  <w:style w:type="paragraph" w:customStyle="1" w:styleId="Footnote">
    <w:name w:val="Footnote"/>
    <w:basedOn w:val="normal2"/>
    <w:next w:val="normal2"/>
    <w:rsid w:val="00D350B4"/>
    <w:pPr>
      <w:spacing w:before="0" w:after="0" w:line="240" w:lineRule="auto"/>
    </w:pPr>
    <w:rPr>
      <w:sz w:val="23"/>
    </w:rPr>
  </w:style>
  <w:style w:type="paragraph" w:customStyle="1" w:styleId="normal2">
    <w:name w:val="normal 2"/>
    <w:basedOn w:val="Normal"/>
    <w:next w:val="Piedepgina"/>
    <w:rsid w:val="00D350B4"/>
    <w:pPr>
      <w:spacing w:before="120" w:after="240" w:line="360" w:lineRule="atLeast"/>
    </w:pPr>
    <w:rPr>
      <w:rFonts w:ascii="ArAal" w:eastAsia="Times New Roman" w:hAnsi="ArAal" w:cs="ArAal"/>
      <w:sz w:val="28"/>
      <w:szCs w:val="20"/>
      <w:lang w:eastAsia="es-MX"/>
    </w:rPr>
  </w:style>
  <w:style w:type="paragraph" w:customStyle="1" w:styleId="corte2ponente">
    <w:name w:val="corte2 ponente"/>
    <w:basedOn w:val="Normal"/>
    <w:rsid w:val="00D350B4"/>
    <w:pPr>
      <w:spacing w:before="120" w:after="240"/>
      <w:jc w:val="left"/>
    </w:pPr>
    <w:rPr>
      <w:rFonts w:ascii="ArAal" w:eastAsia="Times New Roman" w:hAnsi="ArAal" w:cs="ArAal"/>
      <w:b/>
      <w:caps/>
      <w:sz w:val="30"/>
      <w:szCs w:val="20"/>
      <w:lang w:eastAsia="es-MX"/>
    </w:rPr>
  </w:style>
  <w:style w:type="paragraph" w:customStyle="1" w:styleId="corte1datos">
    <w:name w:val="corte1 datos"/>
    <w:basedOn w:val="Normal"/>
    <w:rsid w:val="00D350B4"/>
    <w:pPr>
      <w:spacing w:before="120" w:after="240"/>
      <w:ind w:left="2552"/>
      <w:jc w:val="left"/>
    </w:pPr>
    <w:rPr>
      <w:rFonts w:ascii="ArAal" w:eastAsia="Times New Roman" w:hAnsi="ArAal" w:cs="ArAal"/>
      <w:b/>
      <w:caps/>
      <w:sz w:val="30"/>
      <w:szCs w:val="20"/>
      <w:lang w:val="es-ES_tradnl" w:eastAsia="es-MX"/>
    </w:rPr>
  </w:style>
  <w:style w:type="paragraph" w:customStyle="1" w:styleId="corte4fondoCarCarCar">
    <w:name w:val="corte4 fondo Car Car Car"/>
    <w:basedOn w:val="Normal"/>
    <w:rsid w:val="00D350B4"/>
    <w:pPr>
      <w:spacing w:before="120" w:after="240" w:line="360" w:lineRule="atLeast"/>
      <w:ind w:firstLine="709"/>
    </w:pPr>
    <w:rPr>
      <w:rFonts w:ascii="ArAal" w:eastAsia="Times New Roman" w:hAnsi="ArAal" w:cs="ArAal"/>
      <w:sz w:val="30"/>
      <w:szCs w:val="20"/>
      <w:lang w:val="es-ES_tradnl" w:eastAsia="es-MX"/>
    </w:rPr>
  </w:style>
  <w:style w:type="paragraph" w:customStyle="1" w:styleId="sentencia">
    <w:name w:val="sentencia"/>
    <w:basedOn w:val="corte4fondoCarCarCar"/>
    <w:rsid w:val="00D350B4"/>
    <w:pPr>
      <w:spacing w:before="160" w:after="160"/>
    </w:pPr>
    <w:rPr>
      <w:sz w:val="28"/>
    </w:rPr>
  </w:style>
  <w:style w:type="paragraph" w:customStyle="1" w:styleId="RUBRO">
    <w:name w:val="RUBRO"/>
    <w:basedOn w:val="normal2"/>
    <w:rsid w:val="00D350B4"/>
    <w:pPr>
      <w:spacing w:line="240" w:lineRule="auto"/>
    </w:pPr>
    <w:rPr>
      <w:b/>
    </w:rPr>
  </w:style>
  <w:style w:type="paragraph" w:styleId="Prrafodelista">
    <w:name w:val="List Paragraph"/>
    <w:basedOn w:val="Normal"/>
    <w:qFormat/>
    <w:rsid w:val="00D350B4"/>
    <w:pPr>
      <w:spacing w:before="120" w:after="120" w:line="276" w:lineRule="atLeast"/>
      <w:ind w:left="720"/>
    </w:pPr>
    <w:rPr>
      <w:rFonts w:ascii="ArAal" w:eastAsia="Times New Roman" w:hAnsi="ArAal" w:cs="ArAal"/>
      <w:sz w:val="24"/>
      <w:szCs w:val="20"/>
      <w:lang w:eastAsia="es-MX"/>
    </w:rPr>
  </w:style>
  <w:style w:type="paragraph" w:customStyle="1" w:styleId="Textodeglobo1">
    <w:name w:val="Texto de globo1"/>
    <w:basedOn w:val="Normal"/>
    <w:rsid w:val="00D350B4"/>
    <w:rPr>
      <w:rFonts w:ascii="SeAoe UI" w:eastAsia="Times New Roman" w:hAnsi="SeAoe UI" w:cs="SeAoe UI"/>
      <w:sz w:val="18"/>
      <w:szCs w:val="20"/>
      <w:lang w:eastAsia="es-MX"/>
    </w:rPr>
  </w:style>
  <w:style w:type="paragraph" w:customStyle="1" w:styleId="Prrato">
    <w:name w:val="Párrato"/>
    <w:basedOn w:val="Normal"/>
    <w:rsid w:val="00D350B4"/>
    <w:pPr>
      <w:spacing w:before="120" w:after="240" w:line="360" w:lineRule="atLeast"/>
    </w:pPr>
    <w:rPr>
      <w:rFonts w:ascii="ArAal" w:eastAsia="Times New Roman" w:hAnsi="ArAal" w:cs="ArAal"/>
      <w:sz w:val="28"/>
      <w:szCs w:val="20"/>
      <w:lang w:val="es-ES_tradnl" w:eastAsia="es-MX"/>
    </w:rPr>
  </w:style>
  <w:style w:type="paragraph" w:customStyle="1" w:styleId="Estilo1">
    <w:name w:val="Estilo1"/>
    <w:basedOn w:val="corte4fondo"/>
    <w:rsid w:val="00D350B4"/>
    <w:pPr>
      <w:tabs>
        <w:tab w:val="left" w:pos="360"/>
      </w:tabs>
      <w:spacing w:before="160" w:after="160"/>
      <w:ind w:hanging="567"/>
    </w:pPr>
    <w:rPr>
      <w:sz w:val="28"/>
    </w:rPr>
  </w:style>
  <w:style w:type="paragraph" w:customStyle="1" w:styleId="Estilo">
    <w:name w:val="Estilo"/>
    <w:basedOn w:val="Sinespaciado"/>
    <w:rsid w:val="00D350B4"/>
    <w:pPr>
      <w:spacing w:before="0" w:after="0" w:line="240" w:lineRule="auto"/>
      <w:jc w:val="both"/>
    </w:pPr>
    <w:rPr>
      <w:b w:val="0"/>
      <w:spacing w:val="0"/>
      <w:sz w:val="24"/>
    </w:rPr>
  </w:style>
  <w:style w:type="paragraph" w:customStyle="1" w:styleId="Default">
    <w:name w:val="Default"/>
    <w:rsid w:val="00D350B4"/>
    <w:rPr>
      <w:rFonts w:ascii="ArAal" w:eastAsia="Times New Roman" w:hAnsi="ArAal" w:cs="ArAal"/>
      <w:color w:val="000000"/>
      <w:sz w:val="24"/>
      <w:szCs w:val="20"/>
      <w:lang w:eastAsia="es-MX"/>
    </w:rPr>
  </w:style>
  <w:style w:type="paragraph" w:customStyle="1" w:styleId="corte5transcripcion">
    <w:name w:val="corte5 transcripcion"/>
    <w:basedOn w:val="Normal"/>
    <w:rsid w:val="00D350B4"/>
    <w:pPr>
      <w:spacing w:line="360" w:lineRule="atLeast"/>
      <w:ind w:left="709" w:right="709"/>
    </w:pPr>
    <w:rPr>
      <w:rFonts w:ascii="ArAal" w:eastAsia="Times New Roman" w:hAnsi="ArAal" w:cs="ArAal"/>
      <w:b/>
      <w:i/>
      <w:sz w:val="30"/>
      <w:szCs w:val="20"/>
      <w:lang w:eastAsia="es-MX"/>
    </w:rPr>
  </w:style>
  <w:style w:type="paragraph" w:customStyle="1" w:styleId="Asuntodelcomentario1">
    <w:name w:val="Asunto del comentario1"/>
    <w:basedOn w:val="Textocomentario"/>
    <w:next w:val="Textocomentario"/>
    <w:rsid w:val="00D350B4"/>
    <w:rPr>
      <w:b/>
    </w:rPr>
  </w:style>
  <w:style w:type="paragraph" w:customStyle="1" w:styleId="corte5transcripcionCar">
    <w:name w:val="corte5 transcripcion Car"/>
    <w:basedOn w:val="Normal"/>
    <w:rsid w:val="00D350B4"/>
    <w:pPr>
      <w:spacing w:line="360" w:lineRule="atLeast"/>
      <w:ind w:left="709" w:right="709"/>
    </w:pPr>
    <w:rPr>
      <w:rFonts w:ascii="ArAal" w:eastAsia="Times New Roman" w:hAnsi="ArAal" w:cs="ArAal"/>
      <w:b/>
      <w:i/>
      <w:sz w:val="30"/>
      <w:szCs w:val="20"/>
      <w:lang w:eastAsia="es-MX"/>
    </w:rPr>
  </w:style>
  <w:style w:type="paragraph" w:customStyle="1" w:styleId="NOTASALPIE1">
    <w:name w:val="NOTAS AL PIE1"/>
    <w:basedOn w:val="Normal"/>
    <w:rsid w:val="00D350B4"/>
    <w:rPr>
      <w:rFonts w:ascii="ArAal" w:eastAsia="Times New Roman" w:hAnsi="ArAal" w:cs="ArAal"/>
      <w:szCs w:val="20"/>
      <w:lang w:eastAsia="es-MX"/>
    </w:rPr>
  </w:style>
  <w:style w:type="paragraph" w:styleId="Revisin">
    <w:name w:val="Revision"/>
    <w:rsid w:val="00D350B4"/>
    <w:rPr>
      <w:rFonts w:ascii="ArAal" w:eastAsia="Times New Roman" w:hAnsi="ArAal" w:cs="ArAal"/>
      <w:sz w:val="28"/>
      <w:szCs w:val="20"/>
      <w:lang w:eastAsia="es-MX"/>
    </w:rPr>
  </w:style>
  <w:style w:type="paragraph" w:customStyle="1" w:styleId="Refdenotaalpie2">
    <w:name w:val="Ref. de nota al pie 2"/>
    <w:basedOn w:val="Normal"/>
    <w:rsid w:val="00D350B4"/>
    <w:rPr>
      <w:rFonts w:ascii="CaAibri" w:eastAsia="Times New Roman" w:hAnsi="CaAibri" w:cs="CaAibri"/>
      <w:position w:val="11"/>
      <w:sz w:val="16"/>
      <w:szCs w:val="20"/>
      <w:lang w:eastAsia="es-MX"/>
    </w:rPr>
  </w:style>
  <w:style w:type="paragraph" w:customStyle="1" w:styleId="corte4fondoCarCar">
    <w:name w:val="corte4 fondo Car Car"/>
    <w:basedOn w:val="Normal"/>
    <w:rsid w:val="00D350B4"/>
    <w:pPr>
      <w:spacing w:line="360" w:lineRule="atLeast"/>
      <w:ind w:firstLine="709"/>
    </w:pPr>
    <w:rPr>
      <w:rFonts w:ascii="ArAal" w:eastAsia="Times New Roman" w:hAnsi="ArAal" w:cs="ArAal"/>
      <w:sz w:val="30"/>
      <w:szCs w:val="20"/>
      <w:lang w:val="es-ES_tradnl" w:eastAsia="es-MX"/>
    </w:rPr>
  </w:style>
  <w:style w:type="paragraph" w:customStyle="1" w:styleId="Textoindependiente31">
    <w:name w:val="Texto independiente 31"/>
    <w:basedOn w:val="Normal"/>
    <w:rsid w:val="00D350B4"/>
    <w:rPr>
      <w:rFonts w:ascii="ArAal" w:eastAsia="Times New Roman" w:hAnsi="ArAal" w:cs="ArAal"/>
      <w:i/>
      <w:sz w:val="28"/>
      <w:szCs w:val="20"/>
      <w:u w:val="single"/>
      <w:lang w:val="es-ES" w:eastAsia="es-MX"/>
    </w:rPr>
  </w:style>
  <w:style w:type="paragraph" w:customStyle="1" w:styleId="Listadevietas3">
    <w:name w:val="Lista de viñetas 3"/>
    <w:basedOn w:val="Normal"/>
    <w:rsid w:val="00D350B4"/>
    <w:pPr>
      <w:tabs>
        <w:tab w:val="left" w:pos="360"/>
      </w:tabs>
      <w:ind w:left="360" w:hanging="360"/>
      <w:jc w:val="left"/>
    </w:pPr>
    <w:rPr>
      <w:rFonts w:ascii="TiAes New Roman" w:eastAsia="Times New Roman" w:hAnsi="TiAes New Roman" w:cs="TiAes New Roman"/>
      <w:szCs w:val="20"/>
      <w:lang w:val="es-ES_tradnl" w:eastAsia="es-MX"/>
    </w:rPr>
  </w:style>
  <w:style w:type="paragraph" w:styleId="Citadestacada">
    <w:name w:val="Intense Quote"/>
    <w:basedOn w:val="Normal"/>
    <w:next w:val="Normal"/>
    <w:link w:val="CitadestacadaCar"/>
    <w:qFormat/>
    <w:rsid w:val="00D350B4"/>
    <w:pPr>
      <w:pBdr>
        <w:bottom w:val="single" w:sz="6" w:space="4" w:color="C0C0C0"/>
      </w:pBdr>
      <w:spacing w:before="200" w:after="280" w:line="276" w:lineRule="atLeast"/>
      <w:ind w:left="936" w:right="936"/>
      <w:jc w:val="left"/>
    </w:pPr>
    <w:rPr>
      <w:rFonts w:ascii="CaAibri" w:eastAsia="Times New Roman" w:hAnsi="CaAibri" w:cs="CaAibri"/>
      <w:b/>
      <w:i/>
      <w:color w:val="C0C0C0"/>
      <w:sz w:val="22"/>
      <w:szCs w:val="20"/>
      <w:lang w:eastAsia="es-MX"/>
    </w:rPr>
  </w:style>
  <w:style w:type="character" w:customStyle="1" w:styleId="CitadestacadaCar">
    <w:name w:val="Cita destacada Car"/>
    <w:basedOn w:val="Fuentedeprrafopredeter"/>
    <w:link w:val="Citadestacada"/>
    <w:rsid w:val="00D350B4"/>
    <w:rPr>
      <w:rFonts w:ascii="CaAibri" w:eastAsia="Times New Roman" w:hAnsi="CaAibri" w:cs="CaAibri"/>
      <w:b/>
      <w:i/>
      <w:color w:val="C0C0C0"/>
      <w:szCs w:val="20"/>
      <w:lang w:eastAsia="es-MX"/>
    </w:rPr>
  </w:style>
  <w:style w:type="paragraph" w:customStyle="1" w:styleId="TEXTONORMAL">
    <w:name w:val="TEXTO NORMAL"/>
    <w:basedOn w:val="Normal"/>
    <w:rsid w:val="00D350B4"/>
    <w:pPr>
      <w:spacing w:line="360" w:lineRule="atLeast"/>
      <w:ind w:firstLine="709"/>
    </w:pPr>
    <w:rPr>
      <w:rFonts w:ascii="ArAal" w:eastAsia="Times New Roman" w:hAnsi="ArAal" w:cs="ArAal"/>
      <w:sz w:val="28"/>
      <w:szCs w:val="20"/>
      <w:lang w:eastAsia="es-MX"/>
    </w:rPr>
  </w:style>
  <w:style w:type="paragraph" w:customStyle="1" w:styleId="Asuntoypromovente">
    <w:name w:val="Asunto y promovente"/>
    <w:basedOn w:val="Normal"/>
    <w:rsid w:val="00D350B4"/>
    <w:pPr>
      <w:spacing w:after="280"/>
      <w:ind w:left="2268"/>
    </w:pPr>
    <w:rPr>
      <w:rFonts w:ascii="ArAal Negrita" w:eastAsia="Times New Roman" w:hAnsi="ArAal Negrita" w:cs="ArAal Negrita"/>
      <w:b/>
      <w:caps/>
      <w:sz w:val="28"/>
      <w:szCs w:val="20"/>
      <w:lang w:val="es-ES" w:eastAsia="es-MX"/>
    </w:rPr>
  </w:style>
  <w:style w:type="paragraph" w:customStyle="1" w:styleId="Normalnumerado">
    <w:name w:val="Normal numerado"/>
    <w:basedOn w:val="Normal"/>
    <w:rsid w:val="00D350B4"/>
    <w:pPr>
      <w:spacing w:after="280" w:line="360" w:lineRule="atLeast"/>
      <w:ind w:hanging="851"/>
    </w:pPr>
    <w:rPr>
      <w:rFonts w:ascii="ArAal" w:eastAsia="Times New Roman" w:hAnsi="ArAal" w:cs="ArAal"/>
      <w:sz w:val="26"/>
      <w:szCs w:val="20"/>
      <w:lang w:eastAsia="es-MX"/>
    </w:rPr>
  </w:style>
  <w:style w:type="paragraph" w:customStyle="1" w:styleId="Apartado">
    <w:name w:val="Apartado"/>
    <w:basedOn w:val="Normalnumerado"/>
    <w:rsid w:val="00D350B4"/>
    <w:pPr>
      <w:spacing w:before="80" w:after="360"/>
      <w:ind w:firstLine="0"/>
      <w:jc w:val="center"/>
    </w:pPr>
    <w:rPr>
      <w:rFonts w:ascii="ArAal Negrita" w:hAnsi="ArAal Negrita" w:cs="ArAal Negrita"/>
      <w:b/>
      <w:caps/>
      <w:spacing w:val="10"/>
    </w:rPr>
  </w:style>
  <w:style w:type="paragraph" w:customStyle="1" w:styleId="TTULONDICE">
    <w:name w:val="TÍTULO ÍNDICE"/>
    <w:basedOn w:val="Apartado"/>
    <w:rsid w:val="00D350B4"/>
    <w:rPr>
      <w:rFonts w:ascii="ArAal" w:hAnsi="ArAal" w:cs="ArAal"/>
    </w:rPr>
  </w:style>
  <w:style w:type="paragraph" w:styleId="Lista3">
    <w:name w:val="List 3"/>
    <w:basedOn w:val="Normal"/>
    <w:rsid w:val="00D350B4"/>
    <w:pPr>
      <w:spacing w:before="120" w:after="240" w:line="360" w:lineRule="atLeast"/>
      <w:ind w:left="566" w:hanging="283"/>
    </w:pPr>
    <w:rPr>
      <w:rFonts w:ascii="ArAal" w:eastAsia="Times New Roman" w:hAnsi="ArAal" w:cs="ArAal"/>
      <w:sz w:val="28"/>
      <w:szCs w:val="20"/>
      <w:lang w:eastAsia="es-MX"/>
    </w:rPr>
  </w:style>
  <w:style w:type="paragraph" w:styleId="Lista4">
    <w:name w:val="List 4"/>
    <w:basedOn w:val="Normal"/>
    <w:rsid w:val="00D350B4"/>
    <w:pPr>
      <w:spacing w:before="120" w:after="240" w:line="360" w:lineRule="atLeast"/>
      <w:ind w:left="849" w:hanging="283"/>
    </w:pPr>
    <w:rPr>
      <w:rFonts w:ascii="ArAal" w:eastAsia="Times New Roman" w:hAnsi="ArAal" w:cs="ArAal"/>
      <w:sz w:val="28"/>
      <w:szCs w:val="20"/>
      <w:lang w:eastAsia="es-MX"/>
    </w:rPr>
  </w:style>
  <w:style w:type="paragraph" w:styleId="Lista5">
    <w:name w:val="List 5"/>
    <w:basedOn w:val="Normal"/>
    <w:rsid w:val="00D350B4"/>
    <w:pPr>
      <w:spacing w:before="120" w:after="240" w:line="360" w:lineRule="atLeast"/>
      <w:ind w:left="1132" w:hanging="283"/>
    </w:pPr>
    <w:rPr>
      <w:rFonts w:ascii="ArAal" w:eastAsia="Times New Roman" w:hAnsi="ArAal" w:cs="ArAal"/>
      <w:sz w:val="28"/>
      <w:szCs w:val="20"/>
      <w:lang w:eastAsia="es-MX"/>
    </w:rPr>
  </w:style>
  <w:style w:type="paragraph" w:customStyle="1" w:styleId="Listadevietas4">
    <w:name w:val="Lista de viñetas 4"/>
    <w:basedOn w:val="Normal"/>
    <w:rsid w:val="00D350B4"/>
    <w:pPr>
      <w:tabs>
        <w:tab w:val="left" w:pos="643"/>
      </w:tabs>
      <w:spacing w:before="120" w:after="240" w:line="360" w:lineRule="atLeast"/>
      <w:ind w:left="643" w:hanging="360"/>
    </w:pPr>
    <w:rPr>
      <w:rFonts w:ascii="ArAal" w:eastAsia="Times New Roman" w:hAnsi="ArAal" w:cs="ArAal"/>
      <w:sz w:val="28"/>
      <w:szCs w:val="20"/>
      <w:lang w:eastAsia="es-MX"/>
    </w:rPr>
  </w:style>
  <w:style w:type="paragraph" w:customStyle="1" w:styleId="Listacontinua3">
    <w:name w:val="Lista continua 3"/>
    <w:basedOn w:val="Normal"/>
    <w:rsid w:val="00D350B4"/>
    <w:pPr>
      <w:spacing w:before="120" w:after="120" w:line="360" w:lineRule="atLeast"/>
      <w:ind w:left="283"/>
    </w:pPr>
    <w:rPr>
      <w:rFonts w:ascii="ArAal" w:eastAsia="Times New Roman" w:hAnsi="ArAal" w:cs="ArAal"/>
      <w:sz w:val="28"/>
      <w:szCs w:val="20"/>
      <w:lang w:eastAsia="es-MX"/>
    </w:rPr>
  </w:style>
  <w:style w:type="paragraph" w:customStyle="1" w:styleId="Listacontinua4">
    <w:name w:val="Lista continua 4"/>
    <w:basedOn w:val="Normal"/>
    <w:rsid w:val="00D350B4"/>
    <w:pPr>
      <w:spacing w:before="120" w:after="120" w:line="360" w:lineRule="atLeast"/>
      <w:ind w:left="566"/>
    </w:pPr>
    <w:rPr>
      <w:rFonts w:ascii="ArAal" w:eastAsia="Times New Roman" w:hAnsi="ArAal" w:cs="ArAal"/>
      <w:sz w:val="28"/>
      <w:szCs w:val="20"/>
      <w:lang w:eastAsia="es-MX"/>
    </w:rPr>
  </w:style>
  <w:style w:type="paragraph" w:customStyle="1" w:styleId="Textonormal0">
    <w:name w:val="Texto normal"/>
    <w:basedOn w:val="Normal"/>
    <w:rsid w:val="00D350B4"/>
    <w:pPr>
      <w:spacing w:before="120" w:after="120" w:line="360" w:lineRule="atLeast"/>
    </w:pPr>
    <w:rPr>
      <w:rFonts w:ascii="ArAal" w:eastAsia="Times New Roman" w:hAnsi="ArAal" w:cs="ArAal"/>
      <w:sz w:val="28"/>
      <w:szCs w:val="20"/>
      <w:lang w:eastAsia="es-MX"/>
    </w:rPr>
  </w:style>
  <w:style w:type="paragraph" w:customStyle="1" w:styleId="Textoindependiente21">
    <w:name w:val="Texto independiente 21"/>
    <w:basedOn w:val="Normal"/>
    <w:rsid w:val="00D350B4"/>
    <w:pPr>
      <w:spacing w:before="120" w:after="120" w:line="360" w:lineRule="atLeast"/>
      <w:ind w:left="283"/>
    </w:pPr>
    <w:rPr>
      <w:rFonts w:ascii="ArAal" w:eastAsia="Times New Roman" w:hAnsi="ArAal" w:cs="ArAal"/>
      <w:sz w:val="28"/>
      <w:szCs w:val="20"/>
      <w:lang w:eastAsia="es-MX"/>
    </w:rPr>
  </w:style>
  <w:style w:type="paragraph" w:customStyle="1" w:styleId="Textoindependienteprimerasangra21">
    <w:name w:val="Texto independiente primera sangría 21"/>
    <w:basedOn w:val="Textoindependiente21"/>
    <w:rsid w:val="00D350B4"/>
    <w:pPr>
      <w:spacing w:after="240"/>
      <w:ind w:left="360" w:firstLine="360"/>
    </w:pPr>
  </w:style>
  <w:style w:type="paragraph" w:customStyle="1" w:styleId="TtulodeTDC">
    <w:name w:val="Título de TDC"/>
    <w:basedOn w:val="Ttulo1"/>
    <w:next w:val="Normal"/>
    <w:qFormat/>
    <w:rsid w:val="00D350B4"/>
    <w:pPr>
      <w:spacing w:before="240" w:line="259" w:lineRule="atLeast"/>
      <w:jc w:val="left"/>
    </w:pPr>
    <w:rPr>
      <w:rFonts w:ascii="CaAibri Light" w:eastAsia="Times New Roman" w:hAnsi="CaAibri Light" w:cs="CaAibri Light"/>
      <w:b w:val="0"/>
      <w:color w:val="00FFFF"/>
      <w:sz w:val="32"/>
      <w:szCs w:val="20"/>
      <w:lang w:eastAsia="es-MX"/>
    </w:rPr>
  </w:style>
  <w:style w:type="paragraph" w:customStyle="1" w:styleId="paragraph">
    <w:name w:val="paragraph"/>
    <w:basedOn w:val="Normal"/>
    <w:rsid w:val="00D350B4"/>
    <w:pPr>
      <w:spacing w:before="100" w:after="100"/>
      <w:jc w:val="left"/>
    </w:pPr>
    <w:rPr>
      <w:rFonts w:ascii="TiAes New Roman" w:eastAsia="Times New Roman" w:hAnsi="TiAes New Roman" w:cs="TiAes New Roman"/>
      <w:sz w:val="24"/>
      <w:szCs w:val="20"/>
      <w:lang w:eastAsia="es-MX"/>
    </w:rPr>
  </w:style>
  <w:style w:type="character" w:styleId="Refdenotaalpie">
    <w:name w:val="footnote reference"/>
    <w:uiPriority w:val="99"/>
    <w:unhideWhenUsed/>
    <w:rsid w:val="00D350B4"/>
    <w:rPr>
      <w:vertAlign w:val="superscript"/>
    </w:rPr>
  </w:style>
  <w:style w:type="paragraph" w:customStyle="1" w:styleId="Sumario">
    <w:name w:val="Sumario"/>
    <w:basedOn w:val="Normal"/>
    <w:rsid w:val="00D350B4"/>
    <w:pPr>
      <w:tabs>
        <w:tab w:val="right" w:leader="dot" w:pos="8107"/>
        <w:tab w:val="right" w:pos="8640"/>
      </w:tabs>
      <w:spacing w:line="260" w:lineRule="exact"/>
      <w:ind w:left="274" w:right="749"/>
    </w:pPr>
    <w:rPr>
      <w:rFonts w:ascii="Arial" w:eastAsia="Times New Roman" w:hAnsi="Arial" w:cs="Times New Roman"/>
      <w:sz w:val="18"/>
      <w:szCs w:val="18"/>
      <w:lang w:val="es-ES" w:eastAsia="es-ES"/>
    </w:rPr>
  </w:style>
  <w:style w:type="paragraph" w:customStyle="1" w:styleId="Secreta">
    <w:name w:val="Secreta"/>
    <w:basedOn w:val="Normal"/>
    <w:autoRedefine/>
    <w:rsid w:val="00D350B4"/>
    <w:pPr>
      <w:tabs>
        <w:tab w:val="right" w:leader="dot" w:pos="8100"/>
        <w:tab w:val="right" w:pos="8640"/>
      </w:tabs>
      <w:spacing w:line="334" w:lineRule="exact"/>
      <w:ind w:left="274" w:right="749"/>
    </w:pPr>
    <w:rPr>
      <w:rFonts w:ascii="Times New Roman" w:eastAsia="Times New Roman" w:hAnsi="Times New Roman" w:cs="Times New Roman"/>
      <w:b/>
      <w:szCs w:val="20"/>
      <w:u w:val="single"/>
      <w:lang w:val="es-ES_tradnl" w:eastAsia="es-ES"/>
    </w:rPr>
  </w:style>
  <w:style w:type="paragraph" w:styleId="Asuntodelcomentario">
    <w:name w:val="annotation subject"/>
    <w:basedOn w:val="Textocomentario"/>
    <w:next w:val="Textocomentario"/>
    <w:link w:val="AsuntodelcomentarioCar"/>
    <w:uiPriority w:val="99"/>
    <w:semiHidden/>
    <w:unhideWhenUsed/>
    <w:rsid w:val="00E3148B"/>
    <w:pPr>
      <w:spacing w:before="0" w:after="0"/>
    </w:pPr>
    <w:rPr>
      <w:rFonts w:ascii="ITC Avant Garde Std Bk" w:eastAsiaTheme="minorHAnsi" w:hAnsi="ITC Avant Garde Std Bk" w:cstheme="minorBidi"/>
      <w:b/>
      <w:bCs/>
      <w:lang w:eastAsia="en-US"/>
    </w:rPr>
  </w:style>
  <w:style w:type="character" w:customStyle="1" w:styleId="AsuntodelcomentarioCar">
    <w:name w:val="Asunto del comentario Car"/>
    <w:basedOn w:val="TextocomentarioCar"/>
    <w:link w:val="Asuntodelcomentario"/>
    <w:uiPriority w:val="99"/>
    <w:semiHidden/>
    <w:rsid w:val="00E3148B"/>
    <w:rPr>
      <w:rFonts w:ascii="ITC Avant Garde Std Bk" w:eastAsia="Times New Roman" w:hAnsi="ITC Avant Garde Std Bk" w:cs="ArAal"/>
      <w:b/>
      <w:bCs/>
      <w:sz w:val="20"/>
      <w:szCs w:val="20"/>
      <w:lang w:eastAsia="es-MX"/>
    </w:rPr>
  </w:style>
  <w:style w:type="paragraph" w:styleId="Bibliografa">
    <w:name w:val="Bibliography"/>
    <w:basedOn w:val="Normal"/>
    <w:next w:val="Normal"/>
    <w:uiPriority w:val="37"/>
    <w:semiHidden/>
    <w:unhideWhenUsed/>
    <w:rsid w:val="00E3148B"/>
  </w:style>
  <w:style w:type="paragraph" w:styleId="Cierre">
    <w:name w:val="Closing"/>
    <w:basedOn w:val="Normal"/>
    <w:link w:val="CierreCar"/>
    <w:uiPriority w:val="99"/>
    <w:semiHidden/>
    <w:unhideWhenUsed/>
    <w:rsid w:val="00E3148B"/>
    <w:pPr>
      <w:ind w:left="4252"/>
    </w:pPr>
  </w:style>
  <w:style w:type="character" w:customStyle="1" w:styleId="CierreCar">
    <w:name w:val="Cierre Car"/>
    <w:basedOn w:val="Fuentedeprrafopredeter"/>
    <w:link w:val="Cierre"/>
    <w:uiPriority w:val="99"/>
    <w:semiHidden/>
    <w:rsid w:val="00E3148B"/>
    <w:rPr>
      <w:rFonts w:ascii="ITC Avant Garde Std Bk" w:hAnsi="ITC Avant Garde Std Bk"/>
      <w:sz w:val="20"/>
    </w:rPr>
  </w:style>
  <w:style w:type="paragraph" w:styleId="Cita">
    <w:name w:val="Quote"/>
    <w:basedOn w:val="Normal"/>
    <w:next w:val="Normal"/>
    <w:link w:val="CitaCar"/>
    <w:uiPriority w:val="29"/>
    <w:qFormat/>
    <w:rsid w:val="00E3148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E3148B"/>
    <w:rPr>
      <w:rFonts w:ascii="ITC Avant Garde Std Bk" w:hAnsi="ITC Avant Garde Std Bk"/>
      <w:i/>
      <w:iCs/>
      <w:color w:val="404040" w:themeColor="text1" w:themeTint="BF"/>
      <w:sz w:val="20"/>
    </w:rPr>
  </w:style>
  <w:style w:type="paragraph" w:styleId="Continuarlista">
    <w:name w:val="List Continue"/>
    <w:basedOn w:val="Normal"/>
    <w:uiPriority w:val="99"/>
    <w:semiHidden/>
    <w:unhideWhenUsed/>
    <w:rsid w:val="00E3148B"/>
    <w:pPr>
      <w:spacing w:after="120"/>
      <w:ind w:left="283"/>
      <w:contextualSpacing/>
    </w:pPr>
  </w:style>
  <w:style w:type="paragraph" w:styleId="Continuarlista2">
    <w:name w:val="List Continue 2"/>
    <w:basedOn w:val="Normal"/>
    <w:uiPriority w:val="99"/>
    <w:semiHidden/>
    <w:unhideWhenUsed/>
    <w:rsid w:val="00E3148B"/>
    <w:pPr>
      <w:spacing w:after="120"/>
      <w:ind w:left="566"/>
      <w:contextualSpacing/>
    </w:pPr>
  </w:style>
  <w:style w:type="paragraph" w:styleId="Continuarlista3">
    <w:name w:val="List Continue 3"/>
    <w:basedOn w:val="Normal"/>
    <w:uiPriority w:val="99"/>
    <w:semiHidden/>
    <w:unhideWhenUsed/>
    <w:rsid w:val="00E3148B"/>
    <w:pPr>
      <w:spacing w:after="120"/>
      <w:ind w:left="849"/>
      <w:contextualSpacing/>
    </w:pPr>
  </w:style>
  <w:style w:type="paragraph" w:styleId="Continuarlista4">
    <w:name w:val="List Continue 4"/>
    <w:basedOn w:val="Normal"/>
    <w:uiPriority w:val="99"/>
    <w:semiHidden/>
    <w:unhideWhenUsed/>
    <w:rsid w:val="00E3148B"/>
    <w:pPr>
      <w:spacing w:after="120"/>
      <w:ind w:left="1132"/>
      <w:contextualSpacing/>
    </w:pPr>
  </w:style>
  <w:style w:type="paragraph" w:styleId="Continuarlista5">
    <w:name w:val="List Continue 5"/>
    <w:basedOn w:val="Normal"/>
    <w:uiPriority w:val="99"/>
    <w:semiHidden/>
    <w:unhideWhenUsed/>
    <w:rsid w:val="00E3148B"/>
    <w:pPr>
      <w:spacing w:after="120"/>
      <w:ind w:left="1415"/>
      <w:contextualSpacing/>
    </w:pPr>
  </w:style>
  <w:style w:type="paragraph" w:styleId="Descripcin">
    <w:name w:val="caption"/>
    <w:basedOn w:val="Normal"/>
    <w:next w:val="Normal"/>
    <w:uiPriority w:val="35"/>
    <w:semiHidden/>
    <w:unhideWhenUsed/>
    <w:qFormat/>
    <w:rsid w:val="00E3148B"/>
    <w:pPr>
      <w:spacing w:after="200"/>
    </w:pPr>
    <w:rPr>
      <w:i/>
      <w:iCs/>
      <w:color w:val="44546A" w:themeColor="text2"/>
      <w:sz w:val="18"/>
      <w:szCs w:val="18"/>
    </w:rPr>
  </w:style>
  <w:style w:type="paragraph" w:styleId="DireccinHTML">
    <w:name w:val="HTML Address"/>
    <w:basedOn w:val="Normal"/>
    <w:link w:val="DireccinHTMLCar"/>
    <w:uiPriority w:val="99"/>
    <w:semiHidden/>
    <w:unhideWhenUsed/>
    <w:rsid w:val="00E3148B"/>
    <w:rPr>
      <w:i/>
      <w:iCs/>
    </w:rPr>
  </w:style>
  <w:style w:type="character" w:customStyle="1" w:styleId="DireccinHTMLCar">
    <w:name w:val="Dirección HTML Car"/>
    <w:basedOn w:val="Fuentedeprrafopredeter"/>
    <w:link w:val="DireccinHTML"/>
    <w:uiPriority w:val="99"/>
    <w:semiHidden/>
    <w:rsid w:val="00E3148B"/>
    <w:rPr>
      <w:rFonts w:ascii="ITC Avant Garde Std Bk" w:hAnsi="ITC Avant Garde Std Bk"/>
      <w:i/>
      <w:iCs/>
      <w:sz w:val="20"/>
    </w:rPr>
  </w:style>
  <w:style w:type="paragraph" w:styleId="Direccinsobre">
    <w:name w:val="envelope address"/>
    <w:basedOn w:val="Normal"/>
    <w:uiPriority w:val="99"/>
    <w:semiHidden/>
    <w:unhideWhenUsed/>
    <w:rsid w:val="00E3148B"/>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E3148B"/>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E314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3148B"/>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E3148B"/>
  </w:style>
  <w:style w:type="character" w:customStyle="1" w:styleId="EncabezadodenotaCar">
    <w:name w:val="Encabezado de nota Car"/>
    <w:basedOn w:val="Fuentedeprrafopredeter"/>
    <w:link w:val="Encabezadodenota"/>
    <w:uiPriority w:val="99"/>
    <w:semiHidden/>
    <w:rsid w:val="00E3148B"/>
    <w:rPr>
      <w:rFonts w:ascii="ITC Avant Garde Std Bk" w:hAnsi="ITC Avant Garde Std Bk"/>
      <w:sz w:val="20"/>
    </w:rPr>
  </w:style>
  <w:style w:type="paragraph" w:styleId="Fecha">
    <w:name w:val="Date"/>
    <w:basedOn w:val="Normal"/>
    <w:next w:val="Normal"/>
    <w:link w:val="FechaCar"/>
    <w:uiPriority w:val="99"/>
    <w:semiHidden/>
    <w:unhideWhenUsed/>
    <w:rsid w:val="00E3148B"/>
  </w:style>
  <w:style w:type="character" w:customStyle="1" w:styleId="FechaCar">
    <w:name w:val="Fecha Car"/>
    <w:basedOn w:val="Fuentedeprrafopredeter"/>
    <w:link w:val="Fecha"/>
    <w:uiPriority w:val="99"/>
    <w:semiHidden/>
    <w:rsid w:val="00E3148B"/>
    <w:rPr>
      <w:rFonts w:ascii="ITC Avant Garde Std Bk" w:hAnsi="ITC Avant Garde Std Bk"/>
      <w:sz w:val="20"/>
    </w:rPr>
  </w:style>
  <w:style w:type="paragraph" w:styleId="Firma">
    <w:name w:val="Signature"/>
    <w:basedOn w:val="Normal"/>
    <w:link w:val="FirmaCar"/>
    <w:uiPriority w:val="99"/>
    <w:semiHidden/>
    <w:unhideWhenUsed/>
    <w:rsid w:val="00E3148B"/>
    <w:pPr>
      <w:ind w:left="4252"/>
    </w:pPr>
  </w:style>
  <w:style w:type="character" w:customStyle="1" w:styleId="FirmaCar">
    <w:name w:val="Firma Car"/>
    <w:basedOn w:val="Fuentedeprrafopredeter"/>
    <w:link w:val="Firma"/>
    <w:uiPriority w:val="99"/>
    <w:semiHidden/>
    <w:rsid w:val="00E3148B"/>
    <w:rPr>
      <w:rFonts w:ascii="ITC Avant Garde Std Bk" w:hAnsi="ITC Avant Garde Std Bk"/>
      <w:sz w:val="20"/>
    </w:rPr>
  </w:style>
  <w:style w:type="paragraph" w:styleId="Firmadecorreoelectrnico">
    <w:name w:val="E-mail Signature"/>
    <w:basedOn w:val="Normal"/>
    <w:link w:val="FirmadecorreoelectrnicoCar"/>
    <w:uiPriority w:val="99"/>
    <w:semiHidden/>
    <w:unhideWhenUsed/>
    <w:rsid w:val="00E3148B"/>
  </w:style>
  <w:style w:type="character" w:customStyle="1" w:styleId="FirmadecorreoelectrnicoCar">
    <w:name w:val="Firma de correo electrónico Car"/>
    <w:basedOn w:val="Fuentedeprrafopredeter"/>
    <w:link w:val="Firmadecorreoelectrnico"/>
    <w:uiPriority w:val="99"/>
    <w:semiHidden/>
    <w:rsid w:val="00E3148B"/>
    <w:rPr>
      <w:rFonts w:ascii="ITC Avant Garde Std Bk" w:hAnsi="ITC Avant Garde Std Bk"/>
      <w:sz w:val="20"/>
    </w:rPr>
  </w:style>
  <w:style w:type="paragraph" w:styleId="HTMLconformatoprevio">
    <w:name w:val="HTML Preformatted"/>
    <w:basedOn w:val="Normal"/>
    <w:link w:val="HTMLconformatoprevioCar"/>
    <w:uiPriority w:val="99"/>
    <w:semiHidden/>
    <w:unhideWhenUsed/>
    <w:rsid w:val="00E3148B"/>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E3148B"/>
    <w:rPr>
      <w:rFonts w:ascii="Consolas" w:hAnsi="Consolas"/>
      <w:sz w:val="20"/>
      <w:szCs w:val="20"/>
    </w:rPr>
  </w:style>
  <w:style w:type="paragraph" w:styleId="ndice1">
    <w:name w:val="index 1"/>
    <w:basedOn w:val="Normal"/>
    <w:next w:val="Normal"/>
    <w:autoRedefine/>
    <w:uiPriority w:val="99"/>
    <w:semiHidden/>
    <w:unhideWhenUsed/>
    <w:rsid w:val="00E3148B"/>
    <w:pPr>
      <w:ind w:left="200" w:hanging="200"/>
    </w:pPr>
  </w:style>
  <w:style w:type="paragraph" w:styleId="ndice2">
    <w:name w:val="index 2"/>
    <w:basedOn w:val="Normal"/>
    <w:next w:val="Normal"/>
    <w:autoRedefine/>
    <w:uiPriority w:val="99"/>
    <w:semiHidden/>
    <w:unhideWhenUsed/>
    <w:rsid w:val="00E3148B"/>
    <w:pPr>
      <w:ind w:left="400" w:hanging="200"/>
    </w:pPr>
  </w:style>
  <w:style w:type="paragraph" w:styleId="ndice3">
    <w:name w:val="index 3"/>
    <w:basedOn w:val="Normal"/>
    <w:next w:val="Normal"/>
    <w:autoRedefine/>
    <w:uiPriority w:val="99"/>
    <w:semiHidden/>
    <w:unhideWhenUsed/>
    <w:rsid w:val="00E3148B"/>
    <w:pPr>
      <w:ind w:left="600" w:hanging="200"/>
    </w:pPr>
  </w:style>
  <w:style w:type="paragraph" w:styleId="ndice4">
    <w:name w:val="index 4"/>
    <w:basedOn w:val="Normal"/>
    <w:next w:val="Normal"/>
    <w:autoRedefine/>
    <w:uiPriority w:val="99"/>
    <w:semiHidden/>
    <w:unhideWhenUsed/>
    <w:rsid w:val="00E3148B"/>
    <w:pPr>
      <w:ind w:left="800" w:hanging="200"/>
    </w:pPr>
  </w:style>
  <w:style w:type="paragraph" w:styleId="ndice5">
    <w:name w:val="index 5"/>
    <w:basedOn w:val="Normal"/>
    <w:next w:val="Normal"/>
    <w:autoRedefine/>
    <w:uiPriority w:val="99"/>
    <w:semiHidden/>
    <w:unhideWhenUsed/>
    <w:rsid w:val="00E3148B"/>
    <w:pPr>
      <w:ind w:left="1000" w:hanging="200"/>
    </w:pPr>
  </w:style>
  <w:style w:type="paragraph" w:styleId="ndice6">
    <w:name w:val="index 6"/>
    <w:basedOn w:val="Normal"/>
    <w:next w:val="Normal"/>
    <w:autoRedefine/>
    <w:uiPriority w:val="99"/>
    <w:semiHidden/>
    <w:unhideWhenUsed/>
    <w:rsid w:val="00E3148B"/>
    <w:pPr>
      <w:ind w:left="1200" w:hanging="200"/>
    </w:pPr>
  </w:style>
  <w:style w:type="paragraph" w:styleId="ndice7">
    <w:name w:val="index 7"/>
    <w:basedOn w:val="Normal"/>
    <w:next w:val="Normal"/>
    <w:autoRedefine/>
    <w:uiPriority w:val="99"/>
    <w:semiHidden/>
    <w:unhideWhenUsed/>
    <w:rsid w:val="00E3148B"/>
    <w:pPr>
      <w:ind w:left="1400" w:hanging="200"/>
    </w:pPr>
  </w:style>
  <w:style w:type="paragraph" w:styleId="ndice8">
    <w:name w:val="index 8"/>
    <w:basedOn w:val="Normal"/>
    <w:next w:val="Normal"/>
    <w:autoRedefine/>
    <w:uiPriority w:val="99"/>
    <w:semiHidden/>
    <w:unhideWhenUsed/>
    <w:rsid w:val="00E3148B"/>
    <w:pPr>
      <w:ind w:left="1600" w:hanging="200"/>
    </w:pPr>
  </w:style>
  <w:style w:type="paragraph" w:styleId="ndice9">
    <w:name w:val="index 9"/>
    <w:basedOn w:val="Normal"/>
    <w:next w:val="Normal"/>
    <w:autoRedefine/>
    <w:uiPriority w:val="99"/>
    <w:semiHidden/>
    <w:unhideWhenUsed/>
    <w:rsid w:val="00E3148B"/>
    <w:pPr>
      <w:ind w:left="1800" w:hanging="200"/>
    </w:pPr>
  </w:style>
  <w:style w:type="paragraph" w:styleId="Lista">
    <w:name w:val="List"/>
    <w:basedOn w:val="Normal"/>
    <w:uiPriority w:val="99"/>
    <w:semiHidden/>
    <w:unhideWhenUsed/>
    <w:rsid w:val="00E3148B"/>
    <w:pPr>
      <w:ind w:left="283" w:hanging="283"/>
      <w:contextualSpacing/>
    </w:pPr>
  </w:style>
  <w:style w:type="paragraph" w:styleId="Lista2">
    <w:name w:val="List 2"/>
    <w:basedOn w:val="Normal"/>
    <w:uiPriority w:val="99"/>
    <w:semiHidden/>
    <w:unhideWhenUsed/>
    <w:rsid w:val="00E3148B"/>
    <w:pPr>
      <w:ind w:left="566" w:hanging="283"/>
      <w:contextualSpacing/>
    </w:pPr>
  </w:style>
  <w:style w:type="paragraph" w:styleId="Listaconnmeros">
    <w:name w:val="List Number"/>
    <w:basedOn w:val="Normal"/>
    <w:uiPriority w:val="99"/>
    <w:semiHidden/>
    <w:unhideWhenUsed/>
    <w:rsid w:val="00E3148B"/>
    <w:pPr>
      <w:numPr>
        <w:numId w:val="13"/>
      </w:numPr>
      <w:contextualSpacing/>
    </w:pPr>
  </w:style>
  <w:style w:type="paragraph" w:styleId="Listaconnmeros2">
    <w:name w:val="List Number 2"/>
    <w:basedOn w:val="Normal"/>
    <w:uiPriority w:val="99"/>
    <w:semiHidden/>
    <w:unhideWhenUsed/>
    <w:rsid w:val="00E3148B"/>
    <w:pPr>
      <w:numPr>
        <w:numId w:val="14"/>
      </w:numPr>
      <w:contextualSpacing/>
    </w:pPr>
  </w:style>
  <w:style w:type="paragraph" w:styleId="Listaconnmeros3">
    <w:name w:val="List Number 3"/>
    <w:basedOn w:val="Normal"/>
    <w:uiPriority w:val="99"/>
    <w:semiHidden/>
    <w:unhideWhenUsed/>
    <w:rsid w:val="00E3148B"/>
    <w:pPr>
      <w:numPr>
        <w:numId w:val="15"/>
      </w:numPr>
      <w:contextualSpacing/>
    </w:pPr>
  </w:style>
  <w:style w:type="paragraph" w:styleId="Listaconnmeros4">
    <w:name w:val="List Number 4"/>
    <w:basedOn w:val="Normal"/>
    <w:uiPriority w:val="99"/>
    <w:semiHidden/>
    <w:unhideWhenUsed/>
    <w:rsid w:val="00E3148B"/>
    <w:pPr>
      <w:numPr>
        <w:numId w:val="16"/>
      </w:numPr>
      <w:contextualSpacing/>
    </w:pPr>
  </w:style>
  <w:style w:type="paragraph" w:styleId="Listaconnmeros5">
    <w:name w:val="List Number 5"/>
    <w:basedOn w:val="Normal"/>
    <w:uiPriority w:val="99"/>
    <w:semiHidden/>
    <w:unhideWhenUsed/>
    <w:rsid w:val="00E3148B"/>
    <w:pPr>
      <w:numPr>
        <w:numId w:val="17"/>
      </w:numPr>
      <w:contextualSpacing/>
    </w:pPr>
  </w:style>
  <w:style w:type="paragraph" w:styleId="Listaconvietas">
    <w:name w:val="List Bullet"/>
    <w:basedOn w:val="Normal"/>
    <w:uiPriority w:val="99"/>
    <w:semiHidden/>
    <w:unhideWhenUsed/>
    <w:rsid w:val="00E3148B"/>
    <w:pPr>
      <w:numPr>
        <w:numId w:val="18"/>
      </w:numPr>
      <w:contextualSpacing/>
    </w:pPr>
  </w:style>
  <w:style w:type="paragraph" w:styleId="Listaconvietas2">
    <w:name w:val="List Bullet 2"/>
    <w:basedOn w:val="Normal"/>
    <w:uiPriority w:val="99"/>
    <w:semiHidden/>
    <w:unhideWhenUsed/>
    <w:rsid w:val="00E3148B"/>
    <w:pPr>
      <w:numPr>
        <w:numId w:val="19"/>
      </w:numPr>
      <w:contextualSpacing/>
    </w:pPr>
  </w:style>
  <w:style w:type="paragraph" w:styleId="Listaconvietas3">
    <w:name w:val="List Bullet 3"/>
    <w:basedOn w:val="Normal"/>
    <w:uiPriority w:val="99"/>
    <w:semiHidden/>
    <w:unhideWhenUsed/>
    <w:rsid w:val="00E3148B"/>
    <w:pPr>
      <w:numPr>
        <w:numId w:val="20"/>
      </w:numPr>
      <w:contextualSpacing/>
    </w:pPr>
  </w:style>
  <w:style w:type="paragraph" w:styleId="Listaconvietas4">
    <w:name w:val="List Bullet 4"/>
    <w:basedOn w:val="Normal"/>
    <w:uiPriority w:val="99"/>
    <w:semiHidden/>
    <w:unhideWhenUsed/>
    <w:rsid w:val="00E3148B"/>
    <w:pPr>
      <w:numPr>
        <w:numId w:val="21"/>
      </w:numPr>
      <w:contextualSpacing/>
    </w:pPr>
  </w:style>
  <w:style w:type="paragraph" w:styleId="Listaconvietas5">
    <w:name w:val="List Bullet 5"/>
    <w:basedOn w:val="Normal"/>
    <w:uiPriority w:val="99"/>
    <w:semiHidden/>
    <w:unhideWhenUsed/>
    <w:rsid w:val="00E3148B"/>
    <w:pPr>
      <w:numPr>
        <w:numId w:val="22"/>
      </w:numPr>
      <w:contextualSpacing/>
    </w:pPr>
  </w:style>
  <w:style w:type="paragraph" w:styleId="Mapadeldocumento">
    <w:name w:val="Document Map"/>
    <w:basedOn w:val="Normal"/>
    <w:link w:val="MapadeldocumentoCar"/>
    <w:uiPriority w:val="99"/>
    <w:semiHidden/>
    <w:unhideWhenUsed/>
    <w:rsid w:val="00E3148B"/>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E3148B"/>
    <w:rPr>
      <w:rFonts w:ascii="Segoe UI" w:hAnsi="Segoe UI" w:cs="Segoe UI"/>
      <w:sz w:val="16"/>
      <w:szCs w:val="16"/>
    </w:rPr>
  </w:style>
  <w:style w:type="paragraph" w:styleId="Remitedesobre">
    <w:name w:val="envelope return"/>
    <w:basedOn w:val="Normal"/>
    <w:uiPriority w:val="99"/>
    <w:semiHidden/>
    <w:unhideWhenUsed/>
    <w:rsid w:val="00E3148B"/>
    <w:rPr>
      <w:rFonts w:asciiTheme="majorHAnsi" w:eastAsiaTheme="majorEastAsia" w:hAnsiTheme="majorHAnsi" w:cstheme="majorBidi"/>
      <w:szCs w:val="20"/>
    </w:rPr>
  </w:style>
  <w:style w:type="paragraph" w:styleId="Saludo">
    <w:name w:val="Salutation"/>
    <w:basedOn w:val="Normal"/>
    <w:next w:val="Normal"/>
    <w:link w:val="SaludoCar"/>
    <w:uiPriority w:val="99"/>
    <w:semiHidden/>
    <w:unhideWhenUsed/>
    <w:rsid w:val="00E3148B"/>
  </w:style>
  <w:style w:type="character" w:customStyle="1" w:styleId="SaludoCar">
    <w:name w:val="Saludo Car"/>
    <w:basedOn w:val="Fuentedeprrafopredeter"/>
    <w:link w:val="Saludo"/>
    <w:uiPriority w:val="99"/>
    <w:semiHidden/>
    <w:rsid w:val="00E3148B"/>
    <w:rPr>
      <w:rFonts w:ascii="ITC Avant Garde Std Bk" w:hAnsi="ITC Avant Garde Std Bk"/>
      <w:sz w:val="20"/>
    </w:rPr>
  </w:style>
  <w:style w:type="paragraph" w:styleId="Sangra2detindependiente">
    <w:name w:val="Body Text Indent 2"/>
    <w:basedOn w:val="Normal"/>
    <w:link w:val="Sangra2detindependienteCar"/>
    <w:uiPriority w:val="99"/>
    <w:semiHidden/>
    <w:unhideWhenUsed/>
    <w:rsid w:val="00E3148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3148B"/>
    <w:rPr>
      <w:rFonts w:ascii="ITC Avant Garde Std Bk" w:hAnsi="ITC Avant Garde Std Bk"/>
      <w:sz w:val="20"/>
    </w:rPr>
  </w:style>
  <w:style w:type="paragraph" w:styleId="Sangra3detindependiente">
    <w:name w:val="Body Text Indent 3"/>
    <w:basedOn w:val="Normal"/>
    <w:link w:val="Sangra3detindependienteCar"/>
    <w:uiPriority w:val="99"/>
    <w:semiHidden/>
    <w:unhideWhenUsed/>
    <w:rsid w:val="00E3148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3148B"/>
    <w:rPr>
      <w:rFonts w:ascii="ITC Avant Garde Std Bk" w:hAnsi="ITC Avant Garde Std Bk"/>
      <w:sz w:val="16"/>
      <w:szCs w:val="16"/>
    </w:rPr>
  </w:style>
  <w:style w:type="paragraph" w:styleId="Sangranormal">
    <w:name w:val="Normal Indent"/>
    <w:basedOn w:val="Normal"/>
    <w:uiPriority w:val="99"/>
    <w:semiHidden/>
    <w:unhideWhenUsed/>
    <w:rsid w:val="00E3148B"/>
    <w:pPr>
      <w:ind w:left="708"/>
    </w:pPr>
  </w:style>
  <w:style w:type="paragraph" w:styleId="Subttulo">
    <w:name w:val="Subtitle"/>
    <w:basedOn w:val="Normal"/>
    <w:next w:val="Normal"/>
    <w:link w:val="SubttuloCar"/>
    <w:uiPriority w:val="11"/>
    <w:qFormat/>
    <w:rsid w:val="00E3148B"/>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E3148B"/>
    <w:rPr>
      <w:rFonts w:eastAsiaTheme="minorEastAsia"/>
      <w:color w:val="5A5A5A" w:themeColor="text1" w:themeTint="A5"/>
      <w:spacing w:val="15"/>
    </w:rPr>
  </w:style>
  <w:style w:type="paragraph" w:styleId="Tabladeilustraciones">
    <w:name w:val="table of figures"/>
    <w:basedOn w:val="Normal"/>
    <w:next w:val="Normal"/>
    <w:uiPriority w:val="99"/>
    <w:semiHidden/>
    <w:unhideWhenUsed/>
    <w:rsid w:val="00E3148B"/>
  </w:style>
  <w:style w:type="paragraph" w:styleId="TDC2">
    <w:name w:val="toc 2"/>
    <w:basedOn w:val="Normal"/>
    <w:next w:val="Normal"/>
    <w:autoRedefine/>
    <w:uiPriority w:val="39"/>
    <w:semiHidden/>
    <w:unhideWhenUsed/>
    <w:rsid w:val="00E3148B"/>
    <w:pPr>
      <w:spacing w:after="100"/>
      <w:ind w:left="200"/>
    </w:pPr>
  </w:style>
  <w:style w:type="paragraph" w:styleId="TDC3">
    <w:name w:val="toc 3"/>
    <w:basedOn w:val="Normal"/>
    <w:next w:val="Normal"/>
    <w:autoRedefine/>
    <w:uiPriority w:val="39"/>
    <w:semiHidden/>
    <w:unhideWhenUsed/>
    <w:rsid w:val="00E3148B"/>
    <w:pPr>
      <w:spacing w:after="100"/>
      <w:ind w:left="400"/>
    </w:pPr>
  </w:style>
  <w:style w:type="paragraph" w:styleId="TDC4">
    <w:name w:val="toc 4"/>
    <w:basedOn w:val="Normal"/>
    <w:next w:val="Normal"/>
    <w:autoRedefine/>
    <w:uiPriority w:val="39"/>
    <w:semiHidden/>
    <w:unhideWhenUsed/>
    <w:rsid w:val="00E3148B"/>
    <w:pPr>
      <w:spacing w:after="100"/>
      <w:ind w:left="600"/>
    </w:pPr>
  </w:style>
  <w:style w:type="paragraph" w:styleId="TDC5">
    <w:name w:val="toc 5"/>
    <w:basedOn w:val="Normal"/>
    <w:next w:val="Normal"/>
    <w:autoRedefine/>
    <w:uiPriority w:val="39"/>
    <w:semiHidden/>
    <w:unhideWhenUsed/>
    <w:rsid w:val="00E3148B"/>
    <w:pPr>
      <w:spacing w:after="100"/>
      <w:ind w:left="800"/>
    </w:pPr>
  </w:style>
  <w:style w:type="paragraph" w:styleId="TDC6">
    <w:name w:val="toc 6"/>
    <w:basedOn w:val="Normal"/>
    <w:next w:val="Normal"/>
    <w:autoRedefine/>
    <w:uiPriority w:val="39"/>
    <w:semiHidden/>
    <w:unhideWhenUsed/>
    <w:rsid w:val="00E3148B"/>
    <w:pPr>
      <w:spacing w:after="100"/>
      <w:ind w:left="1000"/>
    </w:pPr>
  </w:style>
  <w:style w:type="paragraph" w:styleId="TDC7">
    <w:name w:val="toc 7"/>
    <w:basedOn w:val="Normal"/>
    <w:next w:val="Normal"/>
    <w:autoRedefine/>
    <w:uiPriority w:val="39"/>
    <w:semiHidden/>
    <w:unhideWhenUsed/>
    <w:rsid w:val="00E3148B"/>
    <w:pPr>
      <w:spacing w:after="100"/>
      <w:ind w:left="1200"/>
    </w:pPr>
  </w:style>
  <w:style w:type="paragraph" w:styleId="TDC8">
    <w:name w:val="toc 8"/>
    <w:basedOn w:val="Normal"/>
    <w:next w:val="Normal"/>
    <w:autoRedefine/>
    <w:uiPriority w:val="39"/>
    <w:semiHidden/>
    <w:unhideWhenUsed/>
    <w:rsid w:val="00E3148B"/>
    <w:pPr>
      <w:spacing w:after="100"/>
      <w:ind w:left="1400"/>
    </w:pPr>
  </w:style>
  <w:style w:type="paragraph" w:styleId="TDC9">
    <w:name w:val="toc 9"/>
    <w:basedOn w:val="Normal"/>
    <w:next w:val="Normal"/>
    <w:autoRedefine/>
    <w:uiPriority w:val="39"/>
    <w:semiHidden/>
    <w:unhideWhenUsed/>
    <w:rsid w:val="00E3148B"/>
    <w:pPr>
      <w:spacing w:after="100"/>
      <w:ind w:left="1600"/>
    </w:pPr>
  </w:style>
  <w:style w:type="paragraph" w:styleId="Textoconsangra">
    <w:name w:val="table of authorities"/>
    <w:basedOn w:val="Normal"/>
    <w:next w:val="Normal"/>
    <w:uiPriority w:val="99"/>
    <w:semiHidden/>
    <w:unhideWhenUsed/>
    <w:rsid w:val="00E3148B"/>
    <w:pPr>
      <w:ind w:left="200" w:hanging="200"/>
    </w:pPr>
  </w:style>
  <w:style w:type="paragraph" w:styleId="Textodebloque">
    <w:name w:val="Block Text"/>
    <w:basedOn w:val="Normal"/>
    <w:uiPriority w:val="99"/>
    <w:semiHidden/>
    <w:unhideWhenUsed/>
    <w:rsid w:val="00E3148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Textoindependiente">
    <w:name w:val="Body Text"/>
    <w:basedOn w:val="Normal"/>
    <w:link w:val="TextoindependienteCar"/>
    <w:uiPriority w:val="99"/>
    <w:semiHidden/>
    <w:unhideWhenUsed/>
    <w:rsid w:val="00E3148B"/>
    <w:pPr>
      <w:spacing w:after="120"/>
    </w:pPr>
  </w:style>
  <w:style w:type="character" w:customStyle="1" w:styleId="TextoindependienteCar">
    <w:name w:val="Texto independiente Car"/>
    <w:basedOn w:val="Fuentedeprrafopredeter"/>
    <w:link w:val="Textoindependiente"/>
    <w:uiPriority w:val="99"/>
    <w:semiHidden/>
    <w:rsid w:val="00E3148B"/>
    <w:rPr>
      <w:rFonts w:ascii="ITC Avant Garde Std Bk" w:hAnsi="ITC Avant Garde Std Bk"/>
      <w:sz w:val="20"/>
    </w:rPr>
  </w:style>
  <w:style w:type="paragraph" w:styleId="Textoindependiente2">
    <w:name w:val="Body Text 2"/>
    <w:basedOn w:val="Normal"/>
    <w:link w:val="Textoindependiente2Car"/>
    <w:uiPriority w:val="99"/>
    <w:semiHidden/>
    <w:unhideWhenUsed/>
    <w:rsid w:val="00E3148B"/>
    <w:pPr>
      <w:spacing w:after="120" w:line="480" w:lineRule="auto"/>
    </w:pPr>
  </w:style>
  <w:style w:type="character" w:customStyle="1" w:styleId="Textoindependiente2Car">
    <w:name w:val="Texto independiente 2 Car"/>
    <w:basedOn w:val="Fuentedeprrafopredeter"/>
    <w:link w:val="Textoindependiente2"/>
    <w:uiPriority w:val="99"/>
    <w:semiHidden/>
    <w:rsid w:val="00E3148B"/>
    <w:rPr>
      <w:rFonts w:ascii="ITC Avant Garde Std Bk" w:hAnsi="ITC Avant Garde Std Bk"/>
      <w:sz w:val="20"/>
    </w:rPr>
  </w:style>
  <w:style w:type="paragraph" w:styleId="Textoindependiente3">
    <w:name w:val="Body Text 3"/>
    <w:basedOn w:val="Normal"/>
    <w:link w:val="Textoindependiente3Car"/>
    <w:uiPriority w:val="99"/>
    <w:semiHidden/>
    <w:unhideWhenUsed/>
    <w:rsid w:val="00E3148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3148B"/>
    <w:rPr>
      <w:rFonts w:ascii="ITC Avant Garde Std Bk" w:hAnsi="ITC Avant Garde Std Bk"/>
      <w:sz w:val="16"/>
      <w:szCs w:val="16"/>
    </w:rPr>
  </w:style>
  <w:style w:type="paragraph" w:styleId="Textoindependienteprimerasangra">
    <w:name w:val="Body Text First Indent"/>
    <w:basedOn w:val="Textoindependiente"/>
    <w:link w:val="TextoindependienteprimerasangraCar"/>
    <w:uiPriority w:val="99"/>
    <w:semiHidden/>
    <w:unhideWhenUsed/>
    <w:rsid w:val="00E3148B"/>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3148B"/>
    <w:rPr>
      <w:rFonts w:ascii="ITC Avant Garde Std Bk" w:hAnsi="ITC Avant Garde Std Bk"/>
      <w:sz w:val="20"/>
    </w:rPr>
  </w:style>
  <w:style w:type="paragraph" w:styleId="Textoindependienteprimerasangra2">
    <w:name w:val="Body Text First Indent 2"/>
    <w:basedOn w:val="Sangradetextonormal"/>
    <w:link w:val="Textoindependienteprimerasangra2Car"/>
    <w:uiPriority w:val="99"/>
    <w:semiHidden/>
    <w:unhideWhenUsed/>
    <w:rsid w:val="00E3148B"/>
    <w:pPr>
      <w:ind w:left="360" w:firstLine="360"/>
    </w:pPr>
    <w:rPr>
      <w:rFonts w:ascii="ITC Avant Garde Std Bk" w:eastAsiaTheme="minorHAnsi" w:hAnsi="ITC Avant Garde Std Bk" w:cstheme="minorBidi"/>
      <w:snapToGrid/>
      <w:szCs w:val="22"/>
      <w:lang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E3148B"/>
    <w:rPr>
      <w:rFonts w:ascii="ITC Avant Garde Std Bk" w:eastAsia="Times New Roman" w:hAnsi="ITC Avant Garde Std Bk" w:cs="Times New Roman"/>
      <w:snapToGrid/>
      <w:sz w:val="20"/>
      <w:szCs w:val="24"/>
      <w:lang w:eastAsia="es-ES"/>
    </w:rPr>
  </w:style>
  <w:style w:type="paragraph" w:styleId="Textomacro">
    <w:name w:val="macro"/>
    <w:link w:val="TextomacroCar"/>
    <w:uiPriority w:val="99"/>
    <w:semiHidden/>
    <w:unhideWhenUsed/>
    <w:rsid w:val="00E3148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TextomacroCar">
    <w:name w:val="Texto macro Car"/>
    <w:basedOn w:val="Fuentedeprrafopredeter"/>
    <w:link w:val="Textomacro"/>
    <w:uiPriority w:val="99"/>
    <w:semiHidden/>
    <w:rsid w:val="00E3148B"/>
    <w:rPr>
      <w:rFonts w:ascii="Consolas" w:hAnsi="Consolas"/>
      <w:sz w:val="20"/>
      <w:szCs w:val="20"/>
    </w:rPr>
  </w:style>
  <w:style w:type="paragraph" w:styleId="Textonotaalfinal">
    <w:name w:val="endnote text"/>
    <w:basedOn w:val="Normal"/>
    <w:link w:val="TextonotaalfinalCar"/>
    <w:uiPriority w:val="99"/>
    <w:semiHidden/>
    <w:unhideWhenUsed/>
    <w:rsid w:val="00E3148B"/>
    <w:rPr>
      <w:szCs w:val="20"/>
    </w:rPr>
  </w:style>
  <w:style w:type="character" w:customStyle="1" w:styleId="TextonotaalfinalCar">
    <w:name w:val="Texto nota al final Car"/>
    <w:basedOn w:val="Fuentedeprrafopredeter"/>
    <w:link w:val="Textonotaalfinal"/>
    <w:uiPriority w:val="99"/>
    <w:semiHidden/>
    <w:rsid w:val="00E3148B"/>
    <w:rPr>
      <w:rFonts w:ascii="ITC Avant Garde Std Bk" w:hAnsi="ITC Avant Garde Std Bk"/>
      <w:sz w:val="20"/>
      <w:szCs w:val="20"/>
    </w:rPr>
  </w:style>
  <w:style w:type="character" w:customStyle="1" w:styleId="Ttulo4Car">
    <w:name w:val="Título 4 Car"/>
    <w:basedOn w:val="Fuentedeprrafopredeter"/>
    <w:link w:val="Ttulo4"/>
    <w:uiPriority w:val="9"/>
    <w:semiHidden/>
    <w:rsid w:val="00E3148B"/>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E3148B"/>
    <w:rPr>
      <w:rFonts w:asciiTheme="majorHAnsi" w:eastAsiaTheme="majorEastAsia" w:hAnsiTheme="majorHAnsi" w:cstheme="majorBidi"/>
      <w:color w:val="2F5496" w:themeColor="accent1" w:themeShade="BF"/>
      <w:sz w:val="20"/>
    </w:rPr>
  </w:style>
  <w:style w:type="character" w:customStyle="1" w:styleId="Ttulo8Car">
    <w:name w:val="Título 8 Car"/>
    <w:basedOn w:val="Fuentedeprrafopredeter"/>
    <w:link w:val="Ttulo8"/>
    <w:uiPriority w:val="9"/>
    <w:semiHidden/>
    <w:rsid w:val="00E3148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3148B"/>
    <w:rPr>
      <w:rFonts w:asciiTheme="majorHAnsi" w:eastAsiaTheme="majorEastAsia" w:hAnsiTheme="majorHAnsi" w:cstheme="majorBidi"/>
      <w:i/>
      <w:iCs/>
      <w:color w:val="272727" w:themeColor="text1" w:themeTint="D8"/>
      <w:sz w:val="21"/>
      <w:szCs w:val="21"/>
    </w:rPr>
  </w:style>
  <w:style w:type="paragraph" w:styleId="Ttulodendice">
    <w:name w:val="index heading"/>
    <w:basedOn w:val="Normal"/>
    <w:next w:val="ndice1"/>
    <w:uiPriority w:val="99"/>
    <w:semiHidden/>
    <w:unhideWhenUsed/>
    <w:rsid w:val="00E3148B"/>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E3148B"/>
    <w:pPr>
      <w:spacing w:before="240"/>
      <w:outlineLvl w:val="9"/>
    </w:pPr>
    <w:rPr>
      <w:rFonts w:asciiTheme="majorHAnsi" w:hAnsiTheme="majorHAns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435956">
      <w:bodyDiv w:val="1"/>
      <w:marLeft w:val="0"/>
      <w:marRight w:val="0"/>
      <w:marTop w:val="0"/>
      <w:marBottom w:val="0"/>
      <w:divBdr>
        <w:top w:val="none" w:sz="0" w:space="0" w:color="auto"/>
        <w:left w:val="none" w:sz="0" w:space="0" w:color="auto"/>
        <w:bottom w:val="none" w:sz="0" w:space="0" w:color="auto"/>
        <w:right w:val="none" w:sz="0" w:space="0" w:color="auto"/>
      </w:divBdr>
      <w:divsChild>
        <w:div w:id="406612340">
          <w:marLeft w:val="0"/>
          <w:marRight w:val="0"/>
          <w:marTop w:val="0"/>
          <w:marBottom w:val="101"/>
          <w:divBdr>
            <w:top w:val="none" w:sz="0" w:space="0" w:color="auto"/>
            <w:left w:val="none" w:sz="0" w:space="0" w:color="auto"/>
            <w:bottom w:val="none" w:sz="0" w:space="0" w:color="auto"/>
            <w:right w:val="none" w:sz="0" w:space="0" w:color="auto"/>
          </w:divBdr>
        </w:div>
        <w:div w:id="1088044401">
          <w:marLeft w:val="0"/>
          <w:marRight w:val="0"/>
          <w:marTop w:val="0"/>
          <w:marBottom w:val="101"/>
          <w:divBdr>
            <w:top w:val="none" w:sz="0" w:space="0" w:color="auto"/>
            <w:left w:val="none" w:sz="0" w:space="0" w:color="auto"/>
            <w:bottom w:val="none" w:sz="0" w:space="0" w:color="auto"/>
            <w:right w:val="none" w:sz="0" w:space="0" w:color="auto"/>
          </w:divBdr>
        </w:div>
        <w:div w:id="643240999">
          <w:marLeft w:val="0"/>
          <w:marRight w:val="0"/>
          <w:marTop w:val="0"/>
          <w:marBottom w:val="101"/>
          <w:divBdr>
            <w:top w:val="none" w:sz="0" w:space="0" w:color="auto"/>
            <w:left w:val="none" w:sz="0" w:space="0" w:color="auto"/>
            <w:bottom w:val="none" w:sz="0" w:space="0" w:color="auto"/>
            <w:right w:val="none" w:sz="0" w:space="0" w:color="auto"/>
          </w:divBdr>
        </w:div>
        <w:div w:id="641693037">
          <w:marLeft w:val="864"/>
          <w:marRight w:val="0"/>
          <w:marTop w:val="0"/>
          <w:marBottom w:val="101"/>
          <w:divBdr>
            <w:top w:val="none" w:sz="0" w:space="0" w:color="auto"/>
            <w:left w:val="none" w:sz="0" w:space="0" w:color="auto"/>
            <w:bottom w:val="none" w:sz="0" w:space="0" w:color="auto"/>
            <w:right w:val="none" w:sz="0" w:space="0" w:color="auto"/>
          </w:divBdr>
        </w:div>
        <w:div w:id="2035812952">
          <w:marLeft w:val="864"/>
          <w:marRight w:val="0"/>
          <w:marTop w:val="0"/>
          <w:marBottom w:val="101"/>
          <w:divBdr>
            <w:top w:val="none" w:sz="0" w:space="0" w:color="auto"/>
            <w:left w:val="none" w:sz="0" w:space="0" w:color="auto"/>
            <w:bottom w:val="none" w:sz="0" w:space="0" w:color="auto"/>
            <w:right w:val="none" w:sz="0" w:space="0" w:color="auto"/>
          </w:divBdr>
        </w:div>
        <w:div w:id="1303735728">
          <w:marLeft w:val="864"/>
          <w:marRight w:val="0"/>
          <w:marTop w:val="0"/>
          <w:marBottom w:val="101"/>
          <w:divBdr>
            <w:top w:val="none" w:sz="0" w:space="0" w:color="auto"/>
            <w:left w:val="none" w:sz="0" w:space="0" w:color="auto"/>
            <w:bottom w:val="none" w:sz="0" w:space="0" w:color="auto"/>
            <w:right w:val="none" w:sz="0" w:space="0" w:color="auto"/>
          </w:divBdr>
        </w:div>
        <w:div w:id="391391957">
          <w:marLeft w:val="864"/>
          <w:marRight w:val="0"/>
          <w:marTop w:val="0"/>
          <w:marBottom w:val="101"/>
          <w:divBdr>
            <w:top w:val="none" w:sz="0" w:space="0" w:color="auto"/>
            <w:left w:val="none" w:sz="0" w:space="0" w:color="auto"/>
            <w:bottom w:val="none" w:sz="0" w:space="0" w:color="auto"/>
            <w:right w:val="none" w:sz="0" w:space="0" w:color="auto"/>
          </w:divBdr>
        </w:div>
        <w:div w:id="1070689359">
          <w:marLeft w:val="864"/>
          <w:marRight w:val="0"/>
          <w:marTop w:val="0"/>
          <w:marBottom w:val="101"/>
          <w:divBdr>
            <w:top w:val="none" w:sz="0" w:space="0" w:color="auto"/>
            <w:left w:val="none" w:sz="0" w:space="0" w:color="auto"/>
            <w:bottom w:val="none" w:sz="0" w:space="0" w:color="auto"/>
            <w:right w:val="none" w:sz="0" w:space="0" w:color="auto"/>
          </w:divBdr>
        </w:div>
        <w:div w:id="1110465423">
          <w:marLeft w:val="864"/>
          <w:marRight w:val="0"/>
          <w:marTop w:val="0"/>
          <w:marBottom w:val="101"/>
          <w:divBdr>
            <w:top w:val="none" w:sz="0" w:space="0" w:color="auto"/>
            <w:left w:val="none" w:sz="0" w:space="0" w:color="auto"/>
            <w:bottom w:val="none" w:sz="0" w:space="0" w:color="auto"/>
            <w:right w:val="none" w:sz="0" w:space="0" w:color="auto"/>
          </w:divBdr>
        </w:div>
        <w:div w:id="649096394">
          <w:marLeft w:val="864"/>
          <w:marRight w:val="0"/>
          <w:marTop w:val="0"/>
          <w:marBottom w:val="101"/>
          <w:divBdr>
            <w:top w:val="none" w:sz="0" w:space="0" w:color="auto"/>
            <w:left w:val="none" w:sz="0" w:space="0" w:color="auto"/>
            <w:bottom w:val="none" w:sz="0" w:space="0" w:color="auto"/>
            <w:right w:val="none" w:sz="0" w:space="0" w:color="auto"/>
          </w:divBdr>
        </w:div>
        <w:div w:id="402875748">
          <w:marLeft w:val="864"/>
          <w:marRight w:val="0"/>
          <w:marTop w:val="0"/>
          <w:marBottom w:val="101"/>
          <w:divBdr>
            <w:top w:val="none" w:sz="0" w:space="0" w:color="auto"/>
            <w:left w:val="none" w:sz="0" w:space="0" w:color="auto"/>
            <w:bottom w:val="none" w:sz="0" w:space="0" w:color="auto"/>
            <w:right w:val="none" w:sz="0" w:space="0" w:color="auto"/>
          </w:divBdr>
        </w:div>
        <w:div w:id="1477187291">
          <w:marLeft w:val="864"/>
          <w:marRight w:val="0"/>
          <w:marTop w:val="0"/>
          <w:marBottom w:val="101"/>
          <w:divBdr>
            <w:top w:val="none" w:sz="0" w:space="0" w:color="auto"/>
            <w:left w:val="none" w:sz="0" w:space="0" w:color="auto"/>
            <w:bottom w:val="none" w:sz="0" w:space="0" w:color="auto"/>
            <w:right w:val="none" w:sz="0" w:space="0" w:color="auto"/>
          </w:divBdr>
        </w:div>
        <w:div w:id="1322736730">
          <w:marLeft w:val="864"/>
          <w:marRight w:val="0"/>
          <w:marTop w:val="0"/>
          <w:marBottom w:val="101"/>
          <w:divBdr>
            <w:top w:val="none" w:sz="0" w:space="0" w:color="auto"/>
            <w:left w:val="none" w:sz="0" w:space="0" w:color="auto"/>
            <w:bottom w:val="none" w:sz="0" w:space="0" w:color="auto"/>
            <w:right w:val="none" w:sz="0" w:space="0" w:color="auto"/>
          </w:divBdr>
        </w:div>
        <w:div w:id="246421929">
          <w:marLeft w:val="864"/>
          <w:marRight w:val="0"/>
          <w:marTop w:val="0"/>
          <w:marBottom w:val="101"/>
          <w:divBdr>
            <w:top w:val="none" w:sz="0" w:space="0" w:color="auto"/>
            <w:left w:val="none" w:sz="0" w:space="0" w:color="auto"/>
            <w:bottom w:val="none" w:sz="0" w:space="0" w:color="auto"/>
            <w:right w:val="none" w:sz="0" w:space="0" w:color="auto"/>
          </w:divBdr>
        </w:div>
        <w:div w:id="1777142079">
          <w:marLeft w:val="864"/>
          <w:marRight w:val="0"/>
          <w:marTop w:val="0"/>
          <w:marBottom w:val="101"/>
          <w:divBdr>
            <w:top w:val="none" w:sz="0" w:space="0" w:color="auto"/>
            <w:left w:val="none" w:sz="0" w:space="0" w:color="auto"/>
            <w:bottom w:val="none" w:sz="0" w:space="0" w:color="auto"/>
            <w:right w:val="none" w:sz="0" w:space="0" w:color="auto"/>
          </w:divBdr>
        </w:div>
        <w:div w:id="1233351708">
          <w:marLeft w:val="864"/>
          <w:marRight w:val="0"/>
          <w:marTop w:val="0"/>
          <w:marBottom w:val="101"/>
          <w:divBdr>
            <w:top w:val="none" w:sz="0" w:space="0" w:color="auto"/>
            <w:left w:val="none" w:sz="0" w:space="0" w:color="auto"/>
            <w:bottom w:val="none" w:sz="0" w:space="0" w:color="auto"/>
            <w:right w:val="none" w:sz="0" w:space="0" w:color="auto"/>
          </w:divBdr>
        </w:div>
        <w:div w:id="128062227">
          <w:marLeft w:val="864"/>
          <w:marRight w:val="0"/>
          <w:marTop w:val="0"/>
          <w:marBottom w:val="101"/>
          <w:divBdr>
            <w:top w:val="none" w:sz="0" w:space="0" w:color="auto"/>
            <w:left w:val="none" w:sz="0" w:space="0" w:color="auto"/>
            <w:bottom w:val="none" w:sz="0" w:space="0" w:color="auto"/>
            <w:right w:val="none" w:sz="0" w:space="0" w:color="auto"/>
          </w:divBdr>
        </w:div>
        <w:div w:id="1355643956">
          <w:marLeft w:val="864"/>
          <w:marRight w:val="0"/>
          <w:marTop w:val="0"/>
          <w:marBottom w:val="101"/>
          <w:divBdr>
            <w:top w:val="none" w:sz="0" w:space="0" w:color="auto"/>
            <w:left w:val="none" w:sz="0" w:space="0" w:color="auto"/>
            <w:bottom w:val="none" w:sz="0" w:space="0" w:color="auto"/>
            <w:right w:val="none" w:sz="0" w:space="0" w:color="auto"/>
          </w:divBdr>
        </w:div>
        <w:div w:id="1904680521">
          <w:marLeft w:val="864"/>
          <w:marRight w:val="0"/>
          <w:marTop w:val="0"/>
          <w:marBottom w:val="101"/>
          <w:divBdr>
            <w:top w:val="none" w:sz="0" w:space="0" w:color="auto"/>
            <w:left w:val="none" w:sz="0" w:space="0" w:color="auto"/>
            <w:bottom w:val="none" w:sz="0" w:space="0" w:color="auto"/>
            <w:right w:val="none" w:sz="0" w:space="0" w:color="auto"/>
          </w:divBdr>
        </w:div>
        <w:div w:id="1442188579">
          <w:marLeft w:val="864"/>
          <w:marRight w:val="0"/>
          <w:marTop w:val="0"/>
          <w:marBottom w:val="101"/>
          <w:divBdr>
            <w:top w:val="none" w:sz="0" w:space="0" w:color="auto"/>
            <w:left w:val="none" w:sz="0" w:space="0" w:color="auto"/>
            <w:bottom w:val="none" w:sz="0" w:space="0" w:color="auto"/>
            <w:right w:val="none" w:sz="0" w:space="0" w:color="auto"/>
          </w:divBdr>
        </w:div>
        <w:div w:id="70858023">
          <w:marLeft w:val="864"/>
          <w:marRight w:val="0"/>
          <w:marTop w:val="0"/>
          <w:marBottom w:val="101"/>
          <w:divBdr>
            <w:top w:val="none" w:sz="0" w:space="0" w:color="auto"/>
            <w:left w:val="none" w:sz="0" w:space="0" w:color="auto"/>
            <w:bottom w:val="none" w:sz="0" w:space="0" w:color="auto"/>
            <w:right w:val="none" w:sz="0" w:space="0" w:color="auto"/>
          </w:divBdr>
        </w:div>
        <w:div w:id="883098086">
          <w:marLeft w:val="864"/>
          <w:marRight w:val="0"/>
          <w:marTop w:val="0"/>
          <w:marBottom w:val="101"/>
          <w:divBdr>
            <w:top w:val="none" w:sz="0" w:space="0" w:color="auto"/>
            <w:left w:val="none" w:sz="0" w:space="0" w:color="auto"/>
            <w:bottom w:val="none" w:sz="0" w:space="0" w:color="auto"/>
            <w:right w:val="none" w:sz="0" w:space="0" w:color="auto"/>
          </w:divBdr>
        </w:div>
        <w:div w:id="1523665305">
          <w:marLeft w:val="864"/>
          <w:marRight w:val="0"/>
          <w:marTop w:val="0"/>
          <w:marBottom w:val="101"/>
          <w:divBdr>
            <w:top w:val="none" w:sz="0" w:space="0" w:color="auto"/>
            <w:left w:val="none" w:sz="0" w:space="0" w:color="auto"/>
            <w:bottom w:val="none" w:sz="0" w:space="0" w:color="auto"/>
            <w:right w:val="none" w:sz="0" w:space="0" w:color="auto"/>
          </w:divBdr>
        </w:div>
        <w:div w:id="30736669">
          <w:marLeft w:val="864"/>
          <w:marRight w:val="0"/>
          <w:marTop w:val="0"/>
          <w:marBottom w:val="101"/>
          <w:divBdr>
            <w:top w:val="none" w:sz="0" w:space="0" w:color="auto"/>
            <w:left w:val="none" w:sz="0" w:space="0" w:color="auto"/>
            <w:bottom w:val="none" w:sz="0" w:space="0" w:color="auto"/>
            <w:right w:val="none" w:sz="0" w:space="0" w:color="auto"/>
          </w:divBdr>
        </w:div>
        <w:div w:id="794834944">
          <w:marLeft w:val="0"/>
          <w:marRight w:val="0"/>
          <w:marTop w:val="0"/>
          <w:marBottom w:val="101"/>
          <w:divBdr>
            <w:top w:val="none" w:sz="0" w:space="0" w:color="auto"/>
            <w:left w:val="none" w:sz="0" w:space="0" w:color="auto"/>
            <w:bottom w:val="none" w:sz="0" w:space="0" w:color="auto"/>
            <w:right w:val="none" w:sz="0" w:space="0" w:color="auto"/>
          </w:divBdr>
        </w:div>
        <w:div w:id="1757700776">
          <w:marLeft w:val="0"/>
          <w:marRight w:val="0"/>
          <w:marTop w:val="0"/>
          <w:marBottom w:val="101"/>
          <w:divBdr>
            <w:top w:val="none" w:sz="0" w:space="0" w:color="auto"/>
            <w:left w:val="none" w:sz="0" w:space="0" w:color="auto"/>
            <w:bottom w:val="none" w:sz="0" w:space="0" w:color="auto"/>
            <w:right w:val="none" w:sz="0" w:space="0" w:color="auto"/>
          </w:divBdr>
        </w:div>
        <w:div w:id="1895264954">
          <w:marLeft w:val="0"/>
          <w:marRight w:val="0"/>
          <w:marTop w:val="0"/>
          <w:marBottom w:val="101"/>
          <w:divBdr>
            <w:top w:val="none" w:sz="0" w:space="0" w:color="auto"/>
            <w:left w:val="none" w:sz="0" w:space="0" w:color="auto"/>
            <w:bottom w:val="none" w:sz="0" w:space="0" w:color="auto"/>
            <w:right w:val="none" w:sz="0" w:space="0" w:color="auto"/>
          </w:divBdr>
        </w:div>
        <w:div w:id="1819033829">
          <w:marLeft w:val="0"/>
          <w:marRight w:val="0"/>
          <w:marTop w:val="0"/>
          <w:marBottom w:val="101"/>
          <w:divBdr>
            <w:top w:val="none" w:sz="0" w:space="0" w:color="auto"/>
            <w:left w:val="none" w:sz="0" w:space="0" w:color="auto"/>
            <w:bottom w:val="none" w:sz="0" w:space="0" w:color="auto"/>
            <w:right w:val="none" w:sz="0" w:space="0" w:color="auto"/>
          </w:divBdr>
        </w:div>
        <w:div w:id="847524673">
          <w:marLeft w:val="0"/>
          <w:marRight w:val="0"/>
          <w:marTop w:val="0"/>
          <w:marBottom w:val="101"/>
          <w:divBdr>
            <w:top w:val="none" w:sz="0" w:space="0" w:color="auto"/>
            <w:left w:val="none" w:sz="0" w:space="0" w:color="auto"/>
            <w:bottom w:val="none" w:sz="0" w:space="0" w:color="auto"/>
            <w:right w:val="none" w:sz="0" w:space="0" w:color="auto"/>
          </w:divBdr>
        </w:div>
        <w:div w:id="1568570142">
          <w:marLeft w:val="0"/>
          <w:marRight w:val="0"/>
          <w:marTop w:val="0"/>
          <w:marBottom w:val="101"/>
          <w:divBdr>
            <w:top w:val="none" w:sz="0" w:space="0" w:color="auto"/>
            <w:left w:val="none" w:sz="0" w:space="0" w:color="auto"/>
            <w:bottom w:val="none" w:sz="0" w:space="0" w:color="auto"/>
            <w:right w:val="none" w:sz="0" w:space="0" w:color="auto"/>
          </w:divBdr>
        </w:div>
        <w:div w:id="1621913159">
          <w:marLeft w:val="864"/>
          <w:marRight w:val="0"/>
          <w:marTop w:val="0"/>
          <w:marBottom w:val="101"/>
          <w:divBdr>
            <w:top w:val="none" w:sz="0" w:space="0" w:color="auto"/>
            <w:left w:val="none" w:sz="0" w:space="0" w:color="auto"/>
            <w:bottom w:val="none" w:sz="0" w:space="0" w:color="auto"/>
            <w:right w:val="none" w:sz="0" w:space="0" w:color="auto"/>
          </w:divBdr>
        </w:div>
        <w:div w:id="970595164">
          <w:marLeft w:val="864"/>
          <w:marRight w:val="0"/>
          <w:marTop w:val="0"/>
          <w:marBottom w:val="101"/>
          <w:divBdr>
            <w:top w:val="none" w:sz="0" w:space="0" w:color="auto"/>
            <w:left w:val="none" w:sz="0" w:space="0" w:color="auto"/>
            <w:bottom w:val="none" w:sz="0" w:space="0" w:color="auto"/>
            <w:right w:val="none" w:sz="0" w:space="0" w:color="auto"/>
          </w:divBdr>
        </w:div>
        <w:div w:id="907107278">
          <w:marLeft w:val="864"/>
          <w:marRight w:val="0"/>
          <w:marTop w:val="0"/>
          <w:marBottom w:val="101"/>
          <w:divBdr>
            <w:top w:val="none" w:sz="0" w:space="0" w:color="auto"/>
            <w:left w:val="none" w:sz="0" w:space="0" w:color="auto"/>
            <w:bottom w:val="none" w:sz="0" w:space="0" w:color="auto"/>
            <w:right w:val="none" w:sz="0" w:space="0" w:color="auto"/>
          </w:divBdr>
        </w:div>
        <w:div w:id="574584813">
          <w:marLeft w:val="864"/>
          <w:marRight w:val="0"/>
          <w:marTop w:val="0"/>
          <w:marBottom w:val="101"/>
          <w:divBdr>
            <w:top w:val="none" w:sz="0" w:space="0" w:color="auto"/>
            <w:left w:val="none" w:sz="0" w:space="0" w:color="auto"/>
            <w:bottom w:val="none" w:sz="0" w:space="0" w:color="auto"/>
            <w:right w:val="none" w:sz="0" w:space="0" w:color="auto"/>
          </w:divBdr>
        </w:div>
        <w:div w:id="1845051014">
          <w:marLeft w:val="864"/>
          <w:marRight w:val="0"/>
          <w:marTop w:val="0"/>
          <w:marBottom w:val="101"/>
          <w:divBdr>
            <w:top w:val="none" w:sz="0" w:space="0" w:color="auto"/>
            <w:left w:val="none" w:sz="0" w:space="0" w:color="auto"/>
            <w:bottom w:val="none" w:sz="0" w:space="0" w:color="auto"/>
            <w:right w:val="none" w:sz="0" w:space="0" w:color="auto"/>
          </w:divBdr>
        </w:div>
        <w:div w:id="1031421326">
          <w:marLeft w:val="864"/>
          <w:marRight w:val="0"/>
          <w:marTop w:val="0"/>
          <w:marBottom w:val="101"/>
          <w:divBdr>
            <w:top w:val="none" w:sz="0" w:space="0" w:color="auto"/>
            <w:left w:val="none" w:sz="0" w:space="0" w:color="auto"/>
            <w:bottom w:val="none" w:sz="0" w:space="0" w:color="auto"/>
            <w:right w:val="none" w:sz="0" w:space="0" w:color="auto"/>
          </w:divBdr>
        </w:div>
        <w:div w:id="35204467">
          <w:marLeft w:val="0"/>
          <w:marRight w:val="0"/>
          <w:marTop w:val="0"/>
          <w:marBottom w:val="101"/>
          <w:divBdr>
            <w:top w:val="none" w:sz="0" w:space="0" w:color="auto"/>
            <w:left w:val="none" w:sz="0" w:space="0" w:color="auto"/>
            <w:bottom w:val="none" w:sz="0" w:space="0" w:color="auto"/>
            <w:right w:val="none" w:sz="0" w:space="0" w:color="auto"/>
          </w:divBdr>
        </w:div>
        <w:div w:id="869606829">
          <w:marLeft w:val="0"/>
          <w:marRight w:val="0"/>
          <w:marTop w:val="0"/>
          <w:marBottom w:val="101"/>
          <w:divBdr>
            <w:top w:val="none" w:sz="0" w:space="0" w:color="auto"/>
            <w:left w:val="none" w:sz="0" w:space="0" w:color="auto"/>
            <w:bottom w:val="none" w:sz="0" w:space="0" w:color="auto"/>
            <w:right w:val="none" w:sz="0" w:space="0" w:color="auto"/>
          </w:divBdr>
        </w:div>
        <w:div w:id="2006855740">
          <w:marLeft w:val="0"/>
          <w:marRight w:val="0"/>
          <w:marTop w:val="0"/>
          <w:marBottom w:val="101"/>
          <w:divBdr>
            <w:top w:val="none" w:sz="0" w:space="0" w:color="auto"/>
            <w:left w:val="none" w:sz="0" w:space="0" w:color="auto"/>
            <w:bottom w:val="none" w:sz="0" w:space="0" w:color="auto"/>
            <w:right w:val="none" w:sz="0" w:space="0" w:color="auto"/>
          </w:divBdr>
        </w:div>
        <w:div w:id="212425214">
          <w:marLeft w:val="0"/>
          <w:marRight w:val="0"/>
          <w:marTop w:val="0"/>
          <w:marBottom w:val="101"/>
          <w:divBdr>
            <w:top w:val="none" w:sz="0" w:space="0" w:color="auto"/>
            <w:left w:val="none" w:sz="0" w:space="0" w:color="auto"/>
            <w:bottom w:val="none" w:sz="0" w:space="0" w:color="auto"/>
            <w:right w:val="none" w:sz="0" w:space="0" w:color="auto"/>
          </w:divBdr>
        </w:div>
        <w:div w:id="225528384">
          <w:marLeft w:val="864"/>
          <w:marRight w:val="0"/>
          <w:marTop w:val="0"/>
          <w:marBottom w:val="101"/>
          <w:divBdr>
            <w:top w:val="none" w:sz="0" w:space="0" w:color="auto"/>
            <w:left w:val="none" w:sz="0" w:space="0" w:color="auto"/>
            <w:bottom w:val="none" w:sz="0" w:space="0" w:color="auto"/>
            <w:right w:val="none" w:sz="0" w:space="0" w:color="auto"/>
          </w:divBdr>
        </w:div>
        <w:div w:id="436415646">
          <w:marLeft w:val="864"/>
          <w:marRight w:val="0"/>
          <w:marTop w:val="0"/>
          <w:marBottom w:val="101"/>
          <w:divBdr>
            <w:top w:val="none" w:sz="0" w:space="0" w:color="auto"/>
            <w:left w:val="none" w:sz="0" w:space="0" w:color="auto"/>
            <w:bottom w:val="none" w:sz="0" w:space="0" w:color="auto"/>
            <w:right w:val="none" w:sz="0" w:space="0" w:color="auto"/>
          </w:divBdr>
        </w:div>
        <w:div w:id="959608558">
          <w:marLeft w:val="864"/>
          <w:marRight w:val="0"/>
          <w:marTop w:val="0"/>
          <w:marBottom w:val="101"/>
          <w:divBdr>
            <w:top w:val="none" w:sz="0" w:space="0" w:color="auto"/>
            <w:left w:val="none" w:sz="0" w:space="0" w:color="auto"/>
            <w:bottom w:val="none" w:sz="0" w:space="0" w:color="auto"/>
            <w:right w:val="none" w:sz="0" w:space="0" w:color="auto"/>
          </w:divBdr>
        </w:div>
        <w:div w:id="997004268">
          <w:marLeft w:val="0"/>
          <w:marRight w:val="0"/>
          <w:marTop w:val="0"/>
          <w:marBottom w:val="101"/>
          <w:divBdr>
            <w:top w:val="none" w:sz="0" w:space="0" w:color="auto"/>
            <w:left w:val="none" w:sz="0" w:space="0" w:color="auto"/>
            <w:bottom w:val="none" w:sz="0" w:space="0" w:color="auto"/>
            <w:right w:val="none" w:sz="0" w:space="0" w:color="auto"/>
          </w:divBdr>
        </w:div>
        <w:div w:id="1425495503">
          <w:marLeft w:val="0"/>
          <w:marRight w:val="0"/>
          <w:marTop w:val="0"/>
          <w:marBottom w:val="101"/>
          <w:divBdr>
            <w:top w:val="none" w:sz="0" w:space="0" w:color="auto"/>
            <w:left w:val="none" w:sz="0" w:space="0" w:color="auto"/>
            <w:bottom w:val="none" w:sz="0" w:space="0" w:color="auto"/>
            <w:right w:val="none" w:sz="0" w:space="0" w:color="auto"/>
          </w:divBdr>
        </w:div>
        <w:div w:id="310017315">
          <w:marLeft w:val="0"/>
          <w:marRight w:val="0"/>
          <w:marTop w:val="0"/>
          <w:marBottom w:val="101"/>
          <w:divBdr>
            <w:top w:val="none" w:sz="0" w:space="0" w:color="auto"/>
            <w:left w:val="none" w:sz="0" w:space="0" w:color="auto"/>
            <w:bottom w:val="none" w:sz="0" w:space="0" w:color="auto"/>
            <w:right w:val="none" w:sz="0" w:space="0" w:color="auto"/>
          </w:divBdr>
        </w:div>
        <w:div w:id="1209686185">
          <w:marLeft w:val="0"/>
          <w:marRight w:val="0"/>
          <w:marTop w:val="0"/>
          <w:marBottom w:val="101"/>
          <w:divBdr>
            <w:top w:val="none" w:sz="0" w:space="0" w:color="auto"/>
            <w:left w:val="none" w:sz="0" w:space="0" w:color="auto"/>
            <w:bottom w:val="none" w:sz="0" w:space="0" w:color="auto"/>
            <w:right w:val="none" w:sz="0" w:space="0" w:color="auto"/>
          </w:divBdr>
        </w:div>
        <w:div w:id="1951618115">
          <w:marLeft w:val="0"/>
          <w:marRight w:val="0"/>
          <w:marTop w:val="0"/>
          <w:marBottom w:val="101"/>
          <w:divBdr>
            <w:top w:val="none" w:sz="0" w:space="0" w:color="auto"/>
            <w:left w:val="none" w:sz="0" w:space="0" w:color="auto"/>
            <w:bottom w:val="none" w:sz="0" w:space="0" w:color="auto"/>
            <w:right w:val="none" w:sz="0" w:space="0" w:color="auto"/>
          </w:divBdr>
        </w:div>
        <w:div w:id="1086421201">
          <w:marLeft w:val="0"/>
          <w:marRight w:val="0"/>
          <w:marTop w:val="0"/>
          <w:marBottom w:val="101"/>
          <w:divBdr>
            <w:top w:val="none" w:sz="0" w:space="0" w:color="auto"/>
            <w:left w:val="none" w:sz="0" w:space="0" w:color="auto"/>
            <w:bottom w:val="none" w:sz="0" w:space="0" w:color="auto"/>
            <w:right w:val="none" w:sz="0" w:space="0" w:color="auto"/>
          </w:divBdr>
        </w:div>
        <w:div w:id="51932943">
          <w:marLeft w:val="864"/>
          <w:marRight w:val="0"/>
          <w:marTop w:val="0"/>
          <w:marBottom w:val="101"/>
          <w:divBdr>
            <w:top w:val="none" w:sz="0" w:space="0" w:color="auto"/>
            <w:left w:val="none" w:sz="0" w:space="0" w:color="auto"/>
            <w:bottom w:val="none" w:sz="0" w:space="0" w:color="auto"/>
            <w:right w:val="none" w:sz="0" w:space="0" w:color="auto"/>
          </w:divBdr>
        </w:div>
        <w:div w:id="1027297668">
          <w:marLeft w:val="864"/>
          <w:marRight w:val="0"/>
          <w:marTop w:val="0"/>
          <w:marBottom w:val="101"/>
          <w:divBdr>
            <w:top w:val="none" w:sz="0" w:space="0" w:color="auto"/>
            <w:left w:val="none" w:sz="0" w:space="0" w:color="auto"/>
            <w:bottom w:val="none" w:sz="0" w:space="0" w:color="auto"/>
            <w:right w:val="none" w:sz="0" w:space="0" w:color="auto"/>
          </w:divBdr>
        </w:div>
        <w:div w:id="1544249595">
          <w:marLeft w:val="864"/>
          <w:marRight w:val="0"/>
          <w:marTop w:val="0"/>
          <w:marBottom w:val="101"/>
          <w:divBdr>
            <w:top w:val="none" w:sz="0" w:space="0" w:color="auto"/>
            <w:left w:val="none" w:sz="0" w:space="0" w:color="auto"/>
            <w:bottom w:val="none" w:sz="0" w:space="0" w:color="auto"/>
            <w:right w:val="none" w:sz="0" w:space="0" w:color="auto"/>
          </w:divBdr>
        </w:div>
        <w:div w:id="814444372">
          <w:marLeft w:val="864"/>
          <w:marRight w:val="0"/>
          <w:marTop w:val="0"/>
          <w:marBottom w:val="101"/>
          <w:divBdr>
            <w:top w:val="none" w:sz="0" w:space="0" w:color="auto"/>
            <w:left w:val="none" w:sz="0" w:space="0" w:color="auto"/>
            <w:bottom w:val="none" w:sz="0" w:space="0" w:color="auto"/>
            <w:right w:val="none" w:sz="0" w:space="0" w:color="auto"/>
          </w:divBdr>
        </w:div>
        <w:div w:id="500632158">
          <w:marLeft w:val="864"/>
          <w:marRight w:val="0"/>
          <w:marTop w:val="0"/>
          <w:marBottom w:val="101"/>
          <w:divBdr>
            <w:top w:val="none" w:sz="0" w:space="0" w:color="auto"/>
            <w:left w:val="none" w:sz="0" w:space="0" w:color="auto"/>
            <w:bottom w:val="none" w:sz="0" w:space="0" w:color="auto"/>
            <w:right w:val="none" w:sz="0" w:space="0" w:color="auto"/>
          </w:divBdr>
        </w:div>
        <w:div w:id="1215044467">
          <w:marLeft w:val="864"/>
          <w:marRight w:val="0"/>
          <w:marTop w:val="0"/>
          <w:marBottom w:val="101"/>
          <w:divBdr>
            <w:top w:val="none" w:sz="0" w:space="0" w:color="auto"/>
            <w:left w:val="none" w:sz="0" w:space="0" w:color="auto"/>
            <w:bottom w:val="none" w:sz="0" w:space="0" w:color="auto"/>
            <w:right w:val="none" w:sz="0" w:space="0" w:color="auto"/>
          </w:divBdr>
        </w:div>
        <w:div w:id="574778272">
          <w:marLeft w:val="0"/>
          <w:marRight w:val="0"/>
          <w:marTop w:val="0"/>
          <w:marBottom w:val="101"/>
          <w:divBdr>
            <w:top w:val="none" w:sz="0" w:space="0" w:color="auto"/>
            <w:left w:val="none" w:sz="0" w:space="0" w:color="auto"/>
            <w:bottom w:val="none" w:sz="0" w:space="0" w:color="auto"/>
            <w:right w:val="none" w:sz="0" w:space="0" w:color="auto"/>
          </w:divBdr>
        </w:div>
        <w:div w:id="2084720516">
          <w:marLeft w:val="864"/>
          <w:marRight w:val="0"/>
          <w:marTop w:val="0"/>
          <w:marBottom w:val="101"/>
          <w:divBdr>
            <w:top w:val="none" w:sz="0" w:space="0" w:color="auto"/>
            <w:left w:val="none" w:sz="0" w:space="0" w:color="auto"/>
            <w:bottom w:val="none" w:sz="0" w:space="0" w:color="auto"/>
            <w:right w:val="none" w:sz="0" w:space="0" w:color="auto"/>
          </w:divBdr>
        </w:div>
        <w:div w:id="415983985">
          <w:marLeft w:val="864"/>
          <w:marRight w:val="0"/>
          <w:marTop w:val="0"/>
          <w:marBottom w:val="101"/>
          <w:divBdr>
            <w:top w:val="none" w:sz="0" w:space="0" w:color="auto"/>
            <w:left w:val="none" w:sz="0" w:space="0" w:color="auto"/>
            <w:bottom w:val="none" w:sz="0" w:space="0" w:color="auto"/>
            <w:right w:val="none" w:sz="0" w:space="0" w:color="auto"/>
          </w:divBdr>
        </w:div>
        <w:div w:id="1004863618">
          <w:marLeft w:val="864"/>
          <w:marRight w:val="0"/>
          <w:marTop w:val="0"/>
          <w:marBottom w:val="101"/>
          <w:divBdr>
            <w:top w:val="none" w:sz="0" w:space="0" w:color="auto"/>
            <w:left w:val="none" w:sz="0" w:space="0" w:color="auto"/>
            <w:bottom w:val="none" w:sz="0" w:space="0" w:color="auto"/>
            <w:right w:val="none" w:sz="0" w:space="0" w:color="auto"/>
          </w:divBdr>
        </w:div>
        <w:div w:id="1910847422">
          <w:marLeft w:val="864"/>
          <w:marRight w:val="0"/>
          <w:marTop w:val="0"/>
          <w:marBottom w:val="101"/>
          <w:divBdr>
            <w:top w:val="none" w:sz="0" w:space="0" w:color="auto"/>
            <w:left w:val="none" w:sz="0" w:space="0" w:color="auto"/>
            <w:bottom w:val="none" w:sz="0" w:space="0" w:color="auto"/>
            <w:right w:val="none" w:sz="0" w:space="0" w:color="auto"/>
          </w:divBdr>
        </w:div>
        <w:div w:id="395320479">
          <w:marLeft w:val="864"/>
          <w:marRight w:val="0"/>
          <w:marTop w:val="0"/>
          <w:marBottom w:val="101"/>
          <w:divBdr>
            <w:top w:val="none" w:sz="0" w:space="0" w:color="auto"/>
            <w:left w:val="none" w:sz="0" w:space="0" w:color="auto"/>
            <w:bottom w:val="none" w:sz="0" w:space="0" w:color="auto"/>
            <w:right w:val="none" w:sz="0" w:space="0" w:color="auto"/>
          </w:divBdr>
        </w:div>
        <w:div w:id="580869947">
          <w:marLeft w:val="0"/>
          <w:marRight w:val="0"/>
          <w:marTop w:val="0"/>
          <w:marBottom w:val="101"/>
          <w:divBdr>
            <w:top w:val="none" w:sz="0" w:space="0" w:color="auto"/>
            <w:left w:val="none" w:sz="0" w:space="0" w:color="auto"/>
            <w:bottom w:val="none" w:sz="0" w:space="0" w:color="auto"/>
            <w:right w:val="none" w:sz="0" w:space="0" w:color="auto"/>
          </w:divBdr>
        </w:div>
        <w:div w:id="2028674576">
          <w:marLeft w:val="0"/>
          <w:marRight w:val="0"/>
          <w:marTop w:val="0"/>
          <w:marBottom w:val="101"/>
          <w:divBdr>
            <w:top w:val="none" w:sz="0" w:space="0" w:color="auto"/>
            <w:left w:val="none" w:sz="0" w:space="0" w:color="auto"/>
            <w:bottom w:val="none" w:sz="0" w:space="0" w:color="auto"/>
            <w:right w:val="none" w:sz="0" w:space="0" w:color="auto"/>
          </w:divBdr>
        </w:div>
        <w:div w:id="1493830304">
          <w:marLeft w:val="0"/>
          <w:marRight w:val="0"/>
          <w:marTop w:val="0"/>
          <w:marBottom w:val="101"/>
          <w:divBdr>
            <w:top w:val="none" w:sz="0" w:space="0" w:color="auto"/>
            <w:left w:val="none" w:sz="0" w:space="0" w:color="auto"/>
            <w:bottom w:val="none" w:sz="0" w:space="0" w:color="auto"/>
            <w:right w:val="none" w:sz="0" w:space="0" w:color="auto"/>
          </w:divBdr>
        </w:div>
        <w:div w:id="731463030">
          <w:marLeft w:val="0"/>
          <w:marRight w:val="0"/>
          <w:marTop w:val="0"/>
          <w:marBottom w:val="101"/>
          <w:divBdr>
            <w:top w:val="none" w:sz="0" w:space="0" w:color="auto"/>
            <w:left w:val="none" w:sz="0" w:space="0" w:color="auto"/>
            <w:bottom w:val="none" w:sz="0" w:space="0" w:color="auto"/>
            <w:right w:val="none" w:sz="0" w:space="0" w:color="auto"/>
          </w:divBdr>
        </w:div>
        <w:div w:id="2076512740">
          <w:marLeft w:val="0"/>
          <w:marRight w:val="0"/>
          <w:marTop w:val="0"/>
          <w:marBottom w:val="101"/>
          <w:divBdr>
            <w:top w:val="none" w:sz="0" w:space="0" w:color="auto"/>
            <w:left w:val="none" w:sz="0" w:space="0" w:color="auto"/>
            <w:bottom w:val="none" w:sz="0" w:space="0" w:color="auto"/>
            <w:right w:val="none" w:sz="0" w:space="0" w:color="auto"/>
          </w:divBdr>
        </w:div>
        <w:div w:id="1943877695">
          <w:marLeft w:val="864"/>
          <w:marRight w:val="0"/>
          <w:marTop w:val="0"/>
          <w:marBottom w:val="101"/>
          <w:divBdr>
            <w:top w:val="none" w:sz="0" w:space="0" w:color="auto"/>
            <w:left w:val="none" w:sz="0" w:space="0" w:color="auto"/>
            <w:bottom w:val="none" w:sz="0" w:space="0" w:color="auto"/>
            <w:right w:val="none" w:sz="0" w:space="0" w:color="auto"/>
          </w:divBdr>
        </w:div>
        <w:div w:id="1770933567">
          <w:marLeft w:val="864"/>
          <w:marRight w:val="0"/>
          <w:marTop w:val="0"/>
          <w:marBottom w:val="101"/>
          <w:divBdr>
            <w:top w:val="none" w:sz="0" w:space="0" w:color="auto"/>
            <w:left w:val="none" w:sz="0" w:space="0" w:color="auto"/>
            <w:bottom w:val="none" w:sz="0" w:space="0" w:color="auto"/>
            <w:right w:val="none" w:sz="0" w:space="0" w:color="auto"/>
          </w:divBdr>
        </w:div>
        <w:div w:id="82726081">
          <w:marLeft w:val="864"/>
          <w:marRight w:val="0"/>
          <w:marTop w:val="0"/>
          <w:marBottom w:val="101"/>
          <w:divBdr>
            <w:top w:val="none" w:sz="0" w:space="0" w:color="auto"/>
            <w:left w:val="none" w:sz="0" w:space="0" w:color="auto"/>
            <w:bottom w:val="none" w:sz="0" w:space="0" w:color="auto"/>
            <w:right w:val="none" w:sz="0" w:space="0" w:color="auto"/>
          </w:divBdr>
        </w:div>
        <w:div w:id="878972166">
          <w:marLeft w:val="864"/>
          <w:marRight w:val="0"/>
          <w:marTop w:val="0"/>
          <w:marBottom w:val="101"/>
          <w:divBdr>
            <w:top w:val="none" w:sz="0" w:space="0" w:color="auto"/>
            <w:left w:val="none" w:sz="0" w:space="0" w:color="auto"/>
            <w:bottom w:val="none" w:sz="0" w:space="0" w:color="auto"/>
            <w:right w:val="none" w:sz="0" w:space="0" w:color="auto"/>
          </w:divBdr>
        </w:div>
        <w:div w:id="449083651">
          <w:marLeft w:val="864"/>
          <w:marRight w:val="0"/>
          <w:marTop w:val="0"/>
          <w:marBottom w:val="101"/>
          <w:divBdr>
            <w:top w:val="none" w:sz="0" w:space="0" w:color="auto"/>
            <w:left w:val="none" w:sz="0" w:space="0" w:color="auto"/>
            <w:bottom w:val="none" w:sz="0" w:space="0" w:color="auto"/>
            <w:right w:val="none" w:sz="0" w:space="0" w:color="auto"/>
          </w:divBdr>
        </w:div>
        <w:div w:id="491024398">
          <w:marLeft w:val="0"/>
          <w:marRight w:val="0"/>
          <w:marTop w:val="0"/>
          <w:marBottom w:val="101"/>
          <w:divBdr>
            <w:top w:val="none" w:sz="0" w:space="0" w:color="auto"/>
            <w:left w:val="none" w:sz="0" w:space="0" w:color="auto"/>
            <w:bottom w:val="none" w:sz="0" w:space="0" w:color="auto"/>
            <w:right w:val="none" w:sz="0" w:space="0" w:color="auto"/>
          </w:divBdr>
        </w:div>
        <w:div w:id="1955483454">
          <w:marLeft w:val="0"/>
          <w:marRight w:val="0"/>
          <w:marTop w:val="0"/>
          <w:marBottom w:val="101"/>
          <w:divBdr>
            <w:top w:val="none" w:sz="0" w:space="0" w:color="auto"/>
            <w:left w:val="none" w:sz="0" w:space="0" w:color="auto"/>
            <w:bottom w:val="none" w:sz="0" w:space="0" w:color="auto"/>
            <w:right w:val="none" w:sz="0" w:space="0" w:color="auto"/>
          </w:divBdr>
        </w:div>
        <w:div w:id="807091311">
          <w:marLeft w:val="0"/>
          <w:marRight w:val="0"/>
          <w:marTop w:val="0"/>
          <w:marBottom w:val="101"/>
          <w:divBdr>
            <w:top w:val="none" w:sz="0" w:space="0" w:color="auto"/>
            <w:left w:val="none" w:sz="0" w:space="0" w:color="auto"/>
            <w:bottom w:val="none" w:sz="0" w:space="0" w:color="auto"/>
            <w:right w:val="none" w:sz="0" w:space="0" w:color="auto"/>
          </w:divBdr>
        </w:div>
        <w:div w:id="2000039708">
          <w:marLeft w:val="0"/>
          <w:marRight w:val="0"/>
          <w:marTop w:val="0"/>
          <w:marBottom w:val="101"/>
          <w:divBdr>
            <w:top w:val="none" w:sz="0" w:space="0" w:color="auto"/>
            <w:left w:val="none" w:sz="0" w:space="0" w:color="auto"/>
            <w:bottom w:val="none" w:sz="0" w:space="0" w:color="auto"/>
            <w:right w:val="none" w:sz="0" w:space="0" w:color="auto"/>
          </w:divBdr>
        </w:div>
        <w:div w:id="1805342200">
          <w:marLeft w:val="864"/>
          <w:marRight w:val="0"/>
          <w:marTop w:val="0"/>
          <w:marBottom w:val="101"/>
          <w:divBdr>
            <w:top w:val="none" w:sz="0" w:space="0" w:color="auto"/>
            <w:left w:val="none" w:sz="0" w:space="0" w:color="auto"/>
            <w:bottom w:val="none" w:sz="0" w:space="0" w:color="auto"/>
            <w:right w:val="none" w:sz="0" w:space="0" w:color="auto"/>
          </w:divBdr>
        </w:div>
        <w:div w:id="672344453">
          <w:marLeft w:val="864"/>
          <w:marRight w:val="0"/>
          <w:marTop w:val="0"/>
          <w:marBottom w:val="101"/>
          <w:divBdr>
            <w:top w:val="none" w:sz="0" w:space="0" w:color="auto"/>
            <w:left w:val="none" w:sz="0" w:space="0" w:color="auto"/>
            <w:bottom w:val="none" w:sz="0" w:space="0" w:color="auto"/>
            <w:right w:val="none" w:sz="0" w:space="0" w:color="auto"/>
          </w:divBdr>
        </w:div>
        <w:div w:id="1800805416">
          <w:marLeft w:val="0"/>
          <w:marRight w:val="0"/>
          <w:marTop w:val="0"/>
          <w:marBottom w:val="101"/>
          <w:divBdr>
            <w:top w:val="none" w:sz="0" w:space="0" w:color="auto"/>
            <w:left w:val="none" w:sz="0" w:space="0" w:color="auto"/>
            <w:bottom w:val="none" w:sz="0" w:space="0" w:color="auto"/>
            <w:right w:val="none" w:sz="0" w:space="0" w:color="auto"/>
          </w:divBdr>
        </w:div>
        <w:div w:id="1107501880">
          <w:marLeft w:val="0"/>
          <w:marRight w:val="0"/>
          <w:marTop w:val="0"/>
          <w:marBottom w:val="101"/>
          <w:divBdr>
            <w:top w:val="none" w:sz="0" w:space="0" w:color="auto"/>
            <w:left w:val="none" w:sz="0" w:space="0" w:color="auto"/>
            <w:bottom w:val="none" w:sz="0" w:space="0" w:color="auto"/>
            <w:right w:val="none" w:sz="0" w:space="0" w:color="auto"/>
          </w:divBdr>
        </w:div>
        <w:div w:id="561410137">
          <w:marLeft w:val="0"/>
          <w:marRight w:val="0"/>
          <w:marTop w:val="0"/>
          <w:marBottom w:val="101"/>
          <w:divBdr>
            <w:top w:val="none" w:sz="0" w:space="0" w:color="auto"/>
            <w:left w:val="none" w:sz="0" w:space="0" w:color="auto"/>
            <w:bottom w:val="none" w:sz="0" w:space="0" w:color="auto"/>
            <w:right w:val="none" w:sz="0" w:space="0" w:color="auto"/>
          </w:divBdr>
        </w:div>
        <w:div w:id="951202854">
          <w:marLeft w:val="864"/>
          <w:marRight w:val="0"/>
          <w:marTop w:val="0"/>
          <w:marBottom w:val="101"/>
          <w:divBdr>
            <w:top w:val="none" w:sz="0" w:space="0" w:color="auto"/>
            <w:left w:val="none" w:sz="0" w:space="0" w:color="auto"/>
            <w:bottom w:val="none" w:sz="0" w:space="0" w:color="auto"/>
            <w:right w:val="none" w:sz="0" w:space="0" w:color="auto"/>
          </w:divBdr>
        </w:div>
        <w:div w:id="789931849">
          <w:marLeft w:val="864"/>
          <w:marRight w:val="0"/>
          <w:marTop w:val="0"/>
          <w:marBottom w:val="101"/>
          <w:divBdr>
            <w:top w:val="none" w:sz="0" w:space="0" w:color="auto"/>
            <w:left w:val="none" w:sz="0" w:space="0" w:color="auto"/>
            <w:bottom w:val="none" w:sz="0" w:space="0" w:color="auto"/>
            <w:right w:val="none" w:sz="0" w:space="0" w:color="auto"/>
          </w:divBdr>
        </w:div>
        <w:div w:id="136337992">
          <w:marLeft w:val="864"/>
          <w:marRight w:val="0"/>
          <w:marTop w:val="0"/>
          <w:marBottom w:val="101"/>
          <w:divBdr>
            <w:top w:val="none" w:sz="0" w:space="0" w:color="auto"/>
            <w:left w:val="none" w:sz="0" w:space="0" w:color="auto"/>
            <w:bottom w:val="none" w:sz="0" w:space="0" w:color="auto"/>
            <w:right w:val="none" w:sz="0" w:space="0" w:color="auto"/>
          </w:divBdr>
        </w:div>
        <w:div w:id="609899912">
          <w:marLeft w:val="864"/>
          <w:marRight w:val="0"/>
          <w:marTop w:val="0"/>
          <w:marBottom w:val="101"/>
          <w:divBdr>
            <w:top w:val="none" w:sz="0" w:space="0" w:color="auto"/>
            <w:left w:val="none" w:sz="0" w:space="0" w:color="auto"/>
            <w:bottom w:val="none" w:sz="0" w:space="0" w:color="auto"/>
            <w:right w:val="none" w:sz="0" w:space="0" w:color="auto"/>
          </w:divBdr>
        </w:div>
        <w:div w:id="1814760191">
          <w:marLeft w:val="864"/>
          <w:marRight w:val="0"/>
          <w:marTop w:val="0"/>
          <w:marBottom w:val="101"/>
          <w:divBdr>
            <w:top w:val="none" w:sz="0" w:space="0" w:color="auto"/>
            <w:left w:val="none" w:sz="0" w:space="0" w:color="auto"/>
            <w:bottom w:val="none" w:sz="0" w:space="0" w:color="auto"/>
            <w:right w:val="none" w:sz="0" w:space="0" w:color="auto"/>
          </w:divBdr>
        </w:div>
        <w:div w:id="1880049650">
          <w:marLeft w:val="864"/>
          <w:marRight w:val="0"/>
          <w:marTop w:val="0"/>
          <w:marBottom w:val="101"/>
          <w:divBdr>
            <w:top w:val="none" w:sz="0" w:space="0" w:color="auto"/>
            <w:left w:val="none" w:sz="0" w:space="0" w:color="auto"/>
            <w:bottom w:val="none" w:sz="0" w:space="0" w:color="auto"/>
            <w:right w:val="none" w:sz="0" w:space="0" w:color="auto"/>
          </w:divBdr>
        </w:div>
        <w:div w:id="895819294">
          <w:marLeft w:val="864"/>
          <w:marRight w:val="0"/>
          <w:marTop w:val="0"/>
          <w:marBottom w:val="101"/>
          <w:divBdr>
            <w:top w:val="none" w:sz="0" w:space="0" w:color="auto"/>
            <w:left w:val="none" w:sz="0" w:space="0" w:color="auto"/>
            <w:bottom w:val="none" w:sz="0" w:space="0" w:color="auto"/>
            <w:right w:val="none" w:sz="0" w:space="0" w:color="auto"/>
          </w:divBdr>
        </w:div>
        <w:div w:id="1785539748">
          <w:marLeft w:val="864"/>
          <w:marRight w:val="0"/>
          <w:marTop w:val="0"/>
          <w:marBottom w:val="101"/>
          <w:divBdr>
            <w:top w:val="none" w:sz="0" w:space="0" w:color="auto"/>
            <w:left w:val="none" w:sz="0" w:space="0" w:color="auto"/>
            <w:bottom w:val="none" w:sz="0" w:space="0" w:color="auto"/>
            <w:right w:val="none" w:sz="0" w:space="0" w:color="auto"/>
          </w:divBdr>
        </w:div>
        <w:div w:id="385682525">
          <w:marLeft w:val="0"/>
          <w:marRight w:val="0"/>
          <w:marTop w:val="0"/>
          <w:marBottom w:val="101"/>
          <w:divBdr>
            <w:top w:val="none" w:sz="0" w:space="0" w:color="auto"/>
            <w:left w:val="none" w:sz="0" w:space="0" w:color="auto"/>
            <w:bottom w:val="none" w:sz="0" w:space="0" w:color="auto"/>
            <w:right w:val="none" w:sz="0" w:space="0" w:color="auto"/>
          </w:divBdr>
        </w:div>
        <w:div w:id="1399792457">
          <w:marLeft w:val="0"/>
          <w:marRight w:val="0"/>
          <w:marTop w:val="0"/>
          <w:marBottom w:val="101"/>
          <w:divBdr>
            <w:top w:val="none" w:sz="0" w:space="0" w:color="auto"/>
            <w:left w:val="none" w:sz="0" w:space="0" w:color="auto"/>
            <w:bottom w:val="none" w:sz="0" w:space="0" w:color="auto"/>
            <w:right w:val="none" w:sz="0" w:space="0" w:color="auto"/>
          </w:divBdr>
        </w:div>
        <w:div w:id="828056173">
          <w:marLeft w:val="0"/>
          <w:marRight w:val="0"/>
          <w:marTop w:val="0"/>
          <w:marBottom w:val="101"/>
          <w:divBdr>
            <w:top w:val="none" w:sz="0" w:space="0" w:color="auto"/>
            <w:left w:val="none" w:sz="0" w:space="0" w:color="auto"/>
            <w:bottom w:val="none" w:sz="0" w:space="0" w:color="auto"/>
            <w:right w:val="none" w:sz="0" w:space="0" w:color="auto"/>
          </w:divBdr>
        </w:div>
        <w:div w:id="946814780">
          <w:marLeft w:val="0"/>
          <w:marRight w:val="0"/>
          <w:marTop w:val="0"/>
          <w:marBottom w:val="101"/>
          <w:divBdr>
            <w:top w:val="none" w:sz="0" w:space="0" w:color="auto"/>
            <w:left w:val="none" w:sz="0" w:space="0" w:color="auto"/>
            <w:bottom w:val="none" w:sz="0" w:space="0" w:color="auto"/>
            <w:right w:val="none" w:sz="0" w:space="0" w:color="auto"/>
          </w:divBdr>
        </w:div>
        <w:div w:id="120653305">
          <w:marLeft w:val="0"/>
          <w:marRight w:val="0"/>
          <w:marTop w:val="0"/>
          <w:marBottom w:val="101"/>
          <w:divBdr>
            <w:top w:val="none" w:sz="0" w:space="0" w:color="auto"/>
            <w:left w:val="none" w:sz="0" w:space="0" w:color="auto"/>
            <w:bottom w:val="none" w:sz="0" w:space="0" w:color="auto"/>
            <w:right w:val="none" w:sz="0" w:space="0" w:color="auto"/>
          </w:divBdr>
        </w:div>
        <w:div w:id="987515416">
          <w:marLeft w:val="0"/>
          <w:marRight w:val="0"/>
          <w:marTop w:val="0"/>
          <w:marBottom w:val="101"/>
          <w:divBdr>
            <w:top w:val="none" w:sz="0" w:space="0" w:color="auto"/>
            <w:left w:val="none" w:sz="0" w:space="0" w:color="auto"/>
            <w:bottom w:val="none" w:sz="0" w:space="0" w:color="auto"/>
            <w:right w:val="none" w:sz="0" w:space="0" w:color="auto"/>
          </w:divBdr>
        </w:div>
        <w:div w:id="405614085">
          <w:marLeft w:val="0"/>
          <w:marRight w:val="0"/>
          <w:marTop w:val="0"/>
          <w:marBottom w:val="101"/>
          <w:divBdr>
            <w:top w:val="none" w:sz="0" w:space="0" w:color="auto"/>
            <w:left w:val="none" w:sz="0" w:space="0" w:color="auto"/>
            <w:bottom w:val="none" w:sz="0" w:space="0" w:color="auto"/>
            <w:right w:val="none" w:sz="0" w:space="0" w:color="auto"/>
          </w:divBdr>
        </w:div>
        <w:div w:id="33383291">
          <w:marLeft w:val="0"/>
          <w:marRight w:val="0"/>
          <w:marTop w:val="0"/>
          <w:marBottom w:val="101"/>
          <w:divBdr>
            <w:top w:val="none" w:sz="0" w:space="0" w:color="auto"/>
            <w:left w:val="none" w:sz="0" w:space="0" w:color="auto"/>
            <w:bottom w:val="none" w:sz="0" w:space="0" w:color="auto"/>
            <w:right w:val="none" w:sz="0" w:space="0" w:color="auto"/>
          </w:divBdr>
        </w:div>
        <w:div w:id="83503056">
          <w:marLeft w:val="864"/>
          <w:marRight w:val="0"/>
          <w:marTop w:val="0"/>
          <w:marBottom w:val="101"/>
          <w:divBdr>
            <w:top w:val="none" w:sz="0" w:space="0" w:color="auto"/>
            <w:left w:val="none" w:sz="0" w:space="0" w:color="auto"/>
            <w:bottom w:val="none" w:sz="0" w:space="0" w:color="auto"/>
            <w:right w:val="none" w:sz="0" w:space="0" w:color="auto"/>
          </w:divBdr>
        </w:div>
        <w:div w:id="1741826481">
          <w:marLeft w:val="864"/>
          <w:marRight w:val="0"/>
          <w:marTop w:val="0"/>
          <w:marBottom w:val="101"/>
          <w:divBdr>
            <w:top w:val="none" w:sz="0" w:space="0" w:color="auto"/>
            <w:left w:val="none" w:sz="0" w:space="0" w:color="auto"/>
            <w:bottom w:val="none" w:sz="0" w:space="0" w:color="auto"/>
            <w:right w:val="none" w:sz="0" w:space="0" w:color="auto"/>
          </w:divBdr>
        </w:div>
        <w:div w:id="2001538515">
          <w:marLeft w:val="864"/>
          <w:marRight w:val="0"/>
          <w:marTop w:val="0"/>
          <w:marBottom w:val="101"/>
          <w:divBdr>
            <w:top w:val="none" w:sz="0" w:space="0" w:color="auto"/>
            <w:left w:val="none" w:sz="0" w:space="0" w:color="auto"/>
            <w:bottom w:val="none" w:sz="0" w:space="0" w:color="auto"/>
            <w:right w:val="none" w:sz="0" w:space="0" w:color="auto"/>
          </w:divBdr>
        </w:div>
        <w:div w:id="1562207348">
          <w:marLeft w:val="864"/>
          <w:marRight w:val="0"/>
          <w:marTop w:val="0"/>
          <w:marBottom w:val="101"/>
          <w:divBdr>
            <w:top w:val="none" w:sz="0" w:space="0" w:color="auto"/>
            <w:left w:val="none" w:sz="0" w:space="0" w:color="auto"/>
            <w:bottom w:val="none" w:sz="0" w:space="0" w:color="auto"/>
            <w:right w:val="none" w:sz="0" w:space="0" w:color="auto"/>
          </w:divBdr>
        </w:div>
        <w:div w:id="1777434323">
          <w:marLeft w:val="864"/>
          <w:marRight w:val="0"/>
          <w:marTop w:val="0"/>
          <w:marBottom w:val="101"/>
          <w:divBdr>
            <w:top w:val="none" w:sz="0" w:space="0" w:color="auto"/>
            <w:left w:val="none" w:sz="0" w:space="0" w:color="auto"/>
            <w:bottom w:val="none" w:sz="0" w:space="0" w:color="auto"/>
            <w:right w:val="none" w:sz="0" w:space="0" w:color="auto"/>
          </w:divBdr>
        </w:div>
        <w:div w:id="131364323">
          <w:marLeft w:val="864"/>
          <w:marRight w:val="0"/>
          <w:marTop w:val="0"/>
          <w:marBottom w:val="101"/>
          <w:divBdr>
            <w:top w:val="none" w:sz="0" w:space="0" w:color="auto"/>
            <w:left w:val="none" w:sz="0" w:space="0" w:color="auto"/>
            <w:bottom w:val="none" w:sz="0" w:space="0" w:color="auto"/>
            <w:right w:val="none" w:sz="0" w:space="0" w:color="auto"/>
          </w:divBdr>
        </w:div>
        <w:div w:id="1064186421">
          <w:marLeft w:val="0"/>
          <w:marRight w:val="0"/>
          <w:marTop w:val="0"/>
          <w:marBottom w:val="101"/>
          <w:divBdr>
            <w:top w:val="none" w:sz="0" w:space="0" w:color="auto"/>
            <w:left w:val="none" w:sz="0" w:space="0" w:color="auto"/>
            <w:bottom w:val="none" w:sz="0" w:space="0" w:color="auto"/>
            <w:right w:val="none" w:sz="0" w:space="0" w:color="auto"/>
          </w:divBdr>
        </w:div>
        <w:div w:id="545988553">
          <w:marLeft w:val="0"/>
          <w:marRight w:val="0"/>
          <w:marTop w:val="0"/>
          <w:marBottom w:val="101"/>
          <w:divBdr>
            <w:top w:val="none" w:sz="0" w:space="0" w:color="auto"/>
            <w:left w:val="none" w:sz="0" w:space="0" w:color="auto"/>
            <w:bottom w:val="none" w:sz="0" w:space="0" w:color="auto"/>
            <w:right w:val="none" w:sz="0" w:space="0" w:color="auto"/>
          </w:divBdr>
        </w:div>
        <w:div w:id="2115782436">
          <w:marLeft w:val="0"/>
          <w:marRight w:val="0"/>
          <w:marTop w:val="0"/>
          <w:marBottom w:val="101"/>
          <w:divBdr>
            <w:top w:val="none" w:sz="0" w:space="0" w:color="auto"/>
            <w:left w:val="none" w:sz="0" w:space="0" w:color="auto"/>
            <w:bottom w:val="none" w:sz="0" w:space="0" w:color="auto"/>
            <w:right w:val="none" w:sz="0" w:space="0" w:color="auto"/>
          </w:divBdr>
        </w:div>
        <w:div w:id="1606184967">
          <w:marLeft w:val="0"/>
          <w:marRight w:val="0"/>
          <w:marTop w:val="0"/>
          <w:marBottom w:val="101"/>
          <w:divBdr>
            <w:top w:val="none" w:sz="0" w:space="0" w:color="auto"/>
            <w:left w:val="none" w:sz="0" w:space="0" w:color="auto"/>
            <w:bottom w:val="none" w:sz="0" w:space="0" w:color="auto"/>
            <w:right w:val="none" w:sz="0" w:space="0" w:color="auto"/>
          </w:divBdr>
        </w:div>
        <w:div w:id="1657680361">
          <w:marLeft w:val="0"/>
          <w:marRight w:val="0"/>
          <w:marTop w:val="0"/>
          <w:marBottom w:val="101"/>
          <w:divBdr>
            <w:top w:val="none" w:sz="0" w:space="0" w:color="auto"/>
            <w:left w:val="none" w:sz="0" w:space="0" w:color="auto"/>
            <w:bottom w:val="none" w:sz="0" w:space="0" w:color="auto"/>
            <w:right w:val="none" w:sz="0" w:space="0" w:color="auto"/>
          </w:divBdr>
        </w:div>
        <w:div w:id="1005013515">
          <w:marLeft w:val="0"/>
          <w:marRight w:val="0"/>
          <w:marTop w:val="0"/>
          <w:marBottom w:val="101"/>
          <w:divBdr>
            <w:top w:val="none" w:sz="0" w:space="0" w:color="auto"/>
            <w:left w:val="none" w:sz="0" w:space="0" w:color="auto"/>
            <w:bottom w:val="none" w:sz="0" w:space="0" w:color="auto"/>
            <w:right w:val="none" w:sz="0" w:space="0" w:color="auto"/>
          </w:divBdr>
        </w:div>
        <w:div w:id="676462779">
          <w:marLeft w:val="0"/>
          <w:marRight w:val="0"/>
          <w:marTop w:val="0"/>
          <w:marBottom w:val="101"/>
          <w:divBdr>
            <w:top w:val="none" w:sz="0" w:space="0" w:color="auto"/>
            <w:left w:val="none" w:sz="0" w:space="0" w:color="auto"/>
            <w:bottom w:val="none" w:sz="0" w:space="0" w:color="auto"/>
            <w:right w:val="none" w:sz="0" w:space="0" w:color="auto"/>
          </w:divBdr>
        </w:div>
        <w:div w:id="70279843">
          <w:marLeft w:val="0"/>
          <w:marRight w:val="0"/>
          <w:marTop w:val="0"/>
          <w:marBottom w:val="101"/>
          <w:divBdr>
            <w:top w:val="none" w:sz="0" w:space="0" w:color="auto"/>
            <w:left w:val="none" w:sz="0" w:space="0" w:color="auto"/>
            <w:bottom w:val="none" w:sz="0" w:space="0" w:color="auto"/>
            <w:right w:val="none" w:sz="0" w:space="0" w:color="auto"/>
          </w:divBdr>
        </w:div>
        <w:div w:id="889533772">
          <w:marLeft w:val="0"/>
          <w:marRight w:val="0"/>
          <w:marTop w:val="0"/>
          <w:marBottom w:val="101"/>
          <w:divBdr>
            <w:top w:val="none" w:sz="0" w:space="0" w:color="auto"/>
            <w:left w:val="none" w:sz="0" w:space="0" w:color="auto"/>
            <w:bottom w:val="none" w:sz="0" w:space="0" w:color="auto"/>
            <w:right w:val="none" w:sz="0" w:space="0" w:color="auto"/>
          </w:divBdr>
        </w:div>
        <w:div w:id="1211579010">
          <w:marLeft w:val="0"/>
          <w:marRight w:val="0"/>
          <w:marTop w:val="0"/>
          <w:marBottom w:val="101"/>
          <w:divBdr>
            <w:top w:val="none" w:sz="0" w:space="0" w:color="auto"/>
            <w:left w:val="none" w:sz="0" w:space="0" w:color="auto"/>
            <w:bottom w:val="none" w:sz="0" w:space="0" w:color="auto"/>
            <w:right w:val="none" w:sz="0" w:space="0" w:color="auto"/>
          </w:divBdr>
        </w:div>
        <w:div w:id="818694808">
          <w:marLeft w:val="0"/>
          <w:marRight w:val="0"/>
          <w:marTop w:val="0"/>
          <w:marBottom w:val="101"/>
          <w:divBdr>
            <w:top w:val="none" w:sz="0" w:space="0" w:color="auto"/>
            <w:left w:val="none" w:sz="0" w:space="0" w:color="auto"/>
            <w:bottom w:val="none" w:sz="0" w:space="0" w:color="auto"/>
            <w:right w:val="none" w:sz="0" w:space="0" w:color="auto"/>
          </w:divBdr>
        </w:div>
        <w:div w:id="1176194452">
          <w:marLeft w:val="0"/>
          <w:marRight w:val="0"/>
          <w:marTop w:val="0"/>
          <w:marBottom w:val="101"/>
          <w:divBdr>
            <w:top w:val="none" w:sz="0" w:space="0" w:color="auto"/>
            <w:left w:val="none" w:sz="0" w:space="0" w:color="auto"/>
            <w:bottom w:val="none" w:sz="0" w:space="0" w:color="auto"/>
            <w:right w:val="none" w:sz="0" w:space="0" w:color="auto"/>
          </w:divBdr>
        </w:div>
        <w:div w:id="1405491274">
          <w:marLeft w:val="0"/>
          <w:marRight w:val="0"/>
          <w:marTop w:val="0"/>
          <w:marBottom w:val="101"/>
          <w:divBdr>
            <w:top w:val="none" w:sz="0" w:space="0" w:color="auto"/>
            <w:left w:val="none" w:sz="0" w:space="0" w:color="auto"/>
            <w:bottom w:val="none" w:sz="0" w:space="0" w:color="auto"/>
            <w:right w:val="none" w:sz="0" w:space="0" w:color="auto"/>
          </w:divBdr>
        </w:div>
        <w:div w:id="1573812406">
          <w:marLeft w:val="0"/>
          <w:marRight w:val="0"/>
          <w:marTop w:val="0"/>
          <w:marBottom w:val="101"/>
          <w:divBdr>
            <w:top w:val="none" w:sz="0" w:space="0" w:color="auto"/>
            <w:left w:val="none" w:sz="0" w:space="0" w:color="auto"/>
            <w:bottom w:val="none" w:sz="0" w:space="0" w:color="auto"/>
            <w:right w:val="none" w:sz="0" w:space="0" w:color="auto"/>
          </w:divBdr>
        </w:div>
        <w:div w:id="227572185">
          <w:marLeft w:val="0"/>
          <w:marRight w:val="0"/>
          <w:marTop w:val="0"/>
          <w:marBottom w:val="101"/>
          <w:divBdr>
            <w:top w:val="none" w:sz="0" w:space="0" w:color="auto"/>
            <w:left w:val="none" w:sz="0" w:space="0" w:color="auto"/>
            <w:bottom w:val="none" w:sz="0" w:space="0" w:color="auto"/>
            <w:right w:val="none" w:sz="0" w:space="0" w:color="auto"/>
          </w:divBdr>
        </w:div>
        <w:div w:id="530339018">
          <w:marLeft w:val="0"/>
          <w:marRight w:val="0"/>
          <w:marTop w:val="0"/>
          <w:marBottom w:val="101"/>
          <w:divBdr>
            <w:top w:val="none" w:sz="0" w:space="0" w:color="auto"/>
            <w:left w:val="none" w:sz="0" w:space="0" w:color="auto"/>
            <w:bottom w:val="none" w:sz="0" w:space="0" w:color="auto"/>
            <w:right w:val="none" w:sz="0" w:space="0" w:color="auto"/>
          </w:divBdr>
        </w:div>
        <w:div w:id="1467745913">
          <w:marLeft w:val="0"/>
          <w:marRight w:val="0"/>
          <w:marTop w:val="0"/>
          <w:marBottom w:val="101"/>
          <w:divBdr>
            <w:top w:val="none" w:sz="0" w:space="0" w:color="auto"/>
            <w:left w:val="none" w:sz="0" w:space="0" w:color="auto"/>
            <w:bottom w:val="none" w:sz="0" w:space="0" w:color="auto"/>
            <w:right w:val="none" w:sz="0" w:space="0" w:color="auto"/>
          </w:divBdr>
        </w:div>
        <w:div w:id="1628583909">
          <w:marLeft w:val="0"/>
          <w:marRight w:val="0"/>
          <w:marTop w:val="0"/>
          <w:marBottom w:val="101"/>
          <w:divBdr>
            <w:top w:val="none" w:sz="0" w:space="0" w:color="auto"/>
            <w:left w:val="none" w:sz="0" w:space="0" w:color="auto"/>
            <w:bottom w:val="none" w:sz="0" w:space="0" w:color="auto"/>
            <w:right w:val="none" w:sz="0" w:space="0" w:color="auto"/>
          </w:divBdr>
        </w:div>
        <w:div w:id="1977644237">
          <w:marLeft w:val="0"/>
          <w:marRight w:val="0"/>
          <w:marTop w:val="101"/>
          <w:marBottom w:val="101"/>
          <w:divBdr>
            <w:top w:val="none" w:sz="0" w:space="0" w:color="auto"/>
            <w:left w:val="none" w:sz="0" w:space="0" w:color="auto"/>
            <w:bottom w:val="none" w:sz="0" w:space="0" w:color="auto"/>
            <w:right w:val="none" w:sz="0" w:space="0" w:color="auto"/>
          </w:divBdr>
        </w:div>
        <w:div w:id="146241364">
          <w:marLeft w:val="0"/>
          <w:marRight w:val="0"/>
          <w:marTop w:val="0"/>
          <w:marBottom w:val="101"/>
          <w:divBdr>
            <w:top w:val="none" w:sz="0" w:space="0" w:color="auto"/>
            <w:left w:val="none" w:sz="0" w:space="0" w:color="auto"/>
            <w:bottom w:val="none" w:sz="0" w:space="0" w:color="auto"/>
            <w:right w:val="none" w:sz="0" w:space="0" w:color="auto"/>
          </w:divBdr>
        </w:div>
        <w:div w:id="2083289961">
          <w:marLeft w:val="0"/>
          <w:marRight w:val="0"/>
          <w:marTop w:val="0"/>
          <w:marBottom w:val="101"/>
          <w:divBdr>
            <w:top w:val="none" w:sz="0" w:space="0" w:color="auto"/>
            <w:left w:val="none" w:sz="0" w:space="0" w:color="auto"/>
            <w:bottom w:val="none" w:sz="0" w:space="0" w:color="auto"/>
            <w:right w:val="none" w:sz="0" w:space="0" w:color="auto"/>
          </w:divBdr>
        </w:div>
        <w:div w:id="696153752">
          <w:marLeft w:val="0"/>
          <w:marRight w:val="0"/>
          <w:marTop w:val="0"/>
          <w:marBottom w:val="101"/>
          <w:divBdr>
            <w:top w:val="none" w:sz="0" w:space="0" w:color="auto"/>
            <w:left w:val="none" w:sz="0" w:space="0" w:color="auto"/>
            <w:bottom w:val="none" w:sz="0" w:space="0" w:color="auto"/>
            <w:right w:val="none" w:sz="0" w:space="0" w:color="auto"/>
          </w:divBdr>
        </w:div>
        <w:div w:id="1454710435">
          <w:marLeft w:val="0"/>
          <w:marRight w:val="0"/>
          <w:marTop w:val="0"/>
          <w:marBottom w:val="101"/>
          <w:divBdr>
            <w:top w:val="none" w:sz="0" w:space="0" w:color="auto"/>
            <w:left w:val="none" w:sz="0" w:space="0" w:color="auto"/>
            <w:bottom w:val="none" w:sz="0" w:space="0" w:color="auto"/>
            <w:right w:val="none" w:sz="0" w:space="0" w:color="auto"/>
          </w:divBdr>
        </w:div>
        <w:div w:id="1797946976">
          <w:marLeft w:val="0"/>
          <w:marRight w:val="0"/>
          <w:marTop w:val="0"/>
          <w:marBottom w:val="101"/>
          <w:divBdr>
            <w:top w:val="none" w:sz="0" w:space="0" w:color="auto"/>
            <w:left w:val="none" w:sz="0" w:space="0" w:color="auto"/>
            <w:bottom w:val="none" w:sz="0" w:space="0" w:color="auto"/>
            <w:right w:val="none" w:sz="0" w:space="0" w:color="auto"/>
          </w:divBdr>
        </w:div>
        <w:div w:id="1210801951">
          <w:marLeft w:val="0"/>
          <w:marRight w:val="0"/>
          <w:marTop w:val="0"/>
          <w:marBottom w:val="101"/>
          <w:divBdr>
            <w:top w:val="none" w:sz="0" w:space="0" w:color="auto"/>
            <w:left w:val="none" w:sz="0" w:space="0" w:color="auto"/>
            <w:bottom w:val="none" w:sz="0" w:space="0" w:color="auto"/>
            <w:right w:val="none" w:sz="0" w:space="0" w:color="auto"/>
          </w:divBdr>
        </w:div>
        <w:div w:id="1465464177">
          <w:marLeft w:val="0"/>
          <w:marRight w:val="0"/>
          <w:marTop w:val="0"/>
          <w:marBottom w:val="101"/>
          <w:divBdr>
            <w:top w:val="none" w:sz="0" w:space="0" w:color="auto"/>
            <w:left w:val="none" w:sz="0" w:space="0" w:color="auto"/>
            <w:bottom w:val="none" w:sz="0" w:space="0" w:color="auto"/>
            <w:right w:val="none" w:sz="0" w:space="0" w:color="auto"/>
          </w:divBdr>
        </w:div>
        <w:div w:id="945041592">
          <w:marLeft w:val="0"/>
          <w:marRight w:val="0"/>
          <w:marTop w:val="0"/>
          <w:marBottom w:val="101"/>
          <w:divBdr>
            <w:top w:val="none" w:sz="0" w:space="0" w:color="auto"/>
            <w:left w:val="none" w:sz="0" w:space="0" w:color="auto"/>
            <w:bottom w:val="none" w:sz="0" w:space="0" w:color="auto"/>
            <w:right w:val="none" w:sz="0" w:space="0" w:color="auto"/>
          </w:divBdr>
        </w:div>
        <w:div w:id="572205075">
          <w:marLeft w:val="0"/>
          <w:marRight w:val="0"/>
          <w:marTop w:val="0"/>
          <w:marBottom w:val="101"/>
          <w:divBdr>
            <w:top w:val="none" w:sz="0" w:space="0" w:color="auto"/>
            <w:left w:val="none" w:sz="0" w:space="0" w:color="auto"/>
            <w:bottom w:val="none" w:sz="0" w:space="0" w:color="auto"/>
            <w:right w:val="none" w:sz="0" w:space="0" w:color="auto"/>
          </w:divBdr>
        </w:div>
        <w:div w:id="2144301112">
          <w:marLeft w:val="0"/>
          <w:marRight w:val="0"/>
          <w:marTop w:val="0"/>
          <w:marBottom w:val="101"/>
          <w:divBdr>
            <w:top w:val="none" w:sz="0" w:space="0" w:color="auto"/>
            <w:left w:val="none" w:sz="0" w:space="0" w:color="auto"/>
            <w:bottom w:val="none" w:sz="0" w:space="0" w:color="auto"/>
            <w:right w:val="none" w:sz="0" w:space="0" w:color="auto"/>
          </w:divBdr>
        </w:div>
        <w:div w:id="1218122562">
          <w:marLeft w:val="0"/>
          <w:marRight w:val="0"/>
          <w:marTop w:val="0"/>
          <w:marBottom w:val="101"/>
          <w:divBdr>
            <w:top w:val="none" w:sz="0" w:space="0" w:color="auto"/>
            <w:left w:val="none" w:sz="0" w:space="0" w:color="auto"/>
            <w:bottom w:val="none" w:sz="0" w:space="0" w:color="auto"/>
            <w:right w:val="none" w:sz="0" w:space="0" w:color="auto"/>
          </w:divBdr>
        </w:div>
        <w:div w:id="1263949212">
          <w:marLeft w:val="0"/>
          <w:marRight w:val="0"/>
          <w:marTop w:val="0"/>
          <w:marBottom w:val="101"/>
          <w:divBdr>
            <w:top w:val="none" w:sz="0" w:space="0" w:color="auto"/>
            <w:left w:val="none" w:sz="0" w:space="0" w:color="auto"/>
            <w:bottom w:val="none" w:sz="0" w:space="0" w:color="auto"/>
            <w:right w:val="none" w:sz="0" w:space="0" w:color="auto"/>
          </w:divBdr>
        </w:div>
        <w:div w:id="1954439910">
          <w:marLeft w:val="0"/>
          <w:marRight w:val="0"/>
          <w:marTop w:val="101"/>
          <w:marBottom w:val="101"/>
          <w:divBdr>
            <w:top w:val="none" w:sz="0" w:space="0" w:color="auto"/>
            <w:left w:val="none" w:sz="0" w:space="0" w:color="auto"/>
            <w:bottom w:val="none" w:sz="0" w:space="0" w:color="auto"/>
            <w:right w:val="none" w:sz="0" w:space="0" w:color="auto"/>
          </w:divBdr>
        </w:div>
        <w:div w:id="802188570">
          <w:marLeft w:val="0"/>
          <w:marRight w:val="0"/>
          <w:marTop w:val="0"/>
          <w:marBottom w:val="101"/>
          <w:divBdr>
            <w:top w:val="none" w:sz="0" w:space="0" w:color="auto"/>
            <w:left w:val="none" w:sz="0" w:space="0" w:color="auto"/>
            <w:bottom w:val="none" w:sz="0" w:space="0" w:color="auto"/>
            <w:right w:val="none" w:sz="0" w:space="0" w:color="auto"/>
          </w:divBdr>
        </w:div>
        <w:div w:id="713390745">
          <w:marLeft w:val="0"/>
          <w:marRight w:val="0"/>
          <w:marTop w:val="0"/>
          <w:marBottom w:val="101"/>
          <w:divBdr>
            <w:top w:val="none" w:sz="0" w:space="0" w:color="auto"/>
            <w:left w:val="none" w:sz="0" w:space="0" w:color="auto"/>
            <w:bottom w:val="none" w:sz="0" w:space="0" w:color="auto"/>
            <w:right w:val="none" w:sz="0" w:space="0" w:color="auto"/>
          </w:divBdr>
        </w:div>
        <w:div w:id="860825420">
          <w:marLeft w:val="0"/>
          <w:marRight w:val="0"/>
          <w:marTop w:val="0"/>
          <w:marBottom w:val="101"/>
          <w:divBdr>
            <w:top w:val="none" w:sz="0" w:space="0" w:color="auto"/>
            <w:left w:val="none" w:sz="0" w:space="0" w:color="auto"/>
            <w:bottom w:val="none" w:sz="0" w:space="0" w:color="auto"/>
            <w:right w:val="none" w:sz="0" w:space="0" w:color="auto"/>
          </w:divBdr>
        </w:div>
        <w:div w:id="260340376">
          <w:marLeft w:val="0"/>
          <w:marRight w:val="0"/>
          <w:marTop w:val="40"/>
          <w:marBottom w:val="40"/>
          <w:divBdr>
            <w:top w:val="none" w:sz="0" w:space="0" w:color="auto"/>
            <w:left w:val="none" w:sz="0" w:space="0" w:color="auto"/>
            <w:bottom w:val="none" w:sz="0" w:space="0" w:color="auto"/>
            <w:right w:val="none" w:sz="0" w:space="0" w:color="auto"/>
          </w:divBdr>
        </w:div>
        <w:div w:id="1072116146">
          <w:marLeft w:val="0"/>
          <w:marRight w:val="0"/>
          <w:marTop w:val="40"/>
          <w:marBottom w:val="40"/>
          <w:divBdr>
            <w:top w:val="none" w:sz="0" w:space="0" w:color="auto"/>
            <w:left w:val="none" w:sz="0" w:space="0" w:color="auto"/>
            <w:bottom w:val="none" w:sz="0" w:space="0" w:color="auto"/>
            <w:right w:val="none" w:sz="0" w:space="0" w:color="auto"/>
          </w:divBdr>
        </w:div>
        <w:div w:id="104008576">
          <w:marLeft w:val="0"/>
          <w:marRight w:val="0"/>
          <w:marTop w:val="40"/>
          <w:marBottom w:val="40"/>
          <w:divBdr>
            <w:top w:val="none" w:sz="0" w:space="0" w:color="auto"/>
            <w:left w:val="none" w:sz="0" w:space="0" w:color="auto"/>
            <w:bottom w:val="none" w:sz="0" w:space="0" w:color="auto"/>
            <w:right w:val="none" w:sz="0" w:space="0" w:color="auto"/>
          </w:divBdr>
        </w:div>
        <w:div w:id="696084235">
          <w:marLeft w:val="0"/>
          <w:marRight w:val="0"/>
          <w:marTop w:val="40"/>
          <w:marBottom w:val="40"/>
          <w:divBdr>
            <w:top w:val="none" w:sz="0" w:space="0" w:color="auto"/>
            <w:left w:val="none" w:sz="0" w:space="0" w:color="auto"/>
            <w:bottom w:val="none" w:sz="0" w:space="0" w:color="auto"/>
            <w:right w:val="none" w:sz="0" w:space="0" w:color="auto"/>
          </w:divBdr>
        </w:div>
        <w:div w:id="1152016099">
          <w:marLeft w:val="0"/>
          <w:marRight w:val="0"/>
          <w:marTop w:val="40"/>
          <w:marBottom w:val="40"/>
          <w:divBdr>
            <w:top w:val="none" w:sz="0" w:space="0" w:color="auto"/>
            <w:left w:val="none" w:sz="0" w:space="0" w:color="auto"/>
            <w:bottom w:val="none" w:sz="0" w:space="0" w:color="auto"/>
            <w:right w:val="none" w:sz="0" w:space="0" w:color="auto"/>
          </w:divBdr>
        </w:div>
        <w:div w:id="1180465358">
          <w:marLeft w:val="0"/>
          <w:marRight w:val="0"/>
          <w:marTop w:val="40"/>
          <w:marBottom w:val="40"/>
          <w:divBdr>
            <w:top w:val="none" w:sz="0" w:space="0" w:color="auto"/>
            <w:left w:val="none" w:sz="0" w:space="0" w:color="auto"/>
            <w:bottom w:val="none" w:sz="0" w:space="0" w:color="auto"/>
            <w:right w:val="none" w:sz="0" w:space="0" w:color="auto"/>
          </w:divBdr>
        </w:div>
        <w:div w:id="588545363">
          <w:marLeft w:val="0"/>
          <w:marRight w:val="0"/>
          <w:marTop w:val="40"/>
          <w:marBottom w:val="40"/>
          <w:divBdr>
            <w:top w:val="none" w:sz="0" w:space="0" w:color="auto"/>
            <w:left w:val="none" w:sz="0" w:space="0" w:color="auto"/>
            <w:bottom w:val="none" w:sz="0" w:space="0" w:color="auto"/>
            <w:right w:val="none" w:sz="0" w:space="0" w:color="auto"/>
          </w:divBdr>
        </w:div>
        <w:div w:id="222372320">
          <w:marLeft w:val="0"/>
          <w:marRight w:val="0"/>
          <w:marTop w:val="40"/>
          <w:marBottom w:val="40"/>
          <w:divBdr>
            <w:top w:val="none" w:sz="0" w:space="0" w:color="auto"/>
            <w:left w:val="none" w:sz="0" w:space="0" w:color="auto"/>
            <w:bottom w:val="none" w:sz="0" w:space="0" w:color="auto"/>
            <w:right w:val="none" w:sz="0" w:space="0" w:color="auto"/>
          </w:divBdr>
        </w:div>
        <w:div w:id="502668830">
          <w:marLeft w:val="0"/>
          <w:marRight w:val="0"/>
          <w:marTop w:val="40"/>
          <w:marBottom w:val="40"/>
          <w:divBdr>
            <w:top w:val="none" w:sz="0" w:space="0" w:color="auto"/>
            <w:left w:val="none" w:sz="0" w:space="0" w:color="auto"/>
            <w:bottom w:val="none" w:sz="0" w:space="0" w:color="auto"/>
            <w:right w:val="none" w:sz="0" w:space="0" w:color="auto"/>
          </w:divBdr>
        </w:div>
        <w:div w:id="1659382401">
          <w:marLeft w:val="0"/>
          <w:marRight w:val="0"/>
          <w:marTop w:val="40"/>
          <w:marBottom w:val="40"/>
          <w:divBdr>
            <w:top w:val="none" w:sz="0" w:space="0" w:color="auto"/>
            <w:left w:val="none" w:sz="0" w:space="0" w:color="auto"/>
            <w:bottom w:val="none" w:sz="0" w:space="0" w:color="auto"/>
            <w:right w:val="none" w:sz="0" w:space="0" w:color="auto"/>
          </w:divBdr>
        </w:div>
        <w:div w:id="870069423">
          <w:marLeft w:val="0"/>
          <w:marRight w:val="0"/>
          <w:marTop w:val="40"/>
          <w:marBottom w:val="40"/>
          <w:divBdr>
            <w:top w:val="none" w:sz="0" w:space="0" w:color="auto"/>
            <w:left w:val="none" w:sz="0" w:space="0" w:color="auto"/>
            <w:bottom w:val="none" w:sz="0" w:space="0" w:color="auto"/>
            <w:right w:val="none" w:sz="0" w:space="0" w:color="auto"/>
          </w:divBdr>
        </w:div>
        <w:div w:id="622079312">
          <w:marLeft w:val="0"/>
          <w:marRight w:val="0"/>
          <w:marTop w:val="40"/>
          <w:marBottom w:val="40"/>
          <w:divBdr>
            <w:top w:val="none" w:sz="0" w:space="0" w:color="auto"/>
            <w:left w:val="none" w:sz="0" w:space="0" w:color="auto"/>
            <w:bottom w:val="none" w:sz="0" w:space="0" w:color="auto"/>
            <w:right w:val="none" w:sz="0" w:space="0" w:color="auto"/>
          </w:divBdr>
        </w:div>
        <w:div w:id="2115780839">
          <w:marLeft w:val="0"/>
          <w:marRight w:val="0"/>
          <w:marTop w:val="40"/>
          <w:marBottom w:val="40"/>
          <w:divBdr>
            <w:top w:val="none" w:sz="0" w:space="0" w:color="auto"/>
            <w:left w:val="none" w:sz="0" w:space="0" w:color="auto"/>
            <w:bottom w:val="none" w:sz="0" w:space="0" w:color="auto"/>
            <w:right w:val="none" w:sz="0" w:space="0" w:color="auto"/>
          </w:divBdr>
        </w:div>
        <w:div w:id="72704387">
          <w:marLeft w:val="0"/>
          <w:marRight w:val="0"/>
          <w:marTop w:val="40"/>
          <w:marBottom w:val="40"/>
          <w:divBdr>
            <w:top w:val="none" w:sz="0" w:space="0" w:color="auto"/>
            <w:left w:val="none" w:sz="0" w:space="0" w:color="auto"/>
            <w:bottom w:val="none" w:sz="0" w:space="0" w:color="auto"/>
            <w:right w:val="none" w:sz="0" w:space="0" w:color="auto"/>
          </w:divBdr>
        </w:div>
        <w:div w:id="196705162">
          <w:marLeft w:val="0"/>
          <w:marRight w:val="0"/>
          <w:marTop w:val="40"/>
          <w:marBottom w:val="40"/>
          <w:divBdr>
            <w:top w:val="none" w:sz="0" w:space="0" w:color="auto"/>
            <w:left w:val="none" w:sz="0" w:space="0" w:color="auto"/>
            <w:bottom w:val="none" w:sz="0" w:space="0" w:color="auto"/>
            <w:right w:val="none" w:sz="0" w:space="0" w:color="auto"/>
          </w:divBdr>
        </w:div>
        <w:div w:id="298851998">
          <w:marLeft w:val="0"/>
          <w:marRight w:val="0"/>
          <w:marTop w:val="40"/>
          <w:marBottom w:val="40"/>
          <w:divBdr>
            <w:top w:val="none" w:sz="0" w:space="0" w:color="auto"/>
            <w:left w:val="none" w:sz="0" w:space="0" w:color="auto"/>
            <w:bottom w:val="none" w:sz="0" w:space="0" w:color="auto"/>
            <w:right w:val="none" w:sz="0" w:space="0" w:color="auto"/>
          </w:divBdr>
        </w:div>
        <w:div w:id="568923072">
          <w:marLeft w:val="0"/>
          <w:marRight w:val="0"/>
          <w:marTop w:val="40"/>
          <w:marBottom w:val="40"/>
          <w:divBdr>
            <w:top w:val="none" w:sz="0" w:space="0" w:color="auto"/>
            <w:left w:val="none" w:sz="0" w:space="0" w:color="auto"/>
            <w:bottom w:val="none" w:sz="0" w:space="0" w:color="auto"/>
            <w:right w:val="none" w:sz="0" w:space="0" w:color="auto"/>
          </w:divBdr>
        </w:div>
        <w:div w:id="989363531">
          <w:marLeft w:val="0"/>
          <w:marRight w:val="0"/>
          <w:marTop w:val="40"/>
          <w:marBottom w:val="40"/>
          <w:divBdr>
            <w:top w:val="none" w:sz="0" w:space="0" w:color="auto"/>
            <w:left w:val="none" w:sz="0" w:space="0" w:color="auto"/>
            <w:bottom w:val="none" w:sz="0" w:space="0" w:color="auto"/>
            <w:right w:val="none" w:sz="0" w:space="0" w:color="auto"/>
          </w:divBdr>
        </w:div>
        <w:div w:id="1685012443">
          <w:marLeft w:val="0"/>
          <w:marRight w:val="0"/>
          <w:marTop w:val="40"/>
          <w:marBottom w:val="40"/>
          <w:divBdr>
            <w:top w:val="none" w:sz="0" w:space="0" w:color="auto"/>
            <w:left w:val="none" w:sz="0" w:space="0" w:color="auto"/>
            <w:bottom w:val="none" w:sz="0" w:space="0" w:color="auto"/>
            <w:right w:val="none" w:sz="0" w:space="0" w:color="auto"/>
          </w:divBdr>
        </w:div>
        <w:div w:id="1379891081">
          <w:marLeft w:val="0"/>
          <w:marRight w:val="0"/>
          <w:marTop w:val="40"/>
          <w:marBottom w:val="40"/>
          <w:divBdr>
            <w:top w:val="none" w:sz="0" w:space="0" w:color="auto"/>
            <w:left w:val="none" w:sz="0" w:space="0" w:color="auto"/>
            <w:bottom w:val="none" w:sz="0" w:space="0" w:color="auto"/>
            <w:right w:val="none" w:sz="0" w:space="0" w:color="auto"/>
          </w:divBdr>
        </w:div>
        <w:div w:id="2011181182">
          <w:marLeft w:val="0"/>
          <w:marRight w:val="0"/>
          <w:marTop w:val="40"/>
          <w:marBottom w:val="40"/>
          <w:divBdr>
            <w:top w:val="none" w:sz="0" w:space="0" w:color="auto"/>
            <w:left w:val="none" w:sz="0" w:space="0" w:color="auto"/>
            <w:bottom w:val="none" w:sz="0" w:space="0" w:color="auto"/>
            <w:right w:val="none" w:sz="0" w:space="0" w:color="auto"/>
          </w:divBdr>
        </w:div>
        <w:div w:id="2026326951">
          <w:marLeft w:val="0"/>
          <w:marRight w:val="0"/>
          <w:marTop w:val="40"/>
          <w:marBottom w:val="40"/>
          <w:divBdr>
            <w:top w:val="none" w:sz="0" w:space="0" w:color="auto"/>
            <w:left w:val="none" w:sz="0" w:space="0" w:color="auto"/>
            <w:bottom w:val="none" w:sz="0" w:space="0" w:color="auto"/>
            <w:right w:val="none" w:sz="0" w:space="0" w:color="auto"/>
          </w:divBdr>
        </w:div>
        <w:div w:id="1560823180">
          <w:marLeft w:val="0"/>
          <w:marRight w:val="0"/>
          <w:marTop w:val="40"/>
          <w:marBottom w:val="40"/>
          <w:divBdr>
            <w:top w:val="none" w:sz="0" w:space="0" w:color="auto"/>
            <w:left w:val="none" w:sz="0" w:space="0" w:color="auto"/>
            <w:bottom w:val="none" w:sz="0" w:space="0" w:color="auto"/>
            <w:right w:val="none" w:sz="0" w:space="0" w:color="auto"/>
          </w:divBdr>
        </w:div>
        <w:div w:id="882062233">
          <w:marLeft w:val="0"/>
          <w:marRight w:val="0"/>
          <w:marTop w:val="40"/>
          <w:marBottom w:val="40"/>
          <w:divBdr>
            <w:top w:val="none" w:sz="0" w:space="0" w:color="auto"/>
            <w:left w:val="none" w:sz="0" w:space="0" w:color="auto"/>
            <w:bottom w:val="none" w:sz="0" w:space="0" w:color="auto"/>
            <w:right w:val="none" w:sz="0" w:space="0" w:color="auto"/>
          </w:divBdr>
        </w:div>
        <w:div w:id="455413279">
          <w:marLeft w:val="0"/>
          <w:marRight w:val="0"/>
          <w:marTop w:val="40"/>
          <w:marBottom w:val="40"/>
          <w:divBdr>
            <w:top w:val="none" w:sz="0" w:space="0" w:color="auto"/>
            <w:left w:val="none" w:sz="0" w:space="0" w:color="auto"/>
            <w:bottom w:val="none" w:sz="0" w:space="0" w:color="auto"/>
            <w:right w:val="none" w:sz="0" w:space="0" w:color="auto"/>
          </w:divBdr>
        </w:div>
        <w:div w:id="1445879324">
          <w:marLeft w:val="0"/>
          <w:marRight w:val="0"/>
          <w:marTop w:val="40"/>
          <w:marBottom w:val="40"/>
          <w:divBdr>
            <w:top w:val="none" w:sz="0" w:space="0" w:color="auto"/>
            <w:left w:val="none" w:sz="0" w:space="0" w:color="auto"/>
            <w:bottom w:val="none" w:sz="0" w:space="0" w:color="auto"/>
            <w:right w:val="none" w:sz="0" w:space="0" w:color="auto"/>
          </w:divBdr>
        </w:div>
        <w:div w:id="166143062">
          <w:marLeft w:val="0"/>
          <w:marRight w:val="0"/>
          <w:marTop w:val="40"/>
          <w:marBottom w:val="40"/>
          <w:divBdr>
            <w:top w:val="none" w:sz="0" w:space="0" w:color="auto"/>
            <w:left w:val="none" w:sz="0" w:space="0" w:color="auto"/>
            <w:bottom w:val="none" w:sz="0" w:space="0" w:color="auto"/>
            <w:right w:val="none" w:sz="0" w:space="0" w:color="auto"/>
          </w:divBdr>
        </w:div>
        <w:div w:id="472868830">
          <w:marLeft w:val="0"/>
          <w:marRight w:val="0"/>
          <w:marTop w:val="40"/>
          <w:marBottom w:val="40"/>
          <w:divBdr>
            <w:top w:val="none" w:sz="0" w:space="0" w:color="auto"/>
            <w:left w:val="none" w:sz="0" w:space="0" w:color="auto"/>
            <w:bottom w:val="none" w:sz="0" w:space="0" w:color="auto"/>
            <w:right w:val="none" w:sz="0" w:space="0" w:color="auto"/>
          </w:divBdr>
        </w:div>
        <w:div w:id="1680814540">
          <w:marLeft w:val="0"/>
          <w:marRight w:val="0"/>
          <w:marTop w:val="40"/>
          <w:marBottom w:val="40"/>
          <w:divBdr>
            <w:top w:val="none" w:sz="0" w:space="0" w:color="auto"/>
            <w:left w:val="none" w:sz="0" w:space="0" w:color="auto"/>
            <w:bottom w:val="none" w:sz="0" w:space="0" w:color="auto"/>
            <w:right w:val="none" w:sz="0" w:space="0" w:color="auto"/>
          </w:divBdr>
        </w:div>
        <w:div w:id="1610353402">
          <w:marLeft w:val="0"/>
          <w:marRight w:val="0"/>
          <w:marTop w:val="40"/>
          <w:marBottom w:val="40"/>
          <w:divBdr>
            <w:top w:val="none" w:sz="0" w:space="0" w:color="auto"/>
            <w:left w:val="none" w:sz="0" w:space="0" w:color="auto"/>
            <w:bottom w:val="none" w:sz="0" w:space="0" w:color="auto"/>
            <w:right w:val="none" w:sz="0" w:space="0" w:color="auto"/>
          </w:divBdr>
        </w:div>
        <w:div w:id="791290814">
          <w:marLeft w:val="0"/>
          <w:marRight w:val="0"/>
          <w:marTop w:val="40"/>
          <w:marBottom w:val="40"/>
          <w:divBdr>
            <w:top w:val="none" w:sz="0" w:space="0" w:color="auto"/>
            <w:left w:val="none" w:sz="0" w:space="0" w:color="auto"/>
            <w:bottom w:val="none" w:sz="0" w:space="0" w:color="auto"/>
            <w:right w:val="none" w:sz="0" w:space="0" w:color="auto"/>
          </w:divBdr>
        </w:div>
        <w:div w:id="1197156232">
          <w:marLeft w:val="0"/>
          <w:marRight w:val="0"/>
          <w:marTop w:val="40"/>
          <w:marBottom w:val="40"/>
          <w:divBdr>
            <w:top w:val="none" w:sz="0" w:space="0" w:color="auto"/>
            <w:left w:val="none" w:sz="0" w:space="0" w:color="auto"/>
            <w:bottom w:val="none" w:sz="0" w:space="0" w:color="auto"/>
            <w:right w:val="none" w:sz="0" w:space="0" w:color="auto"/>
          </w:divBdr>
        </w:div>
        <w:div w:id="350957358">
          <w:marLeft w:val="0"/>
          <w:marRight w:val="0"/>
          <w:marTop w:val="40"/>
          <w:marBottom w:val="40"/>
          <w:divBdr>
            <w:top w:val="none" w:sz="0" w:space="0" w:color="auto"/>
            <w:left w:val="none" w:sz="0" w:space="0" w:color="auto"/>
            <w:bottom w:val="none" w:sz="0" w:space="0" w:color="auto"/>
            <w:right w:val="none" w:sz="0" w:space="0" w:color="auto"/>
          </w:divBdr>
        </w:div>
        <w:div w:id="281152192">
          <w:marLeft w:val="0"/>
          <w:marRight w:val="0"/>
          <w:marTop w:val="40"/>
          <w:marBottom w:val="40"/>
          <w:divBdr>
            <w:top w:val="none" w:sz="0" w:space="0" w:color="auto"/>
            <w:left w:val="none" w:sz="0" w:space="0" w:color="auto"/>
            <w:bottom w:val="none" w:sz="0" w:space="0" w:color="auto"/>
            <w:right w:val="none" w:sz="0" w:space="0" w:color="auto"/>
          </w:divBdr>
        </w:div>
        <w:div w:id="97530813">
          <w:marLeft w:val="0"/>
          <w:marRight w:val="0"/>
          <w:marTop w:val="40"/>
          <w:marBottom w:val="40"/>
          <w:divBdr>
            <w:top w:val="none" w:sz="0" w:space="0" w:color="auto"/>
            <w:left w:val="none" w:sz="0" w:space="0" w:color="auto"/>
            <w:bottom w:val="none" w:sz="0" w:space="0" w:color="auto"/>
            <w:right w:val="none" w:sz="0" w:space="0" w:color="auto"/>
          </w:divBdr>
        </w:div>
        <w:div w:id="1945258904">
          <w:marLeft w:val="0"/>
          <w:marRight w:val="0"/>
          <w:marTop w:val="40"/>
          <w:marBottom w:val="40"/>
          <w:divBdr>
            <w:top w:val="none" w:sz="0" w:space="0" w:color="auto"/>
            <w:left w:val="none" w:sz="0" w:space="0" w:color="auto"/>
            <w:bottom w:val="none" w:sz="0" w:space="0" w:color="auto"/>
            <w:right w:val="none" w:sz="0" w:space="0" w:color="auto"/>
          </w:divBdr>
        </w:div>
        <w:div w:id="776946955">
          <w:marLeft w:val="0"/>
          <w:marRight w:val="0"/>
          <w:marTop w:val="40"/>
          <w:marBottom w:val="40"/>
          <w:divBdr>
            <w:top w:val="none" w:sz="0" w:space="0" w:color="auto"/>
            <w:left w:val="none" w:sz="0" w:space="0" w:color="auto"/>
            <w:bottom w:val="none" w:sz="0" w:space="0" w:color="auto"/>
            <w:right w:val="none" w:sz="0" w:space="0" w:color="auto"/>
          </w:divBdr>
        </w:div>
        <w:div w:id="1165783937">
          <w:marLeft w:val="0"/>
          <w:marRight w:val="0"/>
          <w:marTop w:val="40"/>
          <w:marBottom w:val="40"/>
          <w:divBdr>
            <w:top w:val="none" w:sz="0" w:space="0" w:color="auto"/>
            <w:left w:val="none" w:sz="0" w:space="0" w:color="auto"/>
            <w:bottom w:val="none" w:sz="0" w:space="0" w:color="auto"/>
            <w:right w:val="none" w:sz="0" w:space="0" w:color="auto"/>
          </w:divBdr>
        </w:div>
        <w:div w:id="1336959721">
          <w:marLeft w:val="0"/>
          <w:marRight w:val="0"/>
          <w:marTop w:val="40"/>
          <w:marBottom w:val="40"/>
          <w:divBdr>
            <w:top w:val="none" w:sz="0" w:space="0" w:color="auto"/>
            <w:left w:val="none" w:sz="0" w:space="0" w:color="auto"/>
            <w:bottom w:val="none" w:sz="0" w:space="0" w:color="auto"/>
            <w:right w:val="none" w:sz="0" w:space="0" w:color="auto"/>
          </w:divBdr>
        </w:div>
        <w:div w:id="673193131">
          <w:marLeft w:val="0"/>
          <w:marRight w:val="0"/>
          <w:marTop w:val="40"/>
          <w:marBottom w:val="40"/>
          <w:divBdr>
            <w:top w:val="none" w:sz="0" w:space="0" w:color="auto"/>
            <w:left w:val="none" w:sz="0" w:space="0" w:color="auto"/>
            <w:bottom w:val="none" w:sz="0" w:space="0" w:color="auto"/>
            <w:right w:val="none" w:sz="0" w:space="0" w:color="auto"/>
          </w:divBdr>
        </w:div>
        <w:div w:id="1872919648">
          <w:marLeft w:val="0"/>
          <w:marRight w:val="0"/>
          <w:marTop w:val="40"/>
          <w:marBottom w:val="40"/>
          <w:divBdr>
            <w:top w:val="none" w:sz="0" w:space="0" w:color="auto"/>
            <w:left w:val="none" w:sz="0" w:space="0" w:color="auto"/>
            <w:bottom w:val="none" w:sz="0" w:space="0" w:color="auto"/>
            <w:right w:val="none" w:sz="0" w:space="0" w:color="auto"/>
          </w:divBdr>
        </w:div>
        <w:div w:id="189148431">
          <w:marLeft w:val="115"/>
          <w:marRight w:val="0"/>
          <w:marTop w:val="40"/>
          <w:marBottom w:val="40"/>
          <w:divBdr>
            <w:top w:val="none" w:sz="0" w:space="0" w:color="auto"/>
            <w:left w:val="none" w:sz="0" w:space="0" w:color="auto"/>
            <w:bottom w:val="none" w:sz="0" w:space="0" w:color="auto"/>
            <w:right w:val="none" w:sz="0" w:space="0" w:color="auto"/>
          </w:divBdr>
        </w:div>
        <w:div w:id="700133955">
          <w:marLeft w:val="0"/>
          <w:marRight w:val="0"/>
          <w:marTop w:val="40"/>
          <w:marBottom w:val="40"/>
          <w:divBdr>
            <w:top w:val="none" w:sz="0" w:space="0" w:color="auto"/>
            <w:left w:val="none" w:sz="0" w:space="0" w:color="auto"/>
            <w:bottom w:val="none" w:sz="0" w:space="0" w:color="auto"/>
            <w:right w:val="none" w:sz="0" w:space="0" w:color="auto"/>
          </w:divBdr>
        </w:div>
        <w:div w:id="1674798400">
          <w:marLeft w:val="0"/>
          <w:marRight w:val="0"/>
          <w:marTop w:val="0"/>
          <w:marBottom w:val="101"/>
          <w:divBdr>
            <w:top w:val="none" w:sz="0" w:space="0" w:color="auto"/>
            <w:left w:val="none" w:sz="0" w:space="0" w:color="auto"/>
            <w:bottom w:val="none" w:sz="0" w:space="0" w:color="auto"/>
            <w:right w:val="none" w:sz="0" w:space="0" w:color="auto"/>
          </w:divBdr>
        </w:div>
        <w:div w:id="1629896303">
          <w:marLeft w:val="0"/>
          <w:marRight w:val="0"/>
          <w:marTop w:val="0"/>
          <w:marBottom w:val="200"/>
          <w:divBdr>
            <w:top w:val="none" w:sz="0" w:space="0" w:color="auto"/>
            <w:left w:val="none" w:sz="0" w:space="0" w:color="auto"/>
            <w:bottom w:val="none" w:sz="0" w:space="0" w:color="auto"/>
            <w:right w:val="none" w:sz="0" w:space="0" w:color="auto"/>
          </w:divBdr>
        </w:div>
        <w:div w:id="902372046">
          <w:marLeft w:val="0"/>
          <w:marRight w:val="0"/>
          <w:marTop w:val="40"/>
          <w:marBottom w:val="40"/>
          <w:divBdr>
            <w:top w:val="none" w:sz="0" w:space="0" w:color="auto"/>
            <w:left w:val="none" w:sz="0" w:space="0" w:color="auto"/>
            <w:bottom w:val="none" w:sz="0" w:space="0" w:color="auto"/>
            <w:right w:val="none" w:sz="0" w:space="0" w:color="auto"/>
          </w:divBdr>
        </w:div>
        <w:div w:id="1840735582">
          <w:marLeft w:val="0"/>
          <w:marRight w:val="0"/>
          <w:marTop w:val="40"/>
          <w:marBottom w:val="40"/>
          <w:divBdr>
            <w:top w:val="none" w:sz="0" w:space="0" w:color="auto"/>
            <w:left w:val="none" w:sz="0" w:space="0" w:color="auto"/>
            <w:bottom w:val="none" w:sz="0" w:space="0" w:color="auto"/>
            <w:right w:val="none" w:sz="0" w:space="0" w:color="auto"/>
          </w:divBdr>
        </w:div>
        <w:div w:id="2049715488">
          <w:marLeft w:val="0"/>
          <w:marRight w:val="0"/>
          <w:marTop w:val="40"/>
          <w:marBottom w:val="40"/>
          <w:divBdr>
            <w:top w:val="none" w:sz="0" w:space="0" w:color="auto"/>
            <w:left w:val="none" w:sz="0" w:space="0" w:color="auto"/>
            <w:bottom w:val="none" w:sz="0" w:space="0" w:color="auto"/>
            <w:right w:val="none" w:sz="0" w:space="0" w:color="auto"/>
          </w:divBdr>
        </w:div>
        <w:div w:id="988440274">
          <w:marLeft w:val="0"/>
          <w:marRight w:val="0"/>
          <w:marTop w:val="40"/>
          <w:marBottom w:val="40"/>
          <w:divBdr>
            <w:top w:val="none" w:sz="0" w:space="0" w:color="auto"/>
            <w:left w:val="none" w:sz="0" w:space="0" w:color="auto"/>
            <w:bottom w:val="none" w:sz="0" w:space="0" w:color="auto"/>
            <w:right w:val="none" w:sz="0" w:space="0" w:color="auto"/>
          </w:divBdr>
        </w:div>
        <w:div w:id="1053043834">
          <w:marLeft w:val="0"/>
          <w:marRight w:val="0"/>
          <w:marTop w:val="40"/>
          <w:marBottom w:val="40"/>
          <w:divBdr>
            <w:top w:val="none" w:sz="0" w:space="0" w:color="auto"/>
            <w:left w:val="none" w:sz="0" w:space="0" w:color="auto"/>
            <w:bottom w:val="none" w:sz="0" w:space="0" w:color="auto"/>
            <w:right w:val="none" w:sz="0" w:space="0" w:color="auto"/>
          </w:divBdr>
        </w:div>
        <w:div w:id="1246453370">
          <w:marLeft w:val="0"/>
          <w:marRight w:val="0"/>
          <w:marTop w:val="40"/>
          <w:marBottom w:val="40"/>
          <w:divBdr>
            <w:top w:val="none" w:sz="0" w:space="0" w:color="auto"/>
            <w:left w:val="none" w:sz="0" w:space="0" w:color="auto"/>
            <w:bottom w:val="none" w:sz="0" w:space="0" w:color="auto"/>
            <w:right w:val="none" w:sz="0" w:space="0" w:color="auto"/>
          </w:divBdr>
        </w:div>
        <w:div w:id="128789417">
          <w:marLeft w:val="0"/>
          <w:marRight w:val="0"/>
          <w:marTop w:val="40"/>
          <w:marBottom w:val="40"/>
          <w:divBdr>
            <w:top w:val="none" w:sz="0" w:space="0" w:color="auto"/>
            <w:left w:val="none" w:sz="0" w:space="0" w:color="auto"/>
            <w:bottom w:val="none" w:sz="0" w:space="0" w:color="auto"/>
            <w:right w:val="none" w:sz="0" w:space="0" w:color="auto"/>
          </w:divBdr>
        </w:div>
        <w:div w:id="116683872">
          <w:marLeft w:val="0"/>
          <w:marRight w:val="0"/>
          <w:marTop w:val="40"/>
          <w:marBottom w:val="40"/>
          <w:divBdr>
            <w:top w:val="none" w:sz="0" w:space="0" w:color="auto"/>
            <w:left w:val="none" w:sz="0" w:space="0" w:color="auto"/>
            <w:bottom w:val="none" w:sz="0" w:space="0" w:color="auto"/>
            <w:right w:val="none" w:sz="0" w:space="0" w:color="auto"/>
          </w:divBdr>
        </w:div>
        <w:div w:id="579798754">
          <w:marLeft w:val="0"/>
          <w:marRight w:val="0"/>
          <w:marTop w:val="40"/>
          <w:marBottom w:val="40"/>
          <w:divBdr>
            <w:top w:val="none" w:sz="0" w:space="0" w:color="auto"/>
            <w:left w:val="none" w:sz="0" w:space="0" w:color="auto"/>
            <w:bottom w:val="none" w:sz="0" w:space="0" w:color="auto"/>
            <w:right w:val="none" w:sz="0" w:space="0" w:color="auto"/>
          </w:divBdr>
        </w:div>
        <w:div w:id="101845334">
          <w:marLeft w:val="0"/>
          <w:marRight w:val="0"/>
          <w:marTop w:val="40"/>
          <w:marBottom w:val="40"/>
          <w:divBdr>
            <w:top w:val="none" w:sz="0" w:space="0" w:color="auto"/>
            <w:left w:val="none" w:sz="0" w:space="0" w:color="auto"/>
            <w:bottom w:val="none" w:sz="0" w:space="0" w:color="auto"/>
            <w:right w:val="none" w:sz="0" w:space="0" w:color="auto"/>
          </w:divBdr>
        </w:div>
        <w:div w:id="693773107">
          <w:marLeft w:val="0"/>
          <w:marRight w:val="0"/>
          <w:marTop w:val="40"/>
          <w:marBottom w:val="40"/>
          <w:divBdr>
            <w:top w:val="none" w:sz="0" w:space="0" w:color="auto"/>
            <w:left w:val="none" w:sz="0" w:space="0" w:color="auto"/>
            <w:bottom w:val="none" w:sz="0" w:space="0" w:color="auto"/>
            <w:right w:val="none" w:sz="0" w:space="0" w:color="auto"/>
          </w:divBdr>
        </w:div>
        <w:div w:id="1888174968">
          <w:marLeft w:val="0"/>
          <w:marRight w:val="0"/>
          <w:marTop w:val="40"/>
          <w:marBottom w:val="40"/>
          <w:divBdr>
            <w:top w:val="none" w:sz="0" w:space="0" w:color="auto"/>
            <w:left w:val="none" w:sz="0" w:space="0" w:color="auto"/>
            <w:bottom w:val="none" w:sz="0" w:space="0" w:color="auto"/>
            <w:right w:val="none" w:sz="0" w:space="0" w:color="auto"/>
          </w:divBdr>
        </w:div>
        <w:div w:id="1861628800">
          <w:marLeft w:val="0"/>
          <w:marRight w:val="0"/>
          <w:marTop w:val="40"/>
          <w:marBottom w:val="40"/>
          <w:divBdr>
            <w:top w:val="none" w:sz="0" w:space="0" w:color="auto"/>
            <w:left w:val="none" w:sz="0" w:space="0" w:color="auto"/>
            <w:bottom w:val="none" w:sz="0" w:space="0" w:color="auto"/>
            <w:right w:val="none" w:sz="0" w:space="0" w:color="auto"/>
          </w:divBdr>
        </w:div>
        <w:div w:id="1251236842">
          <w:marLeft w:val="0"/>
          <w:marRight w:val="0"/>
          <w:marTop w:val="40"/>
          <w:marBottom w:val="40"/>
          <w:divBdr>
            <w:top w:val="none" w:sz="0" w:space="0" w:color="auto"/>
            <w:left w:val="none" w:sz="0" w:space="0" w:color="auto"/>
            <w:bottom w:val="none" w:sz="0" w:space="0" w:color="auto"/>
            <w:right w:val="none" w:sz="0" w:space="0" w:color="auto"/>
          </w:divBdr>
        </w:div>
        <w:div w:id="959143908">
          <w:marLeft w:val="0"/>
          <w:marRight w:val="0"/>
          <w:marTop w:val="40"/>
          <w:marBottom w:val="40"/>
          <w:divBdr>
            <w:top w:val="none" w:sz="0" w:space="0" w:color="auto"/>
            <w:left w:val="none" w:sz="0" w:space="0" w:color="auto"/>
            <w:bottom w:val="none" w:sz="0" w:space="0" w:color="auto"/>
            <w:right w:val="none" w:sz="0" w:space="0" w:color="auto"/>
          </w:divBdr>
        </w:div>
        <w:div w:id="1148672376">
          <w:marLeft w:val="0"/>
          <w:marRight w:val="0"/>
          <w:marTop w:val="40"/>
          <w:marBottom w:val="40"/>
          <w:divBdr>
            <w:top w:val="none" w:sz="0" w:space="0" w:color="auto"/>
            <w:left w:val="none" w:sz="0" w:space="0" w:color="auto"/>
            <w:bottom w:val="none" w:sz="0" w:space="0" w:color="auto"/>
            <w:right w:val="none" w:sz="0" w:space="0" w:color="auto"/>
          </w:divBdr>
        </w:div>
        <w:div w:id="41171321">
          <w:marLeft w:val="0"/>
          <w:marRight w:val="0"/>
          <w:marTop w:val="40"/>
          <w:marBottom w:val="40"/>
          <w:divBdr>
            <w:top w:val="none" w:sz="0" w:space="0" w:color="auto"/>
            <w:left w:val="none" w:sz="0" w:space="0" w:color="auto"/>
            <w:bottom w:val="none" w:sz="0" w:space="0" w:color="auto"/>
            <w:right w:val="none" w:sz="0" w:space="0" w:color="auto"/>
          </w:divBdr>
        </w:div>
        <w:div w:id="2024359919">
          <w:marLeft w:val="0"/>
          <w:marRight w:val="0"/>
          <w:marTop w:val="40"/>
          <w:marBottom w:val="40"/>
          <w:divBdr>
            <w:top w:val="none" w:sz="0" w:space="0" w:color="auto"/>
            <w:left w:val="none" w:sz="0" w:space="0" w:color="auto"/>
            <w:bottom w:val="none" w:sz="0" w:space="0" w:color="auto"/>
            <w:right w:val="none" w:sz="0" w:space="0" w:color="auto"/>
          </w:divBdr>
        </w:div>
        <w:div w:id="847451779">
          <w:marLeft w:val="0"/>
          <w:marRight w:val="0"/>
          <w:marTop w:val="40"/>
          <w:marBottom w:val="40"/>
          <w:divBdr>
            <w:top w:val="none" w:sz="0" w:space="0" w:color="auto"/>
            <w:left w:val="none" w:sz="0" w:space="0" w:color="auto"/>
            <w:bottom w:val="none" w:sz="0" w:space="0" w:color="auto"/>
            <w:right w:val="none" w:sz="0" w:space="0" w:color="auto"/>
          </w:divBdr>
        </w:div>
        <w:div w:id="799688470">
          <w:marLeft w:val="0"/>
          <w:marRight w:val="0"/>
          <w:marTop w:val="40"/>
          <w:marBottom w:val="40"/>
          <w:divBdr>
            <w:top w:val="none" w:sz="0" w:space="0" w:color="auto"/>
            <w:left w:val="none" w:sz="0" w:space="0" w:color="auto"/>
            <w:bottom w:val="none" w:sz="0" w:space="0" w:color="auto"/>
            <w:right w:val="none" w:sz="0" w:space="0" w:color="auto"/>
          </w:divBdr>
        </w:div>
        <w:div w:id="639965705">
          <w:marLeft w:val="0"/>
          <w:marRight w:val="0"/>
          <w:marTop w:val="40"/>
          <w:marBottom w:val="40"/>
          <w:divBdr>
            <w:top w:val="none" w:sz="0" w:space="0" w:color="auto"/>
            <w:left w:val="none" w:sz="0" w:space="0" w:color="auto"/>
            <w:bottom w:val="none" w:sz="0" w:space="0" w:color="auto"/>
            <w:right w:val="none" w:sz="0" w:space="0" w:color="auto"/>
          </w:divBdr>
        </w:div>
        <w:div w:id="1269698460">
          <w:marLeft w:val="0"/>
          <w:marRight w:val="0"/>
          <w:marTop w:val="40"/>
          <w:marBottom w:val="40"/>
          <w:divBdr>
            <w:top w:val="none" w:sz="0" w:space="0" w:color="auto"/>
            <w:left w:val="none" w:sz="0" w:space="0" w:color="auto"/>
            <w:bottom w:val="none" w:sz="0" w:space="0" w:color="auto"/>
            <w:right w:val="none" w:sz="0" w:space="0" w:color="auto"/>
          </w:divBdr>
        </w:div>
        <w:div w:id="1925527020">
          <w:marLeft w:val="0"/>
          <w:marRight w:val="0"/>
          <w:marTop w:val="40"/>
          <w:marBottom w:val="40"/>
          <w:divBdr>
            <w:top w:val="none" w:sz="0" w:space="0" w:color="auto"/>
            <w:left w:val="none" w:sz="0" w:space="0" w:color="auto"/>
            <w:bottom w:val="none" w:sz="0" w:space="0" w:color="auto"/>
            <w:right w:val="none" w:sz="0" w:space="0" w:color="auto"/>
          </w:divBdr>
        </w:div>
        <w:div w:id="990912924">
          <w:marLeft w:val="0"/>
          <w:marRight w:val="0"/>
          <w:marTop w:val="40"/>
          <w:marBottom w:val="40"/>
          <w:divBdr>
            <w:top w:val="none" w:sz="0" w:space="0" w:color="auto"/>
            <w:left w:val="none" w:sz="0" w:space="0" w:color="auto"/>
            <w:bottom w:val="none" w:sz="0" w:space="0" w:color="auto"/>
            <w:right w:val="none" w:sz="0" w:space="0" w:color="auto"/>
          </w:divBdr>
        </w:div>
        <w:div w:id="1309820636">
          <w:marLeft w:val="0"/>
          <w:marRight w:val="0"/>
          <w:marTop w:val="40"/>
          <w:marBottom w:val="40"/>
          <w:divBdr>
            <w:top w:val="none" w:sz="0" w:space="0" w:color="auto"/>
            <w:left w:val="none" w:sz="0" w:space="0" w:color="auto"/>
            <w:bottom w:val="none" w:sz="0" w:space="0" w:color="auto"/>
            <w:right w:val="none" w:sz="0" w:space="0" w:color="auto"/>
          </w:divBdr>
        </w:div>
        <w:div w:id="2042658334">
          <w:marLeft w:val="0"/>
          <w:marRight w:val="0"/>
          <w:marTop w:val="40"/>
          <w:marBottom w:val="40"/>
          <w:divBdr>
            <w:top w:val="none" w:sz="0" w:space="0" w:color="auto"/>
            <w:left w:val="none" w:sz="0" w:space="0" w:color="auto"/>
            <w:bottom w:val="none" w:sz="0" w:space="0" w:color="auto"/>
            <w:right w:val="none" w:sz="0" w:space="0" w:color="auto"/>
          </w:divBdr>
        </w:div>
        <w:div w:id="1876313061">
          <w:marLeft w:val="720"/>
          <w:marRight w:val="0"/>
          <w:marTop w:val="40"/>
          <w:marBottom w:val="40"/>
          <w:divBdr>
            <w:top w:val="none" w:sz="0" w:space="0" w:color="auto"/>
            <w:left w:val="none" w:sz="0" w:space="0" w:color="auto"/>
            <w:bottom w:val="none" w:sz="0" w:space="0" w:color="auto"/>
            <w:right w:val="none" w:sz="0" w:space="0" w:color="auto"/>
          </w:divBdr>
        </w:div>
        <w:div w:id="1080641201">
          <w:marLeft w:val="720"/>
          <w:marRight w:val="0"/>
          <w:marTop w:val="40"/>
          <w:marBottom w:val="40"/>
          <w:divBdr>
            <w:top w:val="none" w:sz="0" w:space="0" w:color="auto"/>
            <w:left w:val="none" w:sz="0" w:space="0" w:color="auto"/>
            <w:bottom w:val="none" w:sz="0" w:space="0" w:color="auto"/>
            <w:right w:val="none" w:sz="0" w:space="0" w:color="auto"/>
          </w:divBdr>
        </w:div>
        <w:div w:id="143393873">
          <w:marLeft w:val="720"/>
          <w:marRight w:val="0"/>
          <w:marTop w:val="40"/>
          <w:marBottom w:val="40"/>
          <w:divBdr>
            <w:top w:val="none" w:sz="0" w:space="0" w:color="auto"/>
            <w:left w:val="none" w:sz="0" w:space="0" w:color="auto"/>
            <w:bottom w:val="none" w:sz="0" w:space="0" w:color="auto"/>
            <w:right w:val="none" w:sz="0" w:space="0" w:color="auto"/>
          </w:divBdr>
        </w:div>
        <w:div w:id="965508671">
          <w:marLeft w:val="0"/>
          <w:marRight w:val="0"/>
          <w:marTop w:val="40"/>
          <w:marBottom w:val="40"/>
          <w:divBdr>
            <w:top w:val="none" w:sz="0" w:space="0" w:color="auto"/>
            <w:left w:val="none" w:sz="0" w:space="0" w:color="auto"/>
            <w:bottom w:val="none" w:sz="0" w:space="0" w:color="auto"/>
            <w:right w:val="none" w:sz="0" w:space="0" w:color="auto"/>
          </w:divBdr>
        </w:div>
        <w:div w:id="1848206208">
          <w:marLeft w:val="0"/>
          <w:marRight w:val="0"/>
          <w:marTop w:val="40"/>
          <w:marBottom w:val="40"/>
          <w:divBdr>
            <w:top w:val="none" w:sz="0" w:space="0" w:color="auto"/>
            <w:left w:val="none" w:sz="0" w:space="0" w:color="auto"/>
            <w:bottom w:val="none" w:sz="0" w:space="0" w:color="auto"/>
            <w:right w:val="none" w:sz="0" w:space="0" w:color="auto"/>
          </w:divBdr>
        </w:div>
        <w:div w:id="1242179580">
          <w:marLeft w:val="720"/>
          <w:marRight w:val="0"/>
          <w:marTop w:val="40"/>
          <w:marBottom w:val="40"/>
          <w:divBdr>
            <w:top w:val="none" w:sz="0" w:space="0" w:color="auto"/>
            <w:left w:val="none" w:sz="0" w:space="0" w:color="auto"/>
            <w:bottom w:val="none" w:sz="0" w:space="0" w:color="auto"/>
            <w:right w:val="none" w:sz="0" w:space="0" w:color="auto"/>
          </w:divBdr>
        </w:div>
        <w:div w:id="303967101">
          <w:marLeft w:val="720"/>
          <w:marRight w:val="0"/>
          <w:marTop w:val="40"/>
          <w:marBottom w:val="40"/>
          <w:divBdr>
            <w:top w:val="none" w:sz="0" w:space="0" w:color="auto"/>
            <w:left w:val="none" w:sz="0" w:space="0" w:color="auto"/>
            <w:bottom w:val="none" w:sz="0" w:space="0" w:color="auto"/>
            <w:right w:val="none" w:sz="0" w:space="0" w:color="auto"/>
          </w:divBdr>
        </w:div>
        <w:div w:id="1731152153">
          <w:marLeft w:val="720"/>
          <w:marRight w:val="0"/>
          <w:marTop w:val="40"/>
          <w:marBottom w:val="40"/>
          <w:divBdr>
            <w:top w:val="none" w:sz="0" w:space="0" w:color="auto"/>
            <w:left w:val="none" w:sz="0" w:space="0" w:color="auto"/>
            <w:bottom w:val="none" w:sz="0" w:space="0" w:color="auto"/>
            <w:right w:val="none" w:sz="0" w:space="0" w:color="auto"/>
          </w:divBdr>
        </w:div>
        <w:div w:id="1480535752">
          <w:marLeft w:val="0"/>
          <w:marRight w:val="0"/>
          <w:marTop w:val="0"/>
          <w:marBottom w:val="101"/>
          <w:divBdr>
            <w:top w:val="none" w:sz="0" w:space="0" w:color="auto"/>
            <w:left w:val="none" w:sz="0" w:space="0" w:color="auto"/>
            <w:bottom w:val="none" w:sz="0" w:space="0" w:color="auto"/>
            <w:right w:val="none" w:sz="0" w:space="0" w:color="auto"/>
          </w:divBdr>
        </w:div>
        <w:div w:id="1097555565">
          <w:marLeft w:val="0"/>
          <w:marRight w:val="0"/>
          <w:marTop w:val="101"/>
          <w:marBottom w:val="101"/>
          <w:divBdr>
            <w:top w:val="none" w:sz="0" w:space="0" w:color="auto"/>
            <w:left w:val="none" w:sz="0" w:space="0" w:color="auto"/>
            <w:bottom w:val="none" w:sz="0" w:space="0" w:color="auto"/>
            <w:right w:val="none" w:sz="0" w:space="0" w:color="auto"/>
          </w:divBdr>
        </w:div>
        <w:div w:id="362288438">
          <w:marLeft w:val="0"/>
          <w:marRight w:val="0"/>
          <w:marTop w:val="0"/>
          <w:marBottom w:val="101"/>
          <w:divBdr>
            <w:top w:val="none" w:sz="0" w:space="0" w:color="auto"/>
            <w:left w:val="none" w:sz="0" w:space="0" w:color="auto"/>
            <w:bottom w:val="none" w:sz="0" w:space="0" w:color="auto"/>
            <w:right w:val="none" w:sz="0" w:space="0" w:color="auto"/>
          </w:divBdr>
        </w:div>
        <w:div w:id="1210260002">
          <w:marLeft w:val="0"/>
          <w:marRight w:val="0"/>
          <w:marTop w:val="0"/>
          <w:marBottom w:val="101"/>
          <w:divBdr>
            <w:top w:val="none" w:sz="0" w:space="0" w:color="auto"/>
            <w:left w:val="none" w:sz="0" w:space="0" w:color="auto"/>
            <w:bottom w:val="none" w:sz="0" w:space="0" w:color="auto"/>
            <w:right w:val="none" w:sz="0" w:space="0" w:color="auto"/>
          </w:divBdr>
        </w:div>
        <w:div w:id="746146774">
          <w:marLeft w:val="0"/>
          <w:marRight w:val="0"/>
          <w:marTop w:val="0"/>
          <w:marBottom w:val="101"/>
          <w:divBdr>
            <w:top w:val="none" w:sz="0" w:space="0" w:color="auto"/>
            <w:left w:val="none" w:sz="0" w:space="0" w:color="auto"/>
            <w:bottom w:val="none" w:sz="0" w:space="0" w:color="auto"/>
            <w:right w:val="none" w:sz="0" w:space="0" w:color="auto"/>
          </w:divBdr>
        </w:div>
        <w:div w:id="2089424357">
          <w:marLeft w:val="0"/>
          <w:marRight w:val="0"/>
          <w:marTop w:val="0"/>
          <w:marBottom w:val="101"/>
          <w:divBdr>
            <w:top w:val="none" w:sz="0" w:space="0" w:color="auto"/>
            <w:left w:val="none" w:sz="0" w:space="0" w:color="auto"/>
            <w:bottom w:val="none" w:sz="0" w:space="0" w:color="auto"/>
            <w:right w:val="none" w:sz="0" w:space="0" w:color="auto"/>
          </w:divBdr>
        </w:div>
        <w:div w:id="2118327848">
          <w:marLeft w:val="0"/>
          <w:marRight w:val="0"/>
          <w:marTop w:val="0"/>
          <w:marBottom w:val="101"/>
          <w:divBdr>
            <w:top w:val="none" w:sz="0" w:space="0" w:color="auto"/>
            <w:left w:val="none" w:sz="0" w:space="0" w:color="auto"/>
            <w:bottom w:val="none" w:sz="0" w:space="0" w:color="auto"/>
            <w:right w:val="none" w:sz="0" w:space="0" w:color="auto"/>
          </w:divBdr>
        </w:div>
        <w:div w:id="1832134261">
          <w:marLeft w:val="0"/>
          <w:marRight w:val="0"/>
          <w:marTop w:val="0"/>
          <w:marBottom w:val="101"/>
          <w:divBdr>
            <w:top w:val="none" w:sz="0" w:space="0" w:color="auto"/>
            <w:left w:val="none" w:sz="0" w:space="0" w:color="auto"/>
            <w:bottom w:val="none" w:sz="0" w:space="0" w:color="auto"/>
            <w:right w:val="none" w:sz="0" w:space="0" w:color="auto"/>
          </w:divBdr>
        </w:div>
        <w:div w:id="1997103635">
          <w:marLeft w:val="0"/>
          <w:marRight w:val="0"/>
          <w:marTop w:val="0"/>
          <w:marBottom w:val="101"/>
          <w:divBdr>
            <w:top w:val="none" w:sz="0" w:space="0" w:color="auto"/>
            <w:left w:val="none" w:sz="0" w:space="0" w:color="auto"/>
            <w:bottom w:val="none" w:sz="0" w:space="0" w:color="auto"/>
            <w:right w:val="none" w:sz="0" w:space="0" w:color="auto"/>
          </w:divBdr>
        </w:div>
        <w:div w:id="721832295">
          <w:marLeft w:val="0"/>
          <w:marRight w:val="0"/>
          <w:marTop w:val="0"/>
          <w:marBottom w:val="101"/>
          <w:divBdr>
            <w:top w:val="none" w:sz="0" w:space="0" w:color="auto"/>
            <w:left w:val="none" w:sz="0" w:space="0" w:color="auto"/>
            <w:bottom w:val="none" w:sz="0" w:space="0" w:color="auto"/>
            <w:right w:val="none" w:sz="0" w:space="0" w:color="auto"/>
          </w:divBdr>
        </w:div>
        <w:div w:id="519053456">
          <w:marLeft w:val="0"/>
          <w:marRight w:val="0"/>
          <w:marTop w:val="0"/>
          <w:marBottom w:val="101"/>
          <w:divBdr>
            <w:top w:val="none" w:sz="0" w:space="0" w:color="auto"/>
            <w:left w:val="none" w:sz="0" w:space="0" w:color="auto"/>
            <w:bottom w:val="none" w:sz="0" w:space="0" w:color="auto"/>
            <w:right w:val="none" w:sz="0" w:space="0" w:color="auto"/>
          </w:divBdr>
        </w:div>
        <w:div w:id="1400439998">
          <w:marLeft w:val="0"/>
          <w:marRight w:val="0"/>
          <w:marTop w:val="0"/>
          <w:marBottom w:val="101"/>
          <w:divBdr>
            <w:top w:val="none" w:sz="0" w:space="0" w:color="auto"/>
            <w:left w:val="none" w:sz="0" w:space="0" w:color="auto"/>
            <w:bottom w:val="none" w:sz="0" w:space="0" w:color="auto"/>
            <w:right w:val="none" w:sz="0" w:space="0" w:color="auto"/>
          </w:divBdr>
        </w:div>
        <w:div w:id="1892304857">
          <w:marLeft w:val="0"/>
          <w:marRight w:val="0"/>
          <w:marTop w:val="0"/>
          <w:marBottom w:val="101"/>
          <w:divBdr>
            <w:top w:val="none" w:sz="0" w:space="0" w:color="auto"/>
            <w:left w:val="none" w:sz="0" w:space="0" w:color="auto"/>
            <w:bottom w:val="none" w:sz="0" w:space="0" w:color="auto"/>
            <w:right w:val="none" w:sz="0" w:space="0" w:color="auto"/>
          </w:divBdr>
        </w:div>
        <w:div w:id="2132816937">
          <w:marLeft w:val="0"/>
          <w:marRight w:val="0"/>
          <w:marTop w:val="0"/>
          <w:marBottom w:val="101"/>
          <w:divBdr>
            <w:top w:val="none" w:sz="0" w:space="0" w:color="auto"/>
            <w:left w:val="none" w:sz="0" w:space="0" w:color="auto"/>
            <w:bottom w:val="none" w:sz="0" w:space="0" w:color="auto"/>
            <w:right w:val="none" w:sz="0" w:space="0" w:color="auto"/>
          </w:divBdr>
        </w:div>
        <w:div w:id="663358767">
          <w:marLeft w:val="0"/>
          <w:marRight w:val="0"/>
          <w:marTop w:val="0"/>
          <w:marBottom w:val="101"/>
          <w:divBdr>
            <w:top w:val="none" w:sz="0" w:space="0" w:color="auto"/>
            <w:left w:val="none" w:sz="0" w:space="0" w:color="auto"/>
            <w:bottom w:val="none" w:sz="0" w:space="0" w:color="auto"/>
            <w:right w:val="none" w:sz="0" w:space="0" w:color="auto"/>
          </w:divBdr>
        </w:div>
        <w:div w:id="1320698239">
          <w:marLeft w:val="0"/>
          <w:marRight w:val="0"/>
          <w:marTop w:val="0"/>
          <w:marBottom w:val="101"/>
          <w:divBdr>
            <w:top w:val="none" w:sz="0" w:space="0" w:color="auto"/>
            <w:left w:val="none" w:sz="0" w:space="0" w:color="auto"/>
            <w:bottom w:val="none" w:sz="0" w:space="0" w:color="auto"/>
            <w:right w:val="none" w:sz="0" w:space="0" w:color="auto"/>
          </w:divBdr>
        </w:div>
        <w:div w:id="929964730">
          <w:marLeft w:val="0"/>
          <w:marRight w:val="0"/>
          <w:marTop w:val="0"/>
          <w:marBottom w:val="101"/>
          <w:divBdr>
            <w:top w:val="none" w:sz="0" w:space="0" w:color="auto"/>
            <w:left w:val="none" w:sz="0" w:space="0" w:color="auto"/>
            <w:bottom w:val="none" w:sz="0" w:space="0" w:color="auto"/>
            <w:right w:val="none" w:sz="0" w:space="0" w:color="auto"/>
          </w:divBdr>
        </w:div>
        <w:div w:id="1446924021">
          <w:marLeft w:val="0"/>
          <w:marRight w:val="0"/>
          <w:marTop w:val="0"/>
          <w:marBottom w:val="101"/>
          <w:divBdr>
            <w:top w:val="none" w:sz="0" w:space="0" w:color="auto"/>
            <w:left w:val="none" w:sz="0" w:space="0" w:color="auto"/>
            <w:bottom w:val="none" w:sz="0" w:space="0" w:color="auto"/>
            <w:right w:val="none" w:sz="0" w:space="0" w:color="auto"/>
          </w:divBdr>
        </w:div>
        <w:div w:id="429391940">
          <w:marLeft w:val="0"/>
          <w:marRight w:val="0"/>
          <w:marTop w:val="0"/>
          <w:marBottom w:val="101"/>
          <w:divBdr>
            <w:top w:val="none" w:sz="0" w:space="0" w:color="auto"/>
            <w:left w:val="none" w:sz="0" w:space="0" w:color="auto"/>
            <w:bottom w:val="none" w:sz="0" w:space="0" w:color="auto"/>
            <w:right w:val="none" w:sz="0" w:space="0" w:color="auto"/>
          </w:divBdr>
        </w:div>
        <w:div w:id="1169717772">
          <w:marLeft w:val="0"/>
          <w:marRight w:val="0"/>
          <w:marTop w:val="0"/>
          <w:marBottom w:val="101"/>
          <w:divBdr>
            <w:top w:val="none" w:sz="0" w:space="0" w:color="auto"/>
            <w:left w:val="none" w:sz="0" w:space="0" w:color="auto"/>
            <w:bottom w:val="none" w:sz="0" w:space="0" w:color="auto"/>
            <w:right w:val="none" w:sz="0" w:space="0" w:color="auto"/>
          </w:divBdr>
        </w:div>
        <w:div w:id="1197616970">
          <w:marLeft w:val="0"/>
          <w:marRight w:val="0"/>
          <w:marTop w:val="0"/>
          <w:marBottom w:val="101"/>
          <w:divBdr>
            <w:top w:val="none" w:sz="0" w:space="0" w:color="auto"/>
            <w:left w:val="none" w:sz="0" w:space="0" w:color="auto"/>
            <w:bottom w:val="none" w:sz="0" w:space="0" w:color="auto"/>
            <w:right w:val="none" w:sz="0" w:space="0" w:color="auto"/>
          </w:divBdr>
        </w:div>
        <w:div w:id="1204439358">
          <w:marLeft w:val="0"/>
          <w:marRight w:val="0"/>
          <w:marTop w:val="0"/>
          <w:marBottom w:val="101"/>
          <w:divBdr>
            <w:top w:val="none" w:sz="0" w:space="0" w:color="auto"/>
            <w:left w:val="none" w:sz="0" w:space="0" w:color="auto"/>
            <w:bottom w:val="none" w:sz="0" w:space="0" w:color="auto"/>
            <w:right w:val="none" w:sz="0" w:space="0" w:color="auto"/>
          </w:divBdr>
        </w:div>
        <w:div w:id="1912957337">
          <w:marLeft w:val="0"/>
          <w:marRight w:val="0"/>
          <w:marTop w:val="0"/>
          <w:marBottom w:val="101"/>
          <w:divBdr>
            <w:top w:val="none" w:sz="0" w:space="0" w:color="auto"/>
            <w:left w:val="none" w:sz="0" w:space="0" w:color="auto"/>
            <w:bottom w:val="none" w:sz="0" w:space="0" w:color="auto"/>
            <w:right w:val="none" w:sz="0" w:space="0" w:color="auto"/>
          </w:divBdr>
        </w:div>
        <w:div w:id="1144152794">
          <w:marLeft w:val="0"/>
          <w:marRight w:val="0"/>
          <w:marTop w:val="0"/>
          <w:marBottom w:val="101"/>
          <w:divBdr>
            <w:top w:val="none" w:sz="0" w:space="0" w:color="auto"/>
            <w:left w:val="none" w:sz="0" w:space="0" w:color="auto"/>
            <w:bottom w:val="none" w:sz="0" w:space="0" w:color="auto"/>
            <w:right w:val="none" w:sz="0" w:space="0" w:color="auto"/>
          </w:divBdr>
        </w:div>
        <w:div w:id="1801609529">
          <w:marLeft w:val="0"/>
          <w:marRight w:val="0"/>
          <w:marTop w:val="0"/>
          <w:marBottom w:val="101"/>
          <w:divBdr>
            <w:top w:val="none" w:sz="0" w:space="0" w:color="auto"/>
            <w:left w:val="none" w:sz="0" w:space="0" w:color="auto"/>
            <w:bottom w:val="none" w:sz="0" w:space="0" w:color="auto"/>
            <w:right w:val="none" w:sz="0" w:space="0" w:color="auto"/>
          </w:divBdr>
        </w:div>
        <w:div w:id="1689091615">
          <w:marLeft w:val="0"/>
          <w:marRight w:val="0"/>
          <w:marTop w:val="0"/>
          <w:marBottom w:val="101"/>
          <w:divBdr>
            <w:top w:val="none" w:sz="0" w:space="0" w:color="auto"/>
            <w:left w:val="none" w:sz="0" w:space="0" w:color="auto"/>
            <w:bottom w:val="none" w:sz="0" w:space="0" w:color="auto"/>
            <w:right w:val="none" w:sz="0" w:space="0" w:color="auto"/>
          </w:divBdr>
        </w:div>
        <w:div w:id="176382625">
          <w:marLeft w:val="0"/>
          <w:marRight w:val="0"/>
          <w:marTop w:val="0"/>
          <w:marBottom w:val="101"/>
          <w:divBdr>
            <w:top w:val="none" w:sz="0" w:space="0" w:color="auto"/>
            <w:left w:val="none" w:sz="0" w:space="0" w:color="auto"/>
            <w:bottom w:val="none" w:sz="0" w:space="0" w:color="auto"/>
            <w:right w:val="none" w:sz="0" w:space="0" w:color="auto"/>
          </w:divBdr>
        </w:div>
        <w:div w:id="1588660464">
          <w:marLeft w:val="0"/>
          <w:marRight w:val="0"/>
          <w:marTop w:val="0"/>
          <w:marBottom w:val="101"/>
          <w:divBdr>
            <w:top w:val="none" w:sz="0" w:space="0" w:color="auto"/>
            <w:left w:val="none" w:sz="0" w:space="0" w:color="auto"/>
            <w:bottom w:val="none" w:sz="0" w:space="0" w:color="auto"/>
            <w:right w:val="none" w:sz="0" w:space="0" w:color="auto"/>
          </w:divBdr>
        </w:div>
        <w:div w:id="2070109537">
          <w:marLeft w:val="0"/>
          <w:marRight w:val="0"/>
          <w:marTop w:val="0"/>
          <w:marBottom w:val="101"/>
          <w:divBdr>
            <w:top w:val="none" w:sz="0" w:space="0" w:color="auto"/>
            <w:left w:val="none" w:sz="0" w:space="0" w:color="auto"/>
            <w:bottom w:val="none" w:sz="0" w:space="0" w:color="auto"/>
            <w:right w:val="none" w:sz="0" w:space="0" w:color="auto"/>
          </w:divBdr>
        </w:div>
        <w:div w:id="30033969">
          <w:marLeft w:val="0"/>
          <w:marRight w:val="0"/>
          <w:marTop w:val="0"/>
          <w:marBottom w:val="101"/>
          <w:divBdr>
            <w:top w:val="none" w:sz="0" w:space="0" w:color="auto"/>
            <w:left w:val="none" w:sz="0" w:space="0" w:color="auto"/>
            <w:bottom w:val="none" w:sz="0" w:space="0" w:color="auto"/>
            <w:right w:val="none" w:sz="0" w:space="0" w:color="auto"/>
          </w:divBdr>
        </w:div>
        <w:div w:id="357436634">
          <w:marLeft w:val="0"/>
          <w:marRight w:val="0"/>
          <w:marTop w:val="0"/>
          <w:marBottom w:val="101"/>
          <w:divBdr>
            <w:top w:val="none" w:sz="0" w:space="0" w:color="auto"/>
            <w:left w:val="none" w:sz="0" w:space="0" w:color="auto"/>
            <w:bottom w:val="none" w:sz="0" w:space="0" w:color="auto"/>
            <w:right w:val="none" w:sz="0" w:space="0" w:color="auto"/>
          </w:divBdr>
        </w:div>
        <w:div w:id="352876294">
          <w:marLeft w:val="0"/>
          <w:marRight w:val="0"/>
          <w:marTop w:val="0"/>
          <w:marBottom w:val="101"/>
          <w:divBdr>
            <w:top w:val="none" w:sz="0" w:space="0" w:color="auto"/>
            <w:left w:val="none" w:sz="0" w:space="0" w:color="auto"/>
            <w:bottom w:val="none" w:sz="0" w:space="0" w:color="auto"/>
            <w:right w:val="none" w:sz="0" w:space="0" w:color="auto"/>
          </w:divBdr>
        </w:div>
        <w:div w:id="1439788019">
          <w:marLeft w:val="0"/>
          <w:marRight w:val="0"/>
          <w:marTop w:val="0"/>
          <w:marBottom w:val="101"/>
          <w:divBdr>
            <w:top w:val="none" w:sz="0" w:space="0" w:color="auto"/>
            <w:left w:val="none" w:sz="0" w:space="0" w:color="auto"/>
            <w:bottom w:val="none" w:sz="0" w:space="0" w:color="auto"/>
            <w:right w:val="none" w:sz="0" w:space="0" w:color="auto"/>
          </w:divBdr>
        </w:div>
        <w:div w:id="1760826373">
          <w:marLeft w:val="0"/>
          <w:marRight w:val="0"/>
          <w:marTop w:val="0"/>
          <w:marBottom w:val="101"/>
          <w:divBdr>
            <w:top w:val="none" w:sz="0" w:space="0" w:color="auto"/>
            <w:left w:val="none" w:sz="0" w:space="0" w:color="auto"/>
            <w:bottom w:val="none" w:sz="0" w:space="0" w:color="auto"/>
            <w:right w:val="none" w:sz="0" w:space="0" w:color="auto"/>
          </w:divBdr>
        </w:div>
        <w:div w:id="6636382">
          <w:marLeft w:val="0"/>
          <w:marRight w:val="0"/>
          <w:marTop w:val="0"/>
          <w:marBottom w:val="101"/>
          <w:divBdr>
            <w:top w:val="none" w:sz="0" w:space="0" w:color="auto"/>
            <w:left w:val="none" w:sz="0" w:space="0" w:color="auto"/>
            <w:bottom w:val="none" w:sz="0" w:space="0" w:color="auto"/>
            <w:right w:val="none" w:sz="0" w:space="0" w:color="auto"/>
          </w:divBdr>
        </w:div>
        <w:div w:id="120999898">
          <w:marLeft w:val="0"/>
          <w:marRight w:val="0"/>
          <w:marTop w:val="0"/>
          <w:marBottom w:val="101"/>
          <w:divBdr>
            <w:top w:val="none" w:sz="0" w:space="0" w:color="auto"/>
            <w:left w:val="none" w:sz="0" w:space="0" w:color="auto"/>
            <w:bottom w:val="none" w:sz="0" w:space="0" w:color="auto"/>
            <w:right w:val="none" w:sz="0" w:space="0" w:color="auto"/>
          </w:divBdr>
        </w:div>
        <w:div w:id="145899373">
          <w:marLeft w:val="0"/>
          <w:marRight w:val="0"/>
          <w:marTop w:val="0"/>
          <w:marBottom w:val="101"/>
          <w:divBdr>
            <w:top w:val="none" w:sz="0" w:space="0" w:color="auto"/>
            <w:left w:val="none" w:sz="0" w:space="0" w:color="auto"/>
            <w:bottom w:val="none" w:sz="0" w:space="0" w:color="auto"/>
            <w:right w:val="none" w:sz="0" w:space="0" w:color="auto"/>
          </w:divBdr>
        </w:div>
        <w:div w:id="1898315863">
          <w:marLeft w:val="0"/>
          <w:marRight w:val="0"/>
          <w:marTop w:val="0"/>
          <w:marBottom w:val="101"/>
          <w:divBdr>
            <w:top w:val="none" w:sz="0" w:space="0" w:color="auto"/>
            <w:left w:val="none" w:sz="0" w:space="0" w:color="auto"/>
            <w:bottom w:val="none" w:sz="0" w:space="0" w:color="auto"/>
            <w:right w:val="none" w:sz="0" w:space="0" w:color="auto"/>
          </w:divBdr>
        </w:div>
        <w:div w:id="94833354">
          <w:marLeft w:val="0"/>
          <w:marRight w:val="0"/>
          <w:marTop w:val="0"/>
          <w:marBottom w:val="101"/>
          <w:divBdr>
            <w:top w:val="none" w:sz="0" w:space="0" w:color="auto"/>
            <w:left w:val="none" w:sz="0" w:space="0" w:color="auto"/>
            <w:bottom w:val="none" w:sz="0" w:space="0" w:color="auto"/>
            <w:right w:val="none" w:sz="0" w:space="0" w:color="auto"/>
          </w:divBdr>
        </w:div>
        <w:div w:id="2030444989">
          <w:marLeft w:val="0"/>
          <w:marRight w:val="0"/>
          <w:marTop w:val="0"/>
          <w:marBottom w:val="101"/>
          <w:divBdr>
            <w:top w:val="none" w:sz="0" w:space="0" w:color="auto"/>
            <w:left w:val="none" w:sz="0" w:space="0" w:color="auto"/>
            <w:bottom w:val="none" w:sz="0" w:space="0" w:color="auto"/>
            <w:right w:val="none" w:sz="0" w:space="0" w:color="auto"/>
          </w:divBdr>
        </w:div>
        <w:div w:id="1654523170">
          <w:marLeft w:val="0"/>
          <w:marRight w:val="0"/>
          <w:marTop w:val="40"/>
          <w:marBottom w:val="40"/>
          <w:divBdr>
            <w:top w:val="none" w:sz="0" w:space="0" w:color="auto"/>
            <w:left w:val="none" w:sz="0" w:space="0" w:color="auto"/>
            <w:bottom w:val="none" w:sz="0" w:space="0" w:color="auto"/>
            <w:right w:val="none" w:sz="0" w:space="0" w:color="auto"/>
          </w:divBdr>
        </w:div>
        <w:div w:id="1619413215">
          <w:marLeft w:val="0"/>
          <w:marRight w:val="0"/>
          <w:marTop w:val="40"/>
          <w:marBottom w:val="40"/>
          <w:divBdr>
            <w:top w:val="none" w:sz="0" w:space="0" w:color="auto"/>
            <w:left w:val="none" w:sz="0" w:space="0" w:color="auto"/>
            <w:bottom w:val="none" w:sz="0" w:space="0" w:color="auto"/>
            <w:right w:val="none" w:sz="0" w:space="0" w:color="auto"/>
          </w:divBdr>
        </w:div>
        <w:div w:id="649872304">
          <w:marLeft w:val="0"/>
          <w:marRight w:val="0"/>
          <w:marTop w:val="40"/>
          <w:marBottom w:val="40"/>
          <w:divBdr>
            <w:top w:val="none" w:sz="0" w:space="0" w:color="auto"/>
            <w:left w:val="none" w:sz="0" w:space="0" w:color="auto"/>
            <w:bottom w:val="none" w:sz="0" w:space="0" w:color="auto"/>
            <w:right w:val="none" w:sz="0" w:space="0" w:color="auto"/>
          </w:divBdr>
        </w:div>
        <w:div w:id="1211503132">
          <w:marLeft w:val="0"/>
          <w:marRight w:val="0"/>
          <w:marTop w:val="40"/>
          <w:marBottom w:val="40"/>
          <w:divBdr>
            <w:top w:val="none" w:sz="0" w:space="0" w:color="auto"/>
            <w:left w:val="none" w:sz="0" w:space="0" w:color="auto"/>
            <w:bottom w:val="none" w:sz="0" w:space="0" w:color="auto"/>
            <w:right w:val="none" w:sz="0" w:space="0" w:color="auto"/>
          </w:divBdr>
        </w:div>
        <w:div w:id="1003052945">
          <w:marLeft w:val="0"/>
          <w:marRight w:val="0"/>
          <w:marTop w:val="40"/>
          <w:marBottom w:val="40"/>
          <w:divBdr>
            <w:top w:val="none" w:sz="0" w:space="0" w:color="auto"/>
            <w:left w:val="none" w:sz="0" w:space="0" w:color="auto"/>
            <w:bottom w:val="none" w:sz="0" w:space="0" w:color="auto"/>
            <w:right w:val="none" w:sz="0" w:space="0" w:color="auto"/>
          </w:divBdr>
        </w:div>
        <w:div w:id="1682970249">
          <w:marLeft w:val="0"/>
          <w:marRight w:val="0"/>
          <w:marTop w:val="40"/>
          <w:marBottom w:val="40"/>
          <w:divBdr>
            <w:top w:val="none" w:sz="0" w:space="0" w:color="auto"/>
            <w:left w:val="none" w:sz="0" w:space="0" w:color="auto"/>
            <w:bottom w:val="none" w:sz="0" w:space="0" w:color="auto"/>
            <w:right w:val="none" w:sz="0" w:space="0" w:color="auto"/>
          </w:divBdr>
        </w:div>
        <w:div w:id="487671590">
          <w:marLeft w:val="0"/>
          <w:marRight w:val="0"/>
          <w:marTop w:val="40"/>
          <w:marBottom w:val="40"/>
          <w:divBdr>
            <w:top w:val="none" w:sz="0" w:space="0" w:color="auto"/>
            <w:left w:val="none" w:sz="0" w:space="0" w:color="auto"/>
            <w:bottom w:val="none" w:sz="0" w:space="0" w:color="auto"/>
            <w:right w:val="none" w:sz="0" w:space="0" w:color="auto"/>
          </w:divBdr>
        </w:div>
        <w:div w:id="730420106">
          <w:marLeft w:val="0"/>
          <w:marRight w:val="0"/>
          <w:marTop w:val="40"/>
          <w:marBottom w:val="40"/>
          <w:divBdr>
            <w:top w:val="none" w:sz="0" w:space="0" w:color="auto"/>
            <w:left w:val="none" w:sz="0" w:space="0" w:color="auto"/>
            <w:bottom w:val="none" w:sz="0" w:space="0" w:color="auto"/>
            <w:right w:val="none" w:sz="0" w:space="0" w:color="auto"/>
          </w:divBdr>
        </w:div>
        <w:div w:id="2043749066">
          <w:marLeft w:val="0"/>
          <w:marRight w:val="0"/>
          <w:marTop w:val="40"/>
          <w:marBottom w:val="40"/>
          <w:divBdr>
            <w:top w:val="none" w:sz="0" w:space="0" w:color="auto"/>
            <w:left w:val="none" w:sz="0" w:space="0" w:color="auto"/>
            <w:bottom w:val="none" w:sz="0" w:space="0" w:color="auto"/>
            <w:right w:val="none" w:sz="0" w:space="0" w:color="auto"/>
          </w:divBdr>
        </w:div>
        <w:div w:id="1072002731">
          <w:marLeft w:val="0"/>
          <w:marRight w:val="0"/>
          <w:marTop w:val="40"/>
          <w:marBottom w:val="40"/>
          <w:divBdr>
            <w:top w:val="none" w:sz="0" w:space="0" w:color="auto"/>
            <w:left w:val="none" w:sz="0" w:space="0" w:color="auto"/>
            <w:bottom w:val="none" w:sz="0" w:space="0" w:color="auto"/>
            <w:right w:val="none" w:sz="0" w:space="0" w:color="auto"/>
          </w:divBdr>
        </w:div>
        <w:div w:id="678193298">
          <w:marLeft w:val="0"/>
          <w:marRight w:val="0"/>
          <w:marTop w:val="40"/>
          <w:marBottom w:val="40"/>
          <w:divBdr>
            <w:top w:val="none" w:sz="0" w:space="0" w:color="auto"/>
            <w:left w:val="none" w:sz="0" w:space="0" w:color="auto"/>
            <w:bottom w:val="none" w:sz="0" w:space="0" w:color="auto"/>
            <w:right w:val="none" w:sz="0" w:space="0" w:color="auto"/>
          </w:divBdr>
        </w:div>
        <w:div w:id="1512186251">
          <w:marLeft w:val="0"/>
          <w:marRight w:val="0"/>
          <w:marTop w:val="40"/>
          <w:marBottom w:val="40"/>
          <w:divBdr>
            <w:top w:val="none" w:sz="0" w:space="0" w:color="auto"/>
            <w:left w:val="none" w:sz="0" w:space="0" w:color="auto"/>
            <w:bottom w:val="none" w:sz="0" w:space="0" w:color="auto"/>
            <w:right w:val="none" w:sz="0" w:space="0" w:color="auto"/>
          </w:divBdr>
        </w:div>
        <w:div w:id="1493183542">
          <w:marLeft w:val="0"/>
          <w:marRight w:val="0"/>
          <w:marTop w:val="40"/>
          <w:marBottom w:val="40"/>
          <w:divBdr>
            <w:top w:val="none" w:sz="0" w:space="0" w:color="auto"/>
            <w:left w:val="none" w:sz="0" w:space="0" w:color="auto"/>
            <w:bottom w:val="none" w:sz="0" w:space="0" w:color="auto"/>
            <w:right w:val="none" w:sz="0" w:space="0" w:color="auto"/>
          </w:divBdr>
        </w:div>
        <w:div w:id="726149397">
          <w:marLeft w:val="0"/>
          <w:marRight w:val="0"/>
          <w:marTop w:val="40"/>
          <w:marBottom w:val="40"/>
          <w:divBdr>
            <w:top w:val="none" w:sz="0" w:space="0" w:color="auto"/>
            <w:left w:val="none" w:sz="0" w:space="0" w:color="auto"/>
            <w:bottom w:val="none" w:sz="0" w:space="0" w:color="auto"/>
            <w:right w:val="none" w:sz="0" w:space="0" w:color="auto"/>
          </w:divBdr>
        </w:div>
        <w:div w:id="803812794">
          <w:marLeft w:val="0"/>
          <w:marRight w:val="0"/>
          <w:marTop w:val="40"/>
          <w:marBottom w:val="40"/>
          <w:divBdr>
            <w:top w:val="none" w:sz="0" w:space="0" w:color="auto"/>
            <w:left w:val="none" w:sz="0" w:space="0" w:color="auto"/>
            <w:bottom w:val="none" w:sz="0" w:space="0" w:color="auto"/>
            <w:right w:val="none" w:sz="0" w:space="0" w:color="auto"/>
          </w:divBdr>
        </w:div>
        <w:div w:id="710687558">
          <w:marLeft w:val="0"/>
          <w:marRight w:val="0"/>
          <w:marTop w:val="40"/>
          <w:marBottom w:val="40"/>
          <w:divBdr>
            <w:top w:val="none" w:sz="0" w:space="0" w:color="auto"/>
            <w:left w:val="none" w:sz="0" w:space="0" w:color="auto"/>
            <w:bottom w:val="none" w:sz="0" w:space="0" w:color="auto"/>
            <w:right w:val="none" w:sz="0" w:space="0" w:color="auto"/>
          </w:divBdr>
        </w:div>
        <w:div w:id="1254171121">
          <w:marLeft w:val="0"/>
          <w:marRight w:val="0"/>
          <w:marTop w:val="0"/>
          <w:marBottom w:val="101"/>
          <w:divBdr>
            <w:top w:val="none" w:sz="0" w:space="0" w:color="auto"/>
            <w:left w:val="none" w:sz="0" w:space="0" w:color="auto"/>
            <w:bottom w:val="none" w:sz="0" w:space="0" w:color="auto"/>
            <w:right w:val="none" w:sz="0" w:space="0" w:color="auto"/>
          </w:divBdr>
        </w:div>
        <w:div w:id="652760545">
          <w:marLeft w:val="0"/>
          <w:marRight w:val="0"/>
          <w:marTop w:val="0"/>
          <w:marBottom w:val="101"/>
          <w:divBdr>
            <w:top w:val="none" w:sz="0" w:space="0" w:color="auto"/>
            <w:left w:val="none" w:sz="0" w:space="0" w:color="auto"/>
            <w:bottom w:val="none" w:sz="0" w:space="0" w:color="auto"/>
            <w:right w:val="none" w:sz="0" w:space="0" w:color="auto"/>
          </w:divBdr>
        </w:div>
        <w:div w:id="939408088">
          <w:marLeft w:val="0"/>
          <w:marRight w:val="0"/>
          <w:marTop w:val="0"/>
          <w:marBottom w:val="200"/>
          <w:divBdr>
            <w:top w:val="none" w:sz="0" w:space="0" w:color="auto"/>
            <w:left w:val="none" w:sz="0" w:space="0" w:color="auto"/>
            <w:bottom w:val="none" w:sz="0" w:space="0" w:color="auto"/>
            <w:right w:val="none" w:sz="0" w:space="0" w:color="auto"/>
          </w:divBdr>
        </w:div>
        <w:div w:id="319432677">
          <w:marLeft w:val="0"/>
          <w:marRight w:val="0"/>
          <w:marTop w:val="40"/>
          <w:marBottom w:val="24"/>
          <w:divBdr>
            <w:top w:val="none" w:sz="0" w:space="0" w:color="auto"/>
            <w:left w:val="none" w:sz="0" w:space="0" w:color="auto"/>
            <w:bottom w:val="none" w:sz="0" w:space="0" w:color="auto"/>
            <w:right w:val="none" w:sz="0" w:space="0" w:color="auto"/>
          </w:divBdr>
        </w:div>
        <w:div w:id="295181056">
          <w:marLeft w:val="0"/>
          <w:marRight w:val="0"/>
          <w:marTop w:val="40"/>
          <w:marBottom w:val="24"/>
          <w:divBdr>
            <w:top w:val="none" w:sz="0" w:space="0" w:color="auto"/>
            <w:left w:val="none" w:sz="0" w:space="0" w:color="auto"/>
            <w:bottom w:val="none" w:sz="0" w:space="0" w:color="auto"/>
            <w:right w:val="none" w:sz="0" w:space="0" w:color="auto"/>
          </w:divBdr>
        </w:div>
        <w:div w:id="1859194249">
          <w:marLeft w:val="0"/>
          <w:marRight w:val="0"/>
          <w:marTop w:val="40"/>
          <w:marBottom w:val="24"/>
          <w:divBdr>
            <w:top w:val="none" w:sz="0" w:space="0" w:color="auto"/>
            <w:left w:val="none" w:sz="0" w:space="0" w:color="auto"/>
            <w:bottom w:val="none" w:sz="0" w:space="0" w:color="auto"/>
            <w:right w:val="none" w:sz="0" w:space="0" w:color="auto"/>
          </w:divBdr>
        </w:div>
        <w:div w:id="1530028947">
          <w:marLeft w:val="0"/>
          <w:marRight w:val="0"/>
          <w:marTop w:val="40"/>
          <w:marBottom w:val="24"/>
          <w:divBdr>
            <w:top w:val="none" w:sz="0" w:space="0" w:color="auto"/>
            <w:left w:val="none" w:sz="0" w:space="0" w:color="auto"/>
            <w:bottom w:val="none" w:sz="0" w:space="0" w:color="auto"/>
            <w:right w:val="none" w:sz="0" w:space="0" w:color="auto"/>
          </w:divBdr>
        </w:div>
        <w:div w:id="814100980">
          <w:marLeft w:val="0"/>
          <w:marRight w:val="0"/>
          <w:marTop w:val="40"/>
          <w:marBottom w:val="24"/>
          <w:divBdr>
            <w:top w:val="none" w:sz="0" w:space="0" w:color="auto"/>
            <w:left w:val="none" w:sz="0" w:space="0" w:color="auto"/>
            <w:bottom w:val="none" w:sz="0" w:space="0" w:color="auto"/>
            <w:right w:val="none" w:sz="0" w:space="0" w:color="auto"/>
          </w:divBdr>
        </w:div>
        <w:div w:id="79908523">
          <w:marLeft w:val="0"/>
          <w:marRight w:val="0"/>
          <w:marTop w:val="40"/>
          <w:marBottom w:val="24"/>
          <w:divBdr>
            <w:top w:val="none" w:sz="0" w:space="0" w:color="auto"/>
            <w:left w:val="none" w:sz="0" w:space="0" w:color="auto"/>
            <w:bottom w:val="none" w:sz="0" w:space="0" w:color="auto"/>
            <w:right w:val="none" w:sz="0" w:space="0" w:color="auto"/>
          </w:divBdr>
        </w:div>
        <w:div w:id="276761792">
          <w:marLeft w:val="0"/>
          <w:marRight w:val="0"/>
          <w:marTop w:val="40"/>
          <w:marBottom w:val="24"/>
          <w:divBdr>
            <w:top w:val="none" w:sz="0" w:space="0" w:color="auto"/>
            <w:left w:val="none" w:sz="0" w:space="0" w:color="auto"/>
            <w:bottom w:val="none" w:sz="0" w:space="0" w:color="auto"/>
            <w:right w:val="none" w:sz="0" w:space="0" w:color="auto"/>
          </w:divBdr>
        </w:div>
        <w:div w:id="897715477">
          <w:marLeft w:val="0"/>
          <w:marRight w:val="0"/>
          <w:marTop w:val="40"/>
          <w:marBottom w:val="24"/>
          <w:divBdr>
            <w:top w:val="none" w:sz="0" w:space="0" w:color="auto"/>
            <w:left w:val="none" w:sz="0" w:space="0" w:color="auto"/>
            <w:bottom w:val="none" w:sz="0" w:space="0" w:color="auto"/>
            <w:right w:val="none" w:sz="0" w:space="0" w:color="auto"/>
          </w:divBdr>
        </w:div>
        <w:div w:id="1478572614">
          <w:marLeft w:val="0"/>
          <w:marRight w:val="0"/>
          <w:marTop w:val="40"/>
          <w:marBottom w:val="24"/>
          <w:divBdr>
            <w:top w:val="none" w:sz="0" w:space="0" w:color="auto"/>
            <w:left w:val="none" w:sz="0" w:space="0" w:color="auto"/>
            <w:bottom w:val="none" w:sz="0" w:space="0" w:color="auto"/>
            <w:right w:val="none" w:sz="0" w:space="0" w:color="auto"/>
          </w:divBdr>
        </w:div>
        <w:div w:id="739444001">
          <w:marLeft w:val="0"/>
          <w:marRight w:val="0"/>
          <w:marTop w:val="40"/>
          <w:marBottom w:val="24"/>
          <w:divBdr>
            <w:top w:val="none" w:sz="0" w:space="0" w:color="auto"/>
            <w:left w:val="none" w:sz="0" w:space="0" w:color="auto"/>
            <w:bottom w:val="none" w:sz="0" w:space="0" w:color="auto"/>
            <w:right w:val="none" w:sz="0" w:space="0" w:color="auto"/>
          </w:divBdr>
        </w:div>
        <w:div w:id="1226339479">
          <w:marLeft w:val="0"/>
          <w:marRight w:val="0"/>
          <w:marTop w:val="40"/>
          <w:marBottom w:val="24"/>
          <w:divBdr>
            <w:top w:val="none" w:sz="0" w:space="0" w:color="auto"/>
            <w:left w:val="none" w:sz="0" w:space="0" w:color="auto"/>
            <w:bottom w:val="none" w:sz="0" w:space="0" w:color="auto"/>
            <w:right w:val="none" w:sz="0" w:space="0" w:color="auto"/>
          </w:divBdr>
        </w:div>
        <w:div w:id="1903980325">
          <w:marLeft w:val="0"/>
          <w:marRight w:val="0"/>
          <w:marTop w:val="40"/>
          <w:marBottom w:val="24"/>
          <w:divBdr>
            <w:top w:val="none" w:sz="0" w:space="0" w:color="auto"/>
            <w:left w:val="none" w:sz="0" w:space="0" w:color="auto"/>
            <w:bottom w:val="none" w:sz="0" w:space="0" w:color="auto"/>
            <w:right w:val="none" w:sz="0" w:space="0" w:color="auto"/>
          </w:divBdr>
        </w:div>
        <w:div w:id="1962686187">
          <w:marLeft w:val="0"/>
          <w:marRight w:val="0"/>
          <w:marTop w:val="40"/>
          <w:marBottom w:val="24"/>
          <w:divBdr>
            <w:top w:val="none" w:sz="0" w:space="0" w:color="auto"/>
            <w:left w:val="none" w:sz="0" w:space="0" w:color="auto"/>
            <w:bottom w:val="none" w:sz="0" w:space="0" w:color="auto"/>
            <w:right w:val="none" w:sz="0" w:space="0" w:color="auto"/>
          </w:divBdr>
        </w:div>
        <w:div w:id="1601526801">
          <w:marLeft w:val="0"/>
          <w:marRight w:val="0"/>
          <w:marTop w:val="40"/>
          <w:marBottom w:val="24"/>
          <w:divBdr>
            <w:top w:val="none" w:sz="0" w:space="0" w:color="auto"/>
            <w:left w:val="none" w:sz="0" w:space="0" w:color="auto"/>
            <w:bottom w:val="none" w:sz="0" w:space="0" w:color="auto"/>
            <w:right w:val="none" w:sz="0" w:space="0" w:color="auto"/>
          </w:divBdr>
        </w:div>
        <w:div w:id="774909250">
          <w:marLeft w:val="0"/>
          <w:marRight w:val="0"/>
          <w:marTop w:val="40"/>
          <w:marBottom w:val="24"/>
          <w:divBdr>
            <w:top w:val="none" w:sz="0" w:space="0" w:color="auto"/>
            <w:left w:val="none" w:sz="0" w:space="0" w:color="auto"/>
            <w:bottom w:val="none" w:sz="0" w:space="0" w:color="auto"/>
            <w:right w:val="none" w:sz="0" w:space="0" w:color="auto"/>
          </w:divBdr>
        </w:div>
        <w:div w:id="1553348022">
          <w:marLeft w:val="0"/>
          <w:marRight w:val="0"/>
          <w:marTop w:val="40"/>
          <w:marBottom w:val="24"/>
          <w:divBdr>
            <w:top w:val="none" w:sz="0" w:space="0" w:color="auto"/>
            <w:left w:val="none" w:sz="0" w:space="0" w:color="auto"/>
            <w:bottom w:val="none" w:sz="0" w:space="0" w:color="auto"/>
            <w:right w:val="none" w:sz="0" w:space="0" w:color="auto"/>
          </w:divBdr>
        </w:div>
        <w:div w:id="592084193">
          <w:marLeft w:val="0"/>
          <w:marRight w:val="0"/>
          <w:marTop w:val="40"/>
          <w:marBottom w:val="24"/>
          <w:divBdr>
            <w:top w:val="none" w:sz="0" w:space="0" w:color="auto"/>
            <w:left w:val="none" w:sz="0" w:space="0" w:color="auto"/>
            <w:bottom w:val="none" w:sz="0" w:space="0" w:color="auto"/>
            <w:right w:val="none" w:sz="0" w:space="0" w:color="auto"/>
          </w:divBdr>
        </w:div>
        <w:div w:id="1657756623">
          <w:marLeft w:val="0"/>
          <w:marRight w:val="0"/>
          <w:marTop w:val="40"/>
          <w:marBottom w:val="24"/>
          <w:divBdr>
            <w:top w:val="none" w:sz="0" w:space="0" w:color="auto"/>
            <w:left w:val="none" w:sz="0" w:space="0" w:color="auto"/>
            <w:bottom w:val="none" w:sz="0" w:space="0" w:color="auto"/>
            <w:right w:val="none" w:sz="0" w:space="0" w:color="auto"/>
          </w:divBdr>
        </w:div>
        <w:div w:id="1149320221">
          <w:marLeft w:val="0"/>
          <w:marRight w:val="0"/>
          <w:marTop w:val="40"/>
          <w:marBottom w:val="24"/>
          <w:divBdr>
            <w:top w:val="none" w:sz="0" w:space="0" w:color="auto"/>
            <w:left w:val="none" w:sz="0" w:space="0" w:color="auto"/>
            <w:bottom w:val="none" w:sz="0" w:space="0" w:color="auto"/>
            <w:right w:val="none" w:sz="0" w:space="0" w:color="auto"/>
          </w:divBdr>
        </w:div>
        <w:div w:id="509300905">
          <w:marLeft w:val="0"/>
          <w:marRight w:val="0"/>
          <w:marTop w:val="40"/>
          <w:marBottom w:val="24"/>
          <w:divBdr>
            <w:top w:val="none" w:sz="0" w:space="0" w:color="auto"/>
            <w:left w:val="none" w:sz="0" w:space="0" w:color="auto"/>
            <w:bottom w:val="none" w:sz="0" w:space="0" w:color="auto"/>
            <w:right w:val="none" w:sz="0" w:space="0" w:color="auto"/>
          </w:divBdr>
        </w:div>
        <w:div w:id="2061008209">
          <w:marLeft w:val="0"/>
          <w:marRight w:val="0"/>
          <w:marTop w:val="40"/>
          <w:marBottom w:val="24"/>
          <w:divBdr>
            <w:top w:val="none" w:sz="0" w:space="0" w:color="auto"/>
            <w:left w:val="none" w:sz="0" w:space="0" w:color="auto"/>
            <w:bottom w:val="none" w:sz="0" w:space="0" w:color="auto"/>
            <w:right w:val="none" w:sz="0" w:space="0" w:color="auto"/>
          </w:divBdr>
        </w:div>
        <w:div w:id="1218979097">
          <w:marLeft w:val="0"/>
          <w:marRight w:val="0"/>
          <w:marTop w:val="40"/>
          <w:marBottom w:val="24"/>
          <w:divBdr>
            <w:top w:val="none" w:sz="0" w:space="0" w:color="auto"/>
            <w:left w:val="none" w:sz="0" w:space="0" w:color="auto"/>
            <w:bottom w:val="none" w:sz="0" w:space="0" w:color="auto"/>
            <w:right w:val="none" w:sz="0" w:space="0" w:color="auto"/>
          </w:divBdr>
        </w:div>
        <w:div w:id="857501805">
          <w:marLeft w:val="0"/>
          <w:marRight w:val="0"/>
          <w:marTop w:val="40"/>
          <w:marBottom w:val="24"/>
          <w:divBdr>
            <w:top w:val="none" w:sz="0" w:space="0" w:color="auto"/>
            <w:left w:val="none" w:sz="0" w:space="0" w:color="auto"/>
            <w:bottom w:val="none" w:sz="0" w:space="0" w:color="auto"/>
            <w:right w:val="none" w:sz="0" w:space="0" w:color="auto"/>
          </w:divBdr>
        </w:div>
        <w:div w:id="1797675323">
          <w:marLeft w:val="0"/>
          <w:marRight w:val="0"/>
          <w:marTop w:val="40"/>
          <w:marBottom w:val="24"/>
          <w:divBdr>
            <w:top w:val="none" w:sz="0" w:space="0" w:color="auto"/>
            <w:left w:val="none" w:sz="0" w:space="0" w:color="auto"/>
            <w:bottom w:val="none" w:sz="0" w:space="0" w:color="auto"/>
            <w:right w:val="none" w:sz="0" w:space="0" w:color="auto"/>
          </w:divBdr>
        </w:div>
        <w:div w:id="1614247418">
          <w:marLeft w:val="720"/>
          <w:marRight w:val="0"/>
          <w:marTop w:val="40"/>
          <w:marBottom w:val="24"/>
          <w:divBdr>
            <w:top w:val="none" w:sz="0" w:space="0" w:color="auto"/>
            <w:left w:val="none" w:sz="0" w:space="0" w:color="auto"/>
            <w:bottom w:val="none" w:sz="0" w:space="0" w:color="auto"/>
            <w:right w:val="none" w:sz="0" w:space="0" w:color="auto"/>
          </w:divBdr>
        </w:div>
        <w:div w:id="538318577">
          <w:marLeft w:val="720"/>
          <w:marRight w:val="0"/>
          <w:marTop w:val="40"/>
          <w:marBottom w:val="24"/>
          <w:divBdr>
            <w:top w:val="none" w:sz="0" w:space="0" w:color="auto"/>
            <w:left w:val="none" w:sz="0" w:space="0" w:color="auto"/>
            <w:bottom w:val="none" w:sz="0" w:space="0" w:color="auto"/>
            <w:right w:val="none" w:sz="0" w:space="0" w:color="auto"/>
          </w:divBdr>
        </w:div>
        <w:div w:id="501435380">
          <w:marLeft w:val="720"/>
          <w:marRight w:val="0"/>
          <w:marTop w:val="40"/>
          <w:marBottom w:val="24"/>
          <w:divBdr>
            <w:top w:val="none" w:sz="0" w:space="0" w:color="auto"/>
            <w:left w:val="none" w:sz="0" w:space="0" w:color="auto"/>
            <w:bottom w:val="none" w:sz="0" w:space="0" w:color="auto"/>
            <w:right w:val="none" w:sz="0" w:space="0" w:color="auto"/>
          </w:divBdr>
        </w:div>
        <w:div w:id="1679887452">
          <w:marLeft w:val="0"/>
          <w:marRight w:val="0"/>
          <w:marTop w:val="40"/>
          <w:marBottom w:val="24"/>
          <w:divBdr>
            <w:top w:val="none" w:sz="0" w:space="0" w:color="auto"/>
            <w:left w:val="none" w:sz="0" w:space="0" w:color="auto"/>
            <w:bottom w:val="none" w:sz="0" w:space="0" w:color="auto"/>
            <w:right w:val="none" w:sz="0" w:space="0" w:color="auto"/>
          </w:divBdr>
        </w:div>
        <w:div w:id="915020994">
          <w:marLeft w:val="0"/>
          <w:marRight w:val="0"/>
          <w:marTop w:val="40"/>
          <w:marBottom w:val="24"/>
          <w:divBdr>
            <w:top w:val="none" w:sz="0" w:space="0" w:color="auto"/>
            <w:left w:val="none" w:sz="0" w:space="0" w:color="auto"/>
            <w:bottom w:val="none" w:sz="0" w:space="0" w:color="auto"/>
            <w:right w:val="none" w:sz="0" w:space="0" w:color="auto"/>
          </w:divBdr>
        </w:div>
        <w:div w:id="1604000034">
          <w:marLeft w:val="720"/>
          <w:marRight w:val="0"/>
          <w:marTop w:val="40"/>
          <w:marBottom w:val="24"/>
          <w:divBdr>
            <w:top w:val="none" w:sz="0" w:space="0" w:color="auto"/>
            <w:left w:val="none" w:sz="0" w:space="0" w:color="auto"/>
            <w:bottom w:val="none" w:sz="0" w:space="0" w:color="auto"/>
            <w:right w:val="none" w:sz="0" w:space="0" w:color="auto"/>
          </w:divBdr>
        </w:div>
        <w:div w:id="925072751">
          <w:marLeft w:val="720"/>
          <w:marRight w:val="0"/>
          <w:marTop w:val="40"/>
          <w:marBottom w:val="24"/>
          <w:divBdr>
            <w:top w:val="none" w:sz="0" w:space="0" w:color="auto"/>
            <w:left w:val="none" w:sz="0" w:space="0" w:color="auto"/>
            <w:bottom w:val="none" w:sz="0" w:space="0" w:color="auto"/>
            <w:right w:val="none" w:sz="0" w:space="0" w:color="auto"/>
          </w:divBdr>
        </w:div>
        <w:div w:id="41365928">
          <w:marLeft w:val="0"/>
          <w:marRight w:val="0"/>
          <w:marTop w:val="0"/>
          <w:marBottom w:val="101"/>
          <w:divBdr>
            <w:top w:val="none" w:sz="0" w:space="0" w:color="auto"/>
            <w:left w:val="none" w:sz="0" w:space="0" w:color="auto"/>
            <w:bottom w:val="none" w:sz="0" w:space="0" w:color="auto"/>
            <w:right w:val="none" w:sz="0" w:space="0" w:color="auto"/>
          </w:divBdr>
        </w:div>
        <w:div w:id="454102967">
          <w:marLeft w:val="0"/>
          <w:marRight w:val="0"/>
          <w:marTop w:val="0"/>
          <w:marBottom w:val="101"/>
          <w:divBdr>
            <w:top w:val="none" w:sz="0" w:space="0" w:color="auto"/>
            <w:left w:val="none" w:sz="0" w:space="0" w:color="auto"/>
            <w:bottom w:val="none" w:sz="0" w:space="0" w:color="auto"/>
            <w:right w:val="none" w:sz="0" w:space="0" w:color="auto"/>
          </w:divBdr>
        </w:div>
        <w:div w:id="2027445273">
          <w:marLeft w:val="0"/>
          <w:marRight w:val="0"/>
          <w:marTop w:val="0"/>
          <w:marBottom w:val="101"/>
          <w:divBdr>
            <w:top w:val="none" w:sz="0" w:space="0" w:color="auto"/>
            <w:left w:val="none" w:sz="0" w:space="0" w:color="auto"/>
            <w:bottom w:val="none" w:sz="0" w:space="0" w:color="auto"/>
            <w:right w:val="none" w:sz="0" w:space="0" w:color="auto"/>
          </w:divBdr>
        </w:div>
        <w:div w:id="1425957829">
          <w:marLeft w:val="0"/>
          <w:marRight w:val="0"/>
          <w:marTop w:val="0"/>
          <w:marBottom w:val="101"/>
          <w:divBdr>
            <w:top w:val="none" w:sz="0" w:space="0" w:color="auto"/>
            <w:left w:val="none" w:sz="0" w:space="0" w:color="auto"/>
            <w:bottom w:val="none" w:sz="0" w:space="0" w:color="auto"/>
            <w:right w:val="none" w:sz="0" w:space="0" w:color="auto"/>
          </w:divBdr>
        </w:div>
        <w:div w:id="761147988">
          <w:marLeft w:val="0"/>
          <w:marRight w:val="0"/>
          <w:marTop w:val="0"/>
          <w:marBottom w:val="101"/>
          <w:divBdr>
            <w:top w:val="none" w:sz="0" w:space="0" w:color="auto"/>
            <w:left w:val="none" w:sz="0" w:space="0" w:color="auto"/>
            <w:bottom w:val="none" w:sz="0" w:space="0" w:color="auto"/>
            <w:right w:val="none" w:sz="0" w:space="0" w:color="auto"/>
          </w:divBdr>
        </w:div>
        <w:div w:id="1674841935">
          <w:marLeft w:val="0"/>
          <w:marRight w:val="0"/>
          <w:marTop w:val="0"/>
          <w:marBottom w:val="101"/>
          <w:divBdr>
            <w:top w:val="none" w:sz="0" w:space="0" w:color="auto"/>
            <w:left w:val="none" w:sz="0" w:space="0" w:color="auto"/>
            <w:bottom w:val="none" w:sz="0" w:space="0" w:color="auto"/>
            <w:right w:val="none" w:sz="0" w:space="0" w:color="auto"/>
          </w:divBdr>
        </w:div>
        <w:div w:id="1756129794">
          <w:marLeft w:val="0"/>
          <w:marRight w:val="0"/>
          <w:marTop w:val="0"/>
          <w:marBottom w:val="101"/>
          <w:divBdr>
            <w:top w:val="none" w:sz="0" w:space="0" w:color="auto"/>
            <w:left w:val="none" w:sz="0" w:space="0" w:color="auto"/>
            <w:bottom w:val="none" w:sz="0" w:space="0" w:color="auto"/>
            <w:right w:val="none" w:sz="0" w:space="0" w:color="auto"/>
          </w:divBdr>
        </w:div>
        <w:div w:id="1815029811">
          <w:marLeft w:val="0"/>
          <w:marRight w:val="0"/>
          <w:marTop w:val="0"/>
          <w:marBottom w:val="101"/>
          <w:divBdr>
            <w:top w:val="none" w:sz="0" w:space="0" w:color="auto"/>
            <w:left w:val="none" w:sz="0" w:space="0" w:color="auto"/>
            <w:bottom w:val="none" w:sz="0" w:space="0" w:color="auto"/>
            <w:right w:val="none" w:sz="0" w:space="0" w:color="auto"/>
          </w:divBdr>
        </w:div>
        <w:div w:id="1359816736">
          <w:marLeft w:val="0"/>
          <w:marRight w:val="0"/>
          <w:marTop w:val="0"/>
          <w:marBottom w:val="101"/>
          <w:divBdr>
            <w:top w:val="none" w:sz="0" w:space="0" w:color="auto"/>
            <w:left w:val="none" w:sz="0" w:space="0" w:color="auto"/>
            <w:bottom w:val="none" w:sz="0" w:space="0" w:color="auto"/>
            <w:right w:val="none" w:sz="0" w:space="0" w:color="auto"/>
          </w:divBdr>
        </w:div>
        <w:div w:id="1556811536">
          <w:marLeft w:val="0"/>
          <w:marRight w:val="0"/>
          <w:marTop w:val="0"/>
          <w:marBottom w:val="101"/>
          <w:divBdr>
            <w:top w:val="none" w:sz="0" w:space="0" w:color="auto"/>
            <w:left w:val="none" w:sz="0" w:space="0" w:color="auto"/>
            <w:bottom w:val="none" w:sz="0" w:space="0" w:color="auto"/>
            <w:right w:val="none" w:sz="0" w:space="0" w:color="auto"/>
          </w:divBdr>
        </w:div>
        <w:div w:id="1427506248">
          <w:marLeft w:val="0"/>
          <w:marRight w:val="0"/>
          <w:marTop w:val="0"/>
          <w:marBottom w:val="101"/>
          <w:divBdr>
            <w:top w:val="none" w:sz="0" w:space="0" w:color="auto"/>
            <w:left w:val="none" w:sz="0" w:space="0" w:color="auto"/>
            <w:bottom w:val="none" w:sz="0" w:space="0" w:color="auto"/>
            <w:right w:val="none" w:sz="0" w:space="0" w:color="auto"/>
          </w:divBdr>
        </w:div>
        <w:div w:id="1509297139">
          <w:marLeft w:val="0"/>
          <w:marRight w:val="0"/>
          <w:marTop w:val="0"/>
          <w:marBottom w:val="101"/>
          <w:divBdr>
            <w:top w:val="none" w:sz="0" w:space="0" w:color="auto"/>
            <w:left w:val="none" w:sz="0" w:space="0" w:color="auto"/>
            <w:bottom w:val="none" w:sz="0" w:space="0" w:color="auto"/>
            <w:right w:val="none" w:sz="0" w:space="0" w:color="auto"/>
          </w:divBdr>
        </w:div>
        <w:div w:id="1854801917">
          <w:marLeft w:val="0"/>
          <w:marRight w:val="0"/>
          <w:marTop w:val="0"/>
          <w:marBottom w:val="101"/>
          <w:divBdr>
            <w:top w:val="none" w:sz="0" w:space="0" w:color="auto"/>
            <w:left w:val="none" w:sz="0" w:space="0" w:color="auto"/>
            <w:bottom w:val="none" w:sz="0" w:space="0" w:color="auto"/>
            <w:right w:val="none" w:sz="0" w:space="0" w:color="auto"/>
          </w:divBdr>
        </w:div>
        <w:div w:id="62071501">
          <w:marLeft w:val="0"/>
          <w:marRight w:val="0"/>
          <w:marTop w:val="0"/>
          <w:marBottom w:val="101"/>
          <w:divBdr>
            <w:top w:val="none" w:sz="0" w:space="0" w:color="auto"/>
            <w:left w:val="none" w:sz="0" w:space="0" w:color="auto"/>
            <w:bottom w:val="none" w:sz="0" w:space="0" w:color="auto"/>
            <w:right w:val="none" w:sz="0" w:space="0" w:color="auto"/>
          </w:divBdr>
        </w:div>
        <w:div w:id="876312222">
          <w:marLeft w:val="0"/>
          <w:marRight w:val="0"/>
          <w:marTop w:val="0"/>
          <w:marBottom w:val="101"/>
          <w:divBdr>
            <w:top w:val="none" w:sz="0" w:space="0" w:color="auto"/>
            <w:left w:val="none" w:sz="0" w:space="0" w:color="auto"/>
            <w:bottom w:val="none" w:sz="0" w:space="0" w:color="auto"/>
            <w:right w:val="none" w:sz="0" w:space="0" w:color="auto"/>
          </w:divBdr>
        </w:div>
        <w:div w:id="891623666">
          <w:marLeft w:val="0"/>
          <w:marRight w:val="0"/>
          <w:marTop w:val="0"/>
          <w:marBottom w:val="101"/>
          <w:divBdr>
            <w:top w:val="none" w:sz="0" w:space="0" w:color="auto"/>
            <w:left w:val="none" w:sz="0" w:space="0" w:color="auto"/>
            <w:bottom w:val="none" w:sz="0" w:space="0" w:color="auto"/>
            <w:right w:val="none" w:sz="0" w:space="0" w:color="auto"/>
          </w:divBdr>
        </w:div>
        <w:div w:id="188229200">
          <w:marLeft w:val="0"/>
          <w:marRight w:val="0"/>
          <w:marTop w:val="0"/>
          <w:marBottom w:val="101"/>
          <w:divBdr>
            <w:top w:val="none" w:sz="0" w:space="0" w:color="auto"/>
            <w:left w:val="none" w:sz="0" w:space="0" w:color="auto"/>
            <w:bottom w:val="none" w:sz="0" w:space="0" w:color="auto"/>
            <w:right w:val="none" w:sz="0" w:space="0" w:color="auto"/>
          </w:divBdr>
        </w:div>
        <w:div w:id="1397705008">
          <w:marLeft w:val="0"/>
          <w:marRight w:val="0"/>
          <w:marTop w:val="0"/>
          <w:marBottom w:val="101"/>
          <w:divBdr>
            <w:top w:val="none" w:sz="0" w:space="0" w:color="auto"/>
            <w:left w:val="none" w:sz="0" w:space="0" w:color="auto"/>
            <w:bottom w:val="none" w:sz="0" w:space="0" w:color="auto"/>
            <w:right w:val="none" w:sz="0" w:space="0" w:color="auto"/>
          </w:divBdr>
        </w:div>
        <w:div w:id="12062586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748459&amp;fecha=05/02/202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55DFB-0146-42EE-88F2-8A3754E682DE}">
  <ds:schemaRefs>
    <ds:schemaRef ds:uri="http://schemas.microsoft.com/office/2006/metadata/properti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4.xml><?xml version="1.0" encoding="utf-8"?>
<ds:datastoreItem xmlns:ds="http://schemas.openxmlformats.org/officeDocument/2006/customXml" ds:itemID="{3316CC7E-9FDE-44B7-8DB1-D29E1B76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6324</Words>
  <Characters>35859</Characters>
  <Application>Microsoft Office Word</Application>
  <DocSecurity>0</DocSecurity>
  <Lines>762</Lines>
  <Paragraphs>292</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Alexis Pina Vega</cp:lastModifiedBy>
  <cp:revision>4</cp:revision>
  <cp:lastPrinted>2025-02-19T20:05:00Z</cp:lastPrinted>
  <dcterms:created xsi:type="dcterms:W3CDTF">2025-02-19T20:05:00Z</dcterms:created>
  <dcterms:modified xsi:type="dcterms:W3CDTF">2025-02-19T20:07:00Z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GVData">
    <vt:lpwstr>ew0KICAiZG9jSUQiOiAiYjU0NjIzMGYtNGEwNS00MDU2LThkNjYtMmVkYzIzNzVlZjQ5Ig0KfQ==</vt:lpwstr>
  </property>
  <property fmtid="{D5CDD505-2E9C-101B-9397-08002B2CF9AE}" pid="4" name="GVData0">
    <vt:lpwstr>(end)</vt:lpwstr>
  </property>
</Properties>
</file>